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74" w:rsidRDefault="00D71F74" w:rsidP="00D71F74">
      <w:pPr>
        <w:pStyle w:val="3"/>
      </w:pPr>
      <w:r>
        <w:t>Администрация муниципального образования «Город Астрахань»</w:t>
      </w:r>
    </w:p>
    <w:p w:rsidR="00D71F74" w:rsidRDefault="00D71F74" w:rsidP="00D71F74">
      <w:pPr>
        <w:pStyle w:val="3"/>
      </w:pPr>
      <w:r>
        <w:t>РАСПОРЯЖЕНИЕ</w:t>
      </w:r>
    </w:p>
    <w:p w:rsidR="00D71F74" w:rsidRDefault="00D71F74" w:rsidP="00D71F74">
      <w:pPr>
        <w:pStyle w:val="3"/>
      </w:pPr>
      <w:r>
        <w:t>20 декабря 2018 года № 5410-р</w:t>
      </w:r>
    </w:p>
    <w:p w:rsidR="00D71F74" w:rsidRDefault="00D71F74" w:rsidP="00D71F74">
      <w:pPr>
        <w:pStyle w:val="3"/>
      </w:pPr>
      <w:r>
        <w:t xml:space="preserve">«О предоставлении разрешения на условно разрешенный вид </w:t>
      </w:r>
    </w:p>
    <w:p w:rsidR="00D71F74" w:rsidRDefault="00D71F74" w:rsidP="00D71F74">
      <w:pPr>
        <w:pStyle w:val="3"/>
      </w:pPr>
      <w:r>
        <w:t xml:space="preserve">использования земельного участка по ул. </w:t>
      </w:r>
      <w:proofErr w:type="gramStart"/>
      <w:r>
        <w:t>Луговой</w:t>
      </w:r>
      <w:proofErr w:type="gramEnd"/>
      <w:r>
        <w:t xml:space="preserve">, 2 в Советском </w:t>
      </w:r>
    </w:p>
    <w:p w:rsidR="00D71F74" w:rsidRDefault="00D71F74" w:rsidP="00D71F74">
      <w:pPr>
        <w:pStyle w:val="3"/>
      </w:pPr>
      <w:proofErr w:type="gramStart"/>
      <w:r>
        <w:t>районе</w:t>
      </w:r>
      <w:proofErr w:type="gramEnd"/>
      <w:r>
        <w:t xml:space="preserve"> г. Астрахани - малоэтажная многоквартирная жилая застройка»</w:t>
      </w:r>
    </w:p>
    <w:p w:rsidR="00D71F74" w:rsidRDefault="00D71F74" w:rsidP="00D71F74">
      <w:pPr>
        <w:pStyle w:val="a3"/>
      </w:pPr>
      <w:r>
        <w:t xml:space="preserve">В связи с обращением Илларионовой Г.И. от </w:t>
      </w:r>
      <w:bookmarkStart w:id="0" w:name="_GoBack"/>
      <w:bookmarkEnd w:id="0"/>
      <w:r>
        <w:t>16.10.2018 № 05-04-01-5609, действующей на основании протокола № 1 общего собрания собственников помещений об оформлении в собственность земельного участка под многоквартирным домом от 07.02.2017,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D71F74" w:rsidRDefault="00D71F74" w:rsidP="00D71F74">
      <w:pPr>
        <w:pStyle w:val="a3"/>
      </w:pPr>
      <w:r>
        <w:t>1. Предоставить разрешение на условно разрешенный вид использования земельного участка площадью 505,7 кв. м (кадастровый номер 30:12:030508:39) по ул. Луговой, 2 в Советском районе г. Астрахани - малоэтажная многоквартирная жилая застройка.</w:t>
      </w:r>
    </w:p>
    <w:p w:rsidR="00D71F74" w:rsidRDefault="00D71F74" w:rsidP="00D71F7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71F74" w:rsidRDefault="00D71F74" w:rsidP="00D71F7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1F74" w:rsidRDefault="00D71F74" w:rsidP="00D71F74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71F74" w:rsidRDefault="00D71F74" w:rsidP="00D71F74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1F74" w:rsidRDefault="00D71F74" w:rsidP="00D71F74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D71F74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3E8"/>
    <w:rsid w:val="006703E8"/>
    <w:rsid w:val="00984FF0"/>
    <w:rsid w:val="00D7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2018-12-27T06:56:00Z</dcterms:created>
  <dcterms:modified xsi:type="dcterms:W3CDTF">2018-12-27T06:57:00Z</dcterms:modified>
</cp:coreProperties>
</file>