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1" w:rsidRDefault="00011391" w:rsidP="00011391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011391" w:rsidRDefault="00011391" w:rsidP="00011391">
      <w:pPr>
        <w:pStyle w:val="3"/>
        <w:suppressAutoHyphens/>
      </w:pPr>
      <w:bookmarkStart w:id="0" w:name="_GoBack"/>
      <w:bookmarkEnd w:id="0"/>
      <w:r>
        <w:t>РАСПОРЯЖЕНИЕ</w:t>
      </w:r>
    </w:p>
    <w:p w:rsidR="00011391" w:rsidRDefault="00011391" w:rsidP="00011391">
      <w:pPr>
        <w:pStyle w:val="3"/>
        <w:suppressAutoHyphens/>
      </w:pPr>
      <w:r>
        <w:t>20 июля 2018 года № 3211-р</w:t>
      </w:r>
    </w:p>
    <w:p w:rsidR="00011391" w:rsidRDefault="00011391" w:rsidP="00011391">
      <w:pPr>
        <w:pStyle w:val="3"/>
        <w:suppressAutoHyphens/>
      </w:pPr>
      <w:r>
        <w:t xml:space="preserve">«Об отказе в предоставлении разрешения на условно разрешенный вид использования земельного участка </w:t>
      </w:r>
    </w:p>
    <w:p w:rsidR="00011391" w:rsidRDefault="00011391" w:rsidP="00011391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>по ул. Бакинской, 79а в Кировском районе г. Астрахани - склады»</w:t>
      </w:r>
    </w:p>
    <w:p w:rsidR="00011391" w:rsidRDefault="00011391" w:rsidP="00011391">
      <w:pPr>
        <w:pStyle w:val="a3"/>
      </w:pPr>
      <w:proofErr w:type="gramStart"/>
      <w:r>
        <w:t>В связи с обращением Магомедова Р.Р. от 30.05.2018 № 05-04-01-2960,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</w:t>
      </w:r>
      <w:proofErr w:type="gramEnd"/>
      <w:r>
        <w:t xml:space="preserve"> </w:t>
      </w:r>
      <w:proofErr w:type="gramStart"/>
      <w:r>
        <w:t>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28.06.2018,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</w:t>
      </w:r>
      <w:proofErr w:type="gramEnd"/>
      <w:r>
        <w:t xml:space="preserve">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011391" w:rsidRDefault="00011391" w:rsidP="00011391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2425 кв. м (кадастровый номер 30:12:010383:1) по ул. Бакинской, 79а в Кировском районе г. Астрахани - склады.</w:t>
      </w:r>
    </w:p>
    <w:p w:rsidR="00011391" w:rsidRDefault="00011391" w:rsidP="00011391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11391" w:rsidRDefault="00011391" w:rsidP="00011391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011391" w:rsidRDefault="00011391" w:rsidP="00011391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11391" w:rsidRDefault="00011391" w:rsidP="00011391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11391" w:rsidRDefault="00011391" w:rsidP="00011391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11391" w:rsidRDefault="00011391" w:rsidP="00011391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C"/>
    <w:rsid w:val="00011391"/>
    <w:rsid w:val="00984FF0"/>
    <w:rsid w:val="00F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113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0113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011391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113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0113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011391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2018-07-26T06:06:00Z</dcterms:created>
  <dcterms:modified xsi:type="dcterms:W3CDTF">2018-07-26T06:06:00Z</dcterms:modified>
</cp:coreProperties>
</file>