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391" w:rsidRDefault="00011391" w:rsidP="00011391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011391" w:rsidRDefault="00011391" w:rsidP="00011391">
      <w:pPr>
        <w:pStyle w:val="3"/>
        <w:suppressAutoHyphens/>
      </w:pPr>
      <w:bookmarkStart w:id="0" w:name="_GoBack"/>
      <w:bookmarkEnd w:id="0"/>
      <w:r>
        <w:t>РАСПОРЯЖЕНИЕ</w:t>
      </w:r>
    </w:p>
    <w:p w:rsidR="00011391" w:rsidRDefault="00011391" w:rsidP="00011391">
      <w:pPr>
        <w:pStyle w:val="3"/>
        <w:suppressAutoHyphens/>
      </w:pPr>
      <w:r>
        <w:t>20 июля 2018 года № 3211-р</w:t>
      </w:r>
    </w:p>
    <w:p w:rsidR="00011391" w:rsidRDefault="00011391" w:rsidP="00011391">
      <w:pPr>
        <w:pStyle w:val="3"/>
        <w:suppressAutoHyphens/>
      </w:pPr>
      <w:r>
        <w:t xml:space="preserve">«Об отказе в предоставлении разрешения на условно разрешенный вид использования земельного участка </w:t>
      </w:r>
    </w:p>
    <w:p w:rsidR="00011391" w:rsidRDefault="00011391" w:rsidP="00011391">
      <w:pPr>
        <w:pStyle w:val="3"/>
        <w:suppressAutoHyphens/>
        <w:rPr>
          <w:rFonts w:ascii="Arial" w:hAnsi="Arial" w:cs="Arial"/>
          <w:b w:val="0"/>
          <w:bCs w:val="0"/>
          <w:sz w:val="18"/>
          <w:szCs w:val="18"/>
        </w:rPr>
      </w:pPr>
      <w:r>
        <w:t>по ул. Бакинской, 79а в Кировском районе г. Астрахани - склады»</w:t>
      </w:r>
    </w:p>
    <w:p w:rsidR="00011391" w:rsidRDefault="00011391" w:rsidP="00011391">
      <w:pPr>
        <w:pStyle w:val="a3"/>
      </w:pPr>
      <w:proofErr w:type="gramStart"/>
      <w:r>
        <w:t>В связи с обращением Магомедова Р.Р. от 30.05.2018 № 05-04-01-2960, в соответствии со ст. 39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п. 2.8.2 административного Регламента по предоставлению муниципальной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</w:t>
      </w:r>
      <w:proofErr w:type="gramEnd"/>
      <w:r>
        <w:t xml:space="preserve"> </w:t>
      </w:r>
      <w:proofErr w:type="gramStart"/>
      <w:r>
        <w:t>постановлением администрации муниципального образования «Город Астрахань» от 06.11.2015 № 7678, с изменениями и дополнениями, внесенными постановлением администрации муниципального образования «Город Астрахань» от 23.12.2016 № 8720, протоколом заседания комиссии по землепользованию и застройке муниципального образования «Город Астрахань» от 28.06.2018,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</w:t>
      </w:r>
      <w:proofErr w:type="gramEnd"/>
      <w:r>
        <w:t xml:space="preserve"> </w:t>
      </w:r>
      <w:proofErr w:type="gramStart"/>
      <w:r>
        <w:t>применения</w:t>
      </w:r>
      <w:proofErr w:type="gramEnd"/>
      <w:r>
        <w:t xml:space="preserve">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011391" w:rsidRDefault="00011391" w:rsidP="00011391">
      <w:pPr>
        <w:pStyle w:val="a3"/>
      </w:pPr>
      <w:r>
        <w:t>1. Отказать в предоставлении разрешения на условно разрешенный вид использования земельного участка площадью 2425 кв. м (кадастровый номер 30:12:010383:1) по ул. Бакинской, 79а в Кировском районе г. Астрахани - склады.</w:t>
      </w:r>
    </w:p>
    <w:p w:rsidR="00011391" w:rsidRDefault="00011391" w:rsidP="00011391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11391" w:rsidRDefault="00011391" w:rsidP="0001139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011391" w:rsidRDefault="00011391" w:rsidP="00011391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11391" w:rsidRDefault="00011391" w:rsidP="00011391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11391" w:rsidRDefault="00011391" w:rsidP="00011391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11391" w:rsidRDefault="00011391" w:rsidP="00011391">
      <w:pPr>
        <w:pStyle w:val="a4"/>
      </w:pPr>
      <w:r>
        <w:t>Глава администрации</w:t>
      </w:r>
      <w:r>
        <w:t xml:space="preserve"> </w:t>
      </w:r>
      <w: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D6C"/>
    <w:rsid w:val="00011391"/>
    <w:rsid w:val="00984FF0"/>
    <w:rsid w:val="00F07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13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0113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011391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13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0113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  <w:style w:type="paragraph" w:customStyle="1" w:styleId="a4">
    <w:name w:val="глава"/>
    <w:basedOn w:val="a3"/>
    <w:uiPriority w:val="99"/>
    <w:rsid w:val="00011391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404</Words>
  <Characters>2308</Characters>
  <Application>Microsoft Office Word</Application>
  <DocSecurity>0</DocSecurity>
  <Lines>19</Lines>
  <Paragraphs>5</Paragraphs>
  <ScaleCrop>false</ScaleCrop>
  <Company/>
  <LinksUpToDate>false</LinksUpToDate>
  <CharactersWithSpaces>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2018-07-26T06:06:00Z</dcterms:created>
  <dcterms:modified xsi:type="dcterms:W3CDTF">2018-07-26T06:06:00Z</dcterms:modified>
</cp:coreProperties>
</file>