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0752" w:rsidRDefault="00250752" w:rsidP="00250752">
      <w:pPr>
        <w:pStyle w:val="3"/>
      </w:pPr>
      <w:r>
        <w:t>Администрация муниципального образования «Город Астрахань»</w:t>
      </w:r>
    </w:p>
    <w:p w:rsidR="00250752" w:rsidRDefault="00250752" w:rsidP="00250752">
      <w:pPr>
        <w:pStyle w:val="3"/>
      </w:pPr>
      <w:r>
        <w:t xml:space="preserve">РАСПОРЯЖЕНИЕ </w:t>
      </w:r>
    </w:p>
    <w:p w:rsidR="00250752" w:rsidRDefault="00250752" w:rsidP="00250752">
      <w:pPr>
        <w:pStyle w:val="3"/>
      </w:pPr>
      <w:r>
        <w:t>21 марта 2018 года № 1563-р</w:t>
      </w:r>
    </w:p>
    <w:p w:rsidR="00250752" w:rsidRDefault="00DA0390" w:rsidP="00250752">
      <w:pPr>
        <w:pStyle w:val="3"/>
      </w:pPr>
      <w:r>
        <w:t>«Об изъятии для муниципаль</w:t>
      </w:r>
      <w:r w:rsidR="00250752">
        <w:t xml:space="preserve">ных нужд муниципального </w:t>
      </w:r>
    </w:p>
    <w:p w:rsidR="00250752" w:rsidRDefault="00DA0390" w:rsidP="00250752">
      <w:pPr>
        <w:pStyle w:val="3"/>
      </w:pPr>
      <w:r>
        <w:t>образования «Город Астра</w:t>
      </w:r>
      <w:bookmarkStart w:id="0" w:name="_GoBack"/>
      <w:bookmarkEnd w:id="0"/>
      <w:r w:rsidR="00250752">
        <w:t xml:space="preserve">хань» долей земельного участка </w:t>
      </w:r>
    </w:p>
    <w:p w:rsidR="00250752" w:rsidRDefault="00250752" w:rsidP="00250752">
      <w:pPr>
        <w:pStyle w:val="3"/>
      </w:pPr>
      <w:r>
        <w:t xml:space="preserve">и жилых помещений многоквартирного жилого дома (литера «В, В’») </w:t>
      </w:r>
    </w:p>
    <w:p w:rsidR="00250752" w:rsidRDefault="00250752" w:rsidP="00250752">
      <w:pPr>
        <w:pStyle w:val="3"/>
      </w:pPr>
      <w:r>
        <w:t>по ул. Лычманова, 14 в Кировском районе»</w:t>
      </w:r>
    </w:p>
    <w:p w:rsidR="00250752" w:rsidRDefault="00250752" w:rsidP="00250752">
      <w:pPr>
        <w:pStyle w:val="a3"/>
      </w:pPr>
      <w:r>
        <w:rPr>
          <w:spacing w:val="0"/>
        </w:rPr>
        <w:t xml:space="preserve">В соответствии с ч. 10 ст. 32 Жилищного кодекса Российской Федера­ции, ст.ст. </w:t>
      </w:r>
      <w:r>
        <w:t>11, 49, 56.2, 56.3, 56.6, 56.7 Земельного кодекса Российской Федерации, заключением о признании многоквартирного дома, литера «В, В’», по ул. Лычманова, 14 в Кировском районе г. Астрахани аварий­ным и подлежащим сносу от 13.08.2010 № 6, распоряжением администра­ции города Астрахани от 06.09.2010 № 659-р «О дальнейшем использова­нии многоквартирных жилых домов», с изменениями, внесенными рас­поряжениями администрации города Астрахани от 28.09.2011 № 985-р, от 18.07.2013 № 490-р:</w:t>
      </w:r>
    </w:p>
    <w:p w:rsidR="00250752" w:rsidRDefault="00250752" w:rsidP="00250752">
      <w:pPr>
        <w:pStyle w:val="a3"/>
      </w:pPr>
      <w:r>
        <w:t>1. Изъять для муниципальных нужд муниципального образования «Го­род Астрахань» доли земельного участка (кадастровый номер 30:12:010370:594), пропорциональные площади жилых помещений (квартир №№ 1, 2) из расчета общей площади земельного участка 224 кв. м, и жилые помещения (квартиры №№ 1, 2) в многоквартирном доме (литера «В, В’»), рас­положенном по адресу: г. Астрахань, ул. Лычманова, 14 в Кировском районе (далее - недвижимое имущество).</w:t>
      </w:r>
    </w:p>
    <w:p w:rsidR="00250752" w:rsidRDefault="00250752" w:rsidP="00250752">
      <w:pPr>
        <w:pStyle w:val="a3"/>
      </w:pPr>
      <w: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250752" w:rsidRDefault="00250752" w:rsidP="00250752">
      <w:pPr>
        <w:pStyle w:val="a3"/>
      </w:pPr>
      <w:r>
        <w:t>2.1. Управлению муниципального имущества администрации муници­пального образования «Город Астрахань»:</w:t>
      </w:r>
    </w:p>
    <w:p w:rsidR="00250752" w:rsidRDefault="00250752" w:rsidP="00250752">
      <w:pPr>
        <w:pStyle w:val="a3"/>
      </w:pPr>
      <w:r>
        <w:t>2.1.1. Направить правообладателям недвижимого имущества копию на­стоящего распоряжения администрации муниципального образования «Го­род Астрахань» письмом с уведомлением о вручении.</w:t>
      </w:r>
    </w:p>
    <w:p w:rsidR="00250752" w:rsidRDefault="00250752" w:rsidP="00250752">
      <w:pPr>
        <w:pStyle w:val="a3"/>
      </w:pPr>
      <w:r>
        <w:t>2.1.2. Направить копию настоящего распоряжения администрации му­ниципального образования «Город Астрахань» в управление Федеральной службы государственной регистрации, кадастра и картографии по Астра­ханской области.</w:t>
      </w:r>
    </w:p>
    <w:p w:rsidR="00250752" w:rsidRDefault="00250752" w:rsidP="00250752">
      <w:pPr>
        <w:pStyle w:val="a3"/>
      </w:pPr>
      <w:r>
        <w:t>2.2. Управлению информационной политики администрации муници­пального образования «Город Астрахань»:</w:t>
      </w:r>
    </w:p>
    <w:p w:rsidR="00250752" w:rsidRDefault="00250752" w:rsidP="00250752">
      <w:pPr>
        <w:pStyle w:val="a3"/>
      </w:pPr>
      <w:r>
        <w:t>2.2.1. Разместить настоящее распоряжение администрации муници­пального образования «Город Астрахань» на официальном сайте админи­страции муниципального образования «Город Астрахань».</w:t>
      </w:r>
    </w:p>
    <w:p w:rsidR="00250752" w:rsidRDefault="00250752" w:rsidP="00250752">
      <w:pPr>
        <w:pStyle w:val="a3"/>
      </w:pPr>
      <w:r>
        <w:t>2.2.2. Опубликовать настоящее распоряжение администрации муници­пального образования «Город Астрахань» в средствах массовой информа­ции.</w:t>
      </w:r>
    </w:p>
    <w:p w:rsidR="00250752" w:rsidRDefault="00250752" w:rsidP="00250752">
      <w:pPr>
        <w:pStyle w:val="a3"/>
      </w:pPr>
      <w:r>
        <w:t>3. Управлению муниципального имущества администрации муници­пального образования «Город Астрахань»:</w:t>
      </w:r>
    </w:p>
    <w:p w:rsidR="00250752" w:rsidRDefault="00250752" w:rsidP="00250752">
      <w:pPr>
        <w:pStyle w:val="a3"/>
      </w:pPr>
      <w:r>
        <w:t>3.1. Обеспечить проведение оценки рыночной стоимости недвижимого имущества, указанного в пункте 1 настоящего распоряжения администра­ции муниципального образования «Город Астрахань».</w:t>
      </w:r>
    </w:p>
    <w:p w:rsidR="00250752" w:rsidRDefault="00250752" w:rsidP="00250752">
      <w:pPr>
        <w:pStyle w:val="a3"/>
      </w:pPr>
      <w:r>
        <w:t>3.2. После принятия настоящего распоряжения администрации муни­ципального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Астрахань», направить правообладателям проекты соглашений об изъятии недвижимого имущества (далее - соглашения) письмом с уведом­лением о вручении.</w:t>
      </w:r>
    </w:p>
    <w:p w:rsidR="00250752" w:rsidRDefault="00250752" w:rsidP="00250752">
      <w:pPr>
        <w:pStyle w:val="a3"/>
      </w:pPr>
      <w:r>
        <w:t>3.3. Заключить соглашения с правообладателями изымаемого недви­жимого имущества в случае их согласия с условиями соглашения и пред­ложениями о размере возмещения.</w:t>
      </w:r>
    </w:p>
    <w:p w:rsidR="00250752" w:rsidRDefault="00250752" w:rsidP="00250752">
      <w:pPr>
        <w:pStyle w:val="a3"/>
      </w:pPr>
      <w:r>
        <w:t>3.4. В случае если по истечении девяноста дней со дня получения пра­вообладателями изымаемого недвижимого имущества проектов соглашений не представлены подписанные соглашения, обратиться в суд с иском о при­нудительном изъятии недвижимого имущества в соответствии с действу­ющим законодательством Российской Федерации.</w:t>
      </w:r>
    </w:p>
    <w:p w:rsidR="00250752" w:rsidRDefault="00250752" w:rsidP="00250752">
      <w:pPr>
        <w:pStyle w:val="a3"/>
      </w:pPr>
      <w:r>
        <w:t>4. Правообладателям изымаемого недвижимого имущества обеспечить доступ к земельному участку и расположенным на нем объектам недвижи­мого имущества в целях определения их рыночной стоимости.</w:t>
      </w:r>
    </w:p>
    <w:p w:rsidR="00250752" w:rsidRDefault="00250752" w:rsidP="00250752">
      <w:pPr>
        <w:pStyle w:val="a3"/>
      </w:pPr>
      <w:r>
        <w:t>5. Контроль за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250752" w:rsidRDefault="00250752" w:rsidP="00250752">
      <w:pPr>
        <w:pStyle w:val="a3"/>
      </w:pPr>
      <w:r>
        <w:t>6. Настоящее распоряжение администрации муниципального образова­ния «Город Астрахань» действует в течение трех лет со дня его принятия.</w:t>
      </w:r>
    </w:p>
    <w:p w:rsidR="00250752" w:rsidRDefault="00250752" w:rsidP="00250752">
      <w:pPr>
        <w:pStyle w:val="a3"/>
        <w:jc w:val="right"/>
        <w:rPr>
          <w:b/>
          <w:bCs/>
          <w:caps/>
        </w:rPr>
      </w:pPr>
      <w:r>
        <w:rPr>
          <w:b/>
          <w:bCs/>
        </w:rPr>
        <w:t xml:space="preserve">Глава администрации </w:t>
      </w:r>
      <w:r>
        <w:rPr>
          <w:b/>
          <w:bCs/>
          <w:caps/>
        </w:rPr>
        <w:t>О.А. Полумордвинов</w:t>
      </w:r>
    </w:p>
    <w:p w:rsidR="00337C91" w:rsidRDefault="00337C91"/>
    <w:sectPr w:rsidR="00337C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4357"/>
    <w:rsid w:val="00084357"/>
    <w:rsid w:val="00250752"/>
    <w:rsid w:val="00337C91"/>
    <w:rsid w:val="00DA0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559BB22-9FF3-46C7-8A8A-F9459193DE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5075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5075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608</Words>
  <Characters>3468</Characters>
  <Application>Microsoft Office Word</Application>
  <DocSecurity>0</DocSecurity>
  <Lines>28</Lines>
  <Paragraphs>8</Paragraphs>
  <ScaleCrop>false</ScaleCrop>
  <Company/>
  <LinksUpToDate>false</LinksUpToDate>
  <CharactersWithSpaces>4068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2018-03-28T12:32:00Z</dcterms:created>
  <dcterms:modified xsi:type="dcterms:W3CDTF">2018-03-29T05:30:00Z</dcterms:modified>
</cp:coreProperties>
</file>