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FDC" w:rsidRDefault="00100FDC" w:rsidP="00100FDC">
      <w:pPr>
        <w:pStyle w:val="3"/>
      </w:pPr>
      <w:r>
        <w:t>Администрация муниципального образования «Город Астрахань»</w:t>
      </w:r>
    </w:p>
    <w:p w:rsidR="00100FDC" w:rsidRDefault="00100FDC" w:rsidP="00100FDC">
      <w:pPr>
        <w:pStyle w:val="3"/>
      </w:pPr>
      <w:r>
        <w:t>РАСПОРЯЖЕНИЕ</w:t>
      </w:r>
    </w:p>
    <w:p w:rsidR="00100FDC" w:rsidRDefault="00100FDC" w:rsidP="00100FDC">
      <w:pPr>
        <w:pStyle w:val="3"/>
      </w:pPr>
      <w:r>
        <w:t>22 июня 2018 года № 2780-р</w:t>
      </w:r>
    </w:p>
    <w:p w:rsidR="00100FDC" w:rsidRDefault="00100FDC" w:rsidP="00100FDC">
      <w:pPr>
        <w:pStyle w:val="3"/>
      </w:pPr>
      <w:r>
        <w:t>«О предоставлении разрешения на отклонение</w:t>
      </w:r>
    </w:p>
    <w:p w:rsidR="00100FDC" w:rsidRDefault="00100FDC" w:rsidP="00100FDC">
      <w:pPr>
        <w:pStyle w:val="3"/>
      </w:pPr>
      <w:r>
        <w:t xml:space="preserve">от предельных параметров разрешенного строительства, </w:t>
      </w:r>
    </w:p>
    <w:p w:rsidR="00100FDC" w:rsidRDefault="00100FDC" w:rsidP="00100FDC">
      <w:pPr>
        <w:pStyle w:val="3"/>
      </w:pPr>
      <w:r>
        <w:t xml:space="preserve">реконструкции объекта капитального строительства </w:t>
      </w:r>
    </w:p>
    <w:p w:rsidR="00100FDC" w:rsidRDefault="00100FDC" w:rsidP="00100FDC">
      <w:pPr>
        <w:pStyle w:val="3"/>
      </w:pPr>
      <w:r>
        <w:t>по ул. Московской, 59 в Ленинском районе г. Астрахани»</w:t>
      </w:r>
    </w:p>
    <w:p w:rsidR="00100FDC" w:rsidRDefault="00100FDC" w:rsidP="00100FDC">
      <w:pPr>
        <w:pStyle w:val="a3"/>
      </w:pPr>
      <w:proofErr w:type="gramStart"/>
      <w:r>
        <w:t>В связи с обращением Петровой М.Ю. от 22.02.2018 № 05-04-01-1012, действующей на основании протокола № 3 внеочередного общего собрания собственников помещений в многоквартирном доме, расположенном по адресу: г. Астрахань, ул. Московская, дом 59, литер «А» и «Б», проводимого в форме очно-заочного голосования, от 04.11.2017,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>
        <w:t xml:space="preserve"> </w:t>
      </w:r>
      <w:proofErr w:type="gramStart"/>
      <w:r>
        <w:t>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13.04.2018 № 94-р-мо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Московской, 59 в Ленинском районе г. Астрахани», заключением о результатах публичных слушаний по вопросу предоставления разрешения на отклонение</w:t>
      </w:r>
      <w:proofErr w:type="gramEnd"/>
      <w:r>
        <w:t xml:space="preserve"> </w:t>
      </w:r>
      <w:proofErr w:type="gramStart"/>
      <w:r>
        <w:t xml:space="preserve">от предельных параметров разрешенного строительства, реконструкции объекта капитального строительства по ул. Московской, 59 </w:t>
      </w:r>
      <w:r>
        <w:rPr>
          <w:spacing w:val="9"/>
        </w:rPr>
        <w:t xml:space="preserve">в Ленинском районе г. Астрахани в отношении земельного участка площадью 677 кв. м </w:t>
      </w:r>
      <w:r>
        <w:t>(кадастровый номер 30:12:020338:5) - для малоэтажной многоквартирной жилой застройки, что меньше установленной градостроительным регламентом минимальной площади участка для индивидуального жилищного строительства - 1000 кв. м, опубликованным в бюллетене «Астраханский вестник» от 11.05.2018 № 18</w:t>
      </w:r>
      <w:proofErr w:type="gramEnd"/>
      <w:r>
        <w:t>, протоколом заседания комиссии по землепользованию и застройке муниципального образования «Город Астрахань» от 11.05.2018:</w:t>
      </w:r>
    </w:p>
    <w:p w:rsidR="00100FDC" w:rsidRDefault="00100FDC" w:rsidP="00100FDC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Московской, 59 в Ленинском районе г. Астрахани в отношении земельного участка площадью 677 кв. м (кадастровый номер 30:12:020338:5), что меньше установленной градостроительным регламентом минимальной площади участка для малоэтажной многоквартирной жилой застройки - 1000 кв. м. </w:t>
      </w:r>
      <w:proofErr w:type="gramEnd"/>
    </w:p>
    <w:p w:rsidR="00100FDC" w:rsidRDefault="00100FDC" w:rsidP="00100FD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00FDC" w:rsidRDefault="00100FDC" w:rsidP="00100FD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0FDC" w:rsidRDefault="00100FDC" w:rsidP="00100FD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00FDC" w:rsidRDefault="00100FDC" w:rsidP="00100FD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0FDC" w:rsidRDefault="00100FDC" w:rsidP="00100FDC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E53"/>
    <w:rsid w:val="00100FDC"/>
    <w:rsid w:val="00754E5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F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F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0F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0F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455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2018-06-28T06:10:00Z</dcterms:created>
  <dcterms:modified xsi:type="dcterms:W3CDTF">2018-06-28T06:10:00Z</dcterms:modified>
</cp:coreProperties>
</file>