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32F4" w:rsidRDefault="00DC32F4" w:rsidP="00DC32F4">
      <w:pPr>
        <w:pStyle w:val="3"/>
      </w:pPr>
      <w:r>
        <w:t>Глава муниципального образования «Город Астрахань»</w:t>
      </w:r>
    </w:p>
    <w:p w:rsidR="00DC32F4" w:rsidRDefault="00DC32F4" w:rsidP="00DC32F4">
      <w:pPr>
        <w:pStyle w:val="3"/>
      </w:pPr>
      <w:r>
        <w:t>РАСПОРЯЖЕНИЕ</w:t>
      </w:r>
      <w:bookmarkStart w:id="0" w:name="_GoBack"/>
      <w:bookmarkEnd w:id="0"/>
    </w:p>
    <w:p w:rsidR="00DC32F4" w:rsidRDefault="00DC32F4" w:rsidP="00DC32F4">
      <w:pPr>
        <w:pStyle w:val="3"/>
      </w:pPr>
      <w:r>
        <w:t>22 марта 2018 года № 63-р-мо</w:t>
      </w:r>
    </w:p>
    <w:p w:rsidR="00DC32F4" w:rsidRDefault="00DC32F4" w:rsidP="00DC32F4">
      <w:pPr>
        <w:pStyle w:val="3"/>
      </w:pPr>
      <w:r>
        <w:t>«О проведении публичных слу­шаний по вопросу предоставле­ния</w:t>
      </w:r>
    </w:p>
    <w:p w:rsidR="00DC32F4" w:rsidRDefault="00DC32F4" w:rsidP="00DC32F4">
      <w:pPr>
        <w:pStyle w:val="3"/>
      </w:pPr>
      <w:r>
        <w:t xml:space="preserve"> разрешения на условно раз­решенный вид использования </w:t>
      </w:r>
    </w:p>
    <w:p w:rsidR="00DC32F4" w:rsidRDefault="00DC32F4" w:rsidP="00DC32F4">
      <w:pPr>
        <w:pStyle w:val="3"/>
      </w:pPr>
      <w:r>
        <w:t>земельного участка по ул. Моз­докской, 53 в Советском районе</w:t>
      </w:r>
    </w:p>
    <w:p w:rsidR="00DC32F4" w:rsidRDefault="00DC32F4" w:rsidP="00DC32F4">
      <w:pPr>
        <w:pStyle w:val="3"/>
      </w:pPr>
      <w:r>
        <w:t>г. Астрахани - обслуживание автотранспорта</w:t>
      </w:r>
    </w:p>
    <w:p w:rsidR="00DC32F4" w:rsidRDefault="00DC32F4" w:rsidP="00DC32F4">
      <w:pPr>
        <w:pStyle w:val="3"/>
      </w:pPr>
      <w:r>
        <w:t xml:space="preserve"> (размещение гаража (пом. 34))»</w:t>
      </w:r>
    </w:p>
    <w:p w:rsidR="00DC32F4" w:rsidRDefault="00DC32F4" w:rsidP="00DC32F4">
      <w:pPr>
        <w:pStyle w:val="a3"/>
      </w:pPr>
      <w:r>
        <w:t>В связи с обращением Самойленко В.В. от 01.02.2018 № 05-04-01-569,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16.02.2018,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DC32F4" w:rsidRDefault="00DC32F4" w:rsidP="00DC32F4">
      <w:pPr>
        <w:pStyle w:val="a3"/>
      </w:pPr>
      <w:r>
        <w:t xml:space="preserve">1. Провести публичные слушания по вопросу предоставления разрешения на условно разрешенный вид использования земельного участка площадью 26 кв. м </w:t>
      </w:r>
      <w:r>
        <w:rPr>
          <w:spacing w:val="5"/>
        </w:rPr>
        <w:t xml:space="preserve">(кадастровый номер 30:12:030050:187) по ул. Моздокской, 53 в Советском районе г. </w:t>
      </w:r>
      <w:r>
        <w:t>Астрахани - обслуживание автотранспорта (размещение гаража (пом. 34)).</w:t>
      </w:r>
    </w:p>
    <w:p w:rsidR="00DC32F4" w:rsidRDefault="00DC32F4" w:rsidP="00DC32F4">
      <w:pPr>
        <w:pStyle w:val="a3"/>
      </w:pPr>
      <w:r>
        <w:t xml:space="preserve"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 </w:t>
      </w:r>
    </w:p>
    <w:p w:rsidR="00DC32F4" w:rsidRDefault="00DC32F4" w:rsidP="00DC32F4">
      <w:pPr>
        <w:pStyle w:val="a3"/>
      </w:pPr>
      <w:r>
        <w:t>2.1. Организовать в период с 29.03.2018 по 12.04.2018 экспозицию демонстрационных материалов по адресу: ул. Советская, 8, 2 этаж и разместить их на официальном сайте администрации муниципального образования «Город Астрахань».</w:t>
      </w:r>
    </w:p>
    <w:p w:rsidR="00DC32F4" w:rsidRDefault="00DC32F4" w:rsidP="00DC32F4">
      <w:pPr>
        <w:pStyle w:val="a3"/>
      </w:pPr>
      <w:r>
        <w:t>2.2. Организовать работы по подготовке и проведению публичных слушаний 12.04.2018 в 11.40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этаж.</w:t>
      </w:r>
    </w:p>
    <w:p w:rsidR="00DC32F4" w:rsidRDefault="00DC32F4" w:rsidP="00DC32F4">
      <w:pPr>
        <w:pStyle w:val="a3"/>
      </w:pPr>
      <w:r>
        <w:t>2.3. Сообщить о проведении публичных слушаний по вопросу предоставления разрешения на условно разрешенный вид использования правообладателям земельных участков, имеющих общие границы с земельным участком, применительно к которому запрашивается данное разрешение, правообладателям объектов капитального строительства, расположенных на земельных участках, имеющих общие границы с земельным участком, применительно к которому запрашивается данное разрешение.</w:t>
      </w:r>
    </w:p>
    <w:p w:rsidR="00DC32F4" w:rsidRDefault="00DC32F4" w:rsidP="00DC32F4">
      <w:pPr>
        <w:pStyle w:val="a3"/>
      </w:pPr>
      <w:r>
        <w:t>2.4. Подготовить протокол и заключение о результатах публичных слушаний.</w:t>
      </w:r>
    </w:p>
    <w:p w:rsidR="00DC32F4" w:rsidRDefault="00DC32F4" w:rsidP="00DC32F4">
      <w:pPr>
        <w:pStyle w:val="a3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DC32F4" w:rsidRDefault="00DC32F4" w:rsidP="00DC32F4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д. 6 до 12.04.2018.</w:t>
      </w:r>
    </w:p>
    <w:p w:rsidR="00DC32F4" w:rsidRDefault="00DC32F4" w:rsidP="00DC32F4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DC32F4" w:rsidRDefault="00DC32F4" w:rsidP="00DC32F4">
      <w:pPr>
        <w:pStyle w:val="a3"/>
      </w:pPr>
      <w:r>
        <w:t>4.1. Разместить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C32F4" w:rsidRDefault="00DC32F4" w:rsidP="00DC32F4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DC32F4" w:rsidRDefault="00DC32F4" w:rsidP="00DC32F4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DC32F4" w:rsidRDefault="00DC32F4" w:rsidP="00DC32F4">
      <w:pPr>
        <w:pStyle w:val="a3"/>
        <w:jc w:val="right"/>
      </w:pPr>
      <w:r>
        <w:rPr>
          <w:b/>
          <w:bCs/>
        </w:rPr>
        <w:t>А.В. ГУБАНОВА</w:t>
      </w:r>
    </w:p>
    <w:p w:rsidR="00337C91" w:rsidRDefault="00337C91"/>
    <w:sectPr w:rsidR="00337C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40F9"/>
    <w:rsid w:val="00337C91"/>
    <w:rsid w:val="00BB40F9"/>
    <w:rsid w:val="00DC3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A025C7B-F9E1-4899-813D-C79C089BE1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C32F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C32F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540</Words>
  <Characters>3083</Characters>
  <Application>Microsoft Office Word</Application>
  <DocSecurity>0</DocSecurity>
  <Lines>25</Lines>
  <Paragraphs>7</Paragraphs>
  <ScaleCrop>false</ScaleCrop>
  <Company/>
  <LinksUpToDate>false</LinksUpToDate>
  <CharactersWithSpaces>3616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2018-03-28T12:39:00Z</dcterms:created>
  <dcterms:modified xsi:type="dcterms:W3CDTF">2018-03-28T12:39:00Z</dcterms:modified>
</cp:coreProperties>
</file>