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87D" w:rsidRDefault="00C2587D" w:rsidP="00C2587D">
      <w:pPr>
        <w:pStyle w:val="3"/>
      </w:pPr>
      <w:r>
        <w:t>Глава муниципального образования «Город Астрахань»</w:t>
      </w:r>
    </w:p>
    <w:p w:rsidR="00C2587D" w:rsidRDefault="00C2587D" w:rsidP="00C2587D">
      <w:pPr>
        <w:pStyle w:val="3"/>
      </w:pPr>
      <w:r>
        <w:t>РАСПОРЯЖЕНИЕ</w:t>
      </w:r>
    </w:p>
    <w:p w:rsidR="00C2587D" w:rsidRDefault="00C2587D" w:rsidP="00C2587D">
      <w:pPr>
        <w:pStyle w:val="3"/>
      </w:pPr>
      <w:r>
        <w:t>22 марта 2018 года № 64-р-мо</w:t>
      </w:r>
    </w:p>
    <w:p w:rsidR="00C2587D" w:rsidRDefault="00557368" w:rsidP="00C2587D">
      <w:pPr>
        <w:pStyle w:val="3"/>
      </w:pPr>
      <w:r>
        <w:t>«О проведении публичных слуша</w:t>
      </w:r>
      <w:r w:rsidR="00C2587D">
        <w:t xml:space="preserve">ний по вопросу предоставления </w:t>
      </w:r>
    </w:p>
    <w:p w:rsidR="00C2587D" w:rsidRDefault="00557368" w:rsidP="00C2587D">
      <w:pPr>
        <w:pStyle w:val="3"/>
      </w:pPr>
      <w:r>
        <w:t>разрешения на условно разрешен</w:t>
      </w:r>
      <w:r w:rsidR="00C2587D">
        <w:t>ный вид использования</w:t>
      </w:r>
    </w:p>
    <w:p w:rsidR="00C2587D" w:rsidRDefault="00C2587D" w:rsidP="00C2587D">
      <w:pPr>
        <w:pStyle w:val="3"/>
      </w:pPr>
      <w:r>
        <w:t xml:space="preserve"> земельного участка по ул. Симферопольской, 18 в Советском районе</w:t>
      </w:r>
    </w:p>
    <w:p w:rsidR="00C2587D" w:rsidRDefault="00557368" w:rsidP="00C2587D">
      <w:pPr>
        <w:pStyle w:val="3"/>
      </w:pPr>
      <w:r>
        <w:t>г. Астрахани - объекты гаражного назначе</w:t>
      </w:r>
      <w:bookmarkStart w:id="0" w:name="_GoBack"/>
      <w:bookmarkEnd w:id="0"/>
      <w:r w:rsidR="00C2587D">
        <w:t>ния (блок Л)»</w:t>
      </w:r>
    </w:p>
    <w:p w:rsidR="00C2587D" w:rsidRDefault="00C2587D" w:rsidP="00C2587D">
      <w:pPr>
        <w:pStyle w:val="a3"/>
      </w:pPr>
      <w:r>
        <w:t xml:space="preserve">В связи с обращением Гафуровой О.А. от 05.02.2018 № 05-04-01-633, действующей за </w:t>
      </w:r>
      <w:proofErr w:type="spellStart"/>
      <w:r>
        <w:t>Хасмамедову</w:t>
      </w:r>
      <w:proofErr w:type="spellEnd"/>
      <w:r>
        <w:t xml:space="preserve"> </w:t>
      </w:r>
      <w:proofErr w:type="spellStart"/>
      <w:r>
        <w:t>С.С.к</w:t>
      </w:r>
      <w:proofErr w:type="spellEnd"/>
      <w:r>
        <w:t xml:space="preserve">. по доверенности, удостоверенной нотариусом города Астрахани </w:t>
      </w:r>
      <w:proofErr w:type="spellStart"/>
      <w:r>
        <w:t>Шияновой</w:t>
      </w:r>
      <w:proofErr w:type="spellEnd"/>
      <w:r>
        <w:t xml:space="preserve"> Л.А., зарегистрированной в реестре за № 1-489 от 09.02.2015, </w:t>
      </w:r>
      <w:r>
        <w:rPr>
          <w:spacing w:val="2"/>
        </w:rPr>
        <w:t xml:space="preserve">в соответствии со ст. 39 Градостроительного кодекса Российской Федерации, ст. </w:t>
      </w:r>
      <w:r>
        <w:t>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2587D" w:rsidRDefault="00C2587D" w:rsidP="00C2587D">
      <w:pPr>
        <w:pStyle w:val="a3"/>
        <w:rPr>
          <w:spacing w:val="2"/>
        </w:rPr>
      </w:pPr>
      <w:r>
        <w:rPr>
          <w:spacing w:val="2"/>
        </w:rPr>
        <w:t>1. Провести публичные слушания по вопросу предоставления разрешения на условно разрешенный вид использования земельного участка площадью 107 кв. м (кадастровый номер 30:12:030743:71) по ул. Симферопольской, 18 в Советском районе г. Астрахани - объекты гаражного назначения (блок Л).</w:t>
      </w:r>
    </w:p>
    <w:p w:rsidR="00C2587D" w:rsidRDefault="00C2587D" w:rsidP="00C2587D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C2587D" w:rsidRDefault="00C2587D" w:rsidP="00C2587D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C2587D" w:rsidRDefault="00C2587D" w:rsidP="00C2587D">
      <w:pPr>
        <w:pStyle w:val="a3"/>
      </w:pPr>
      <w:r>
        <w:t>2.2. Организовать работы по подготовке и проведению публичных слушаний 12.04.2018 в 11.40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C2587D" w:rsidRDefault="00C2587D" w:rsidP="00C2587D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C2587D" w:rsidRDefault="00C2587D" w:rsidP="00C2587D">
      <w:pPr>
        <w:pStyle w:val="a3"/>
      </w:pPr>
      <w:r>
        <w:t>2.4. Подготовить протокол и заключение о результатах публичных слушаний.</w:t>
      </w:r>
    </w:p>
    <w:p w:rsidR="00C2587D" w:rsidRDefault="00C2587D" w:rsidP="00C2587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2587D" w:rsidRDefault="00C2587D" w:rsidP="00C2587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C2587D" w:rsidRDefault="00C2587D" w:rsidP="00C2587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2587D" w:rsidRDefault="00C2587D" w:rsidP="00C2587D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587D" w:rsidRDefault="00C2587D" w:rsidP="00C2587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2587D" w:rsidRDefault="00C2587D" w:rsidP="00C2587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2587D" w:rsidRDefault="00C2587D" w:rsidP="00C2587D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AC9"/>
    <w:rsid w:val="00337C91"/>
    <w:rsid w:val="00557368"/>
    <w:rsid w:val="00C2587D"/>
    <w:rsid w:val="00E0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9B6997-1DE5-4DDA-8F02-B097B50C8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58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58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2018-03-28T12:39:00Z</dcterms:created>
  <dcterms:modified xsi:type="dcterms:W3CDTF">2018-03-29T05:19:00Z</dcterms:modified>
</cp:coreProperties>
</file>