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23 марта 2017 года № 39-р-мо</w:t>
      </w:r>
    </w:p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«О проведении публичных слушаний по документации</w:t>
      </w:r>
    </w:p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по планировке территории в границах улиц Ак. Королева, Победы,</w:t>
      </w:r>
    </w:p>
    <w:p w:rsid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2B0356">
        <w:rPr>
          <w:rFonts w:ascii="Cambria" w:hAnsi="Cambria"/>
          <w:b/>
          <w:sz w:val="20"/>
          <w:szCs w:val="20"/>
        </w:rPr>
        <w:t>пл. К. Маркса, ул. Калинина в Кировском районе г. Астрахани»</w:t>
      </w:r>
    </w:p>
    <w:p w:rsidR="002B0356" w:rsidRPr="002B0356" w:rsidRDefault="002B0356" w:rsidP="002B0356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В связи с обращением МБУ г. Астрахани «Архитектура» от 23.12.2016 № 03-04-01-9336,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25.04.2016 № 2845 «О разработке документации по планировке территории в границах улиц Ак. Королева, Победы, пл. К. Маркса, ул. Калинина в Кировском районе г. Астрахани», с изменениями, внесенными постановлением администрации муниципального образования «Город Астрахань» от 02.12.2016 № 8247,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1. Провести публичные слушания 11.05.2017 в 15.00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в границах улиц Ак. Королева, Победы, пл. К. Маркса, ул. Калинина в Кировском районе г. Астрахани.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2.1. Организовать в период с 30.03.2017 по 11.05.2017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2.3. Организовать работы по проведению публичных слушаний.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 xml:space="preserve"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</w:t>
      </w:r>
      <w:proofErr w:type="gramStart"/>
      <w:r w:rsidRPr="002B0356">
        <w:rPr>
          <w:rFonts w:ascii="Arial" w:hAnsi="Arial" w:cs="Arial"/>
          <w:sz w:val="18"/>
          <w:szCs w:val="18"/>
        </w:rPr>
        <w:t>адресу:.</w:t>
      </w:r>
      <w:proofErr w:type="gramEnd"/>
      <w:r w:rsidRPr="002B0356">
        <w:rPr>
          <w:rFonts w:ascii="Arial" w:hAnsi="Arial" w:cs="Arial"/>
          <w:sz w:val="18"/>
          <w:szCs w:val="18"/>
        </w:rPr>
        <w:t xml:space="preserve"> г. Астрахань, ул. Советская, 8 до 11.05.2017.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0356" w:rsidRPr="002B0356" w:rsidRDefault="002B0356" w:rsidP="002B0356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0356">
        <w:rPr>
          <w:rFonts w:ascii="Arial" w:hAnsi="Arial" w:cs="Arial"/>
          <w:sz w:val="18"/>
          <w:szCs w:val="18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11C7" w:rsidRPr="002B0356" w:rsidRDefault="002B0356" w:rsidP="002B0356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B035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А.В. ГУБАНОВА</w:t>
      </w:r>
    </w:p>
    <w:sectPr w:rsidR="000911C7" w:rsidRPr="002B0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39"/>
    <w:rsid w:val="000911C7"/>
    <w:rsid w:val="00244239"/>
    <w:rsid w:val="002B0356"/>
    <w:rsid w:val="00374C56"/>
    <w:rsid w:val="00527546"/>
    <w:rsid w:val="006C15A3"/>
    <w:rsid w:val="00D6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8AFE9-B40B-4A6D-B451-1464C4FE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2017-03-29T07:16:00Z</dcterms:created>
  <dcterms:modified xsi:type="dcterms:W3CDTF">2017-03-29T07:16:00Z</dcterms:modified>
</cp:coreProperties>
</file>