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875" w:rsidRDefault="005A4875" w:rsidP="005A4875">
      <w:pPr>
        <w:pStyle w:val="3"/>
      </w:pPr>
      <w:r>
        <w:t>Администрация муниципального образования «Город Астрахань»</w:t>
      </w:r>
    </w:p>
    <w:p w:rsidR="005A4875" w:rsidRDefault="005A4875" w:rsidP="005A4875">
      <w:pPr>
        <w:pStyle w:val="3"/>
      </w:pPr>
      <w:r>
        <w:t>РАСПОРЯЖЕНИЕ</w:t>
      </w:r>
    </w:p>
    <w:p w:rsidR="005A4875" w:rsidRDefault="005A4875" w:rsidP="005A4875">
      <w:pPr>
        <w:pStyle w:val="3"/>
      </w:pPr>
      <w:r>
        <w:t>25 октября 2018 года № 4661-р</w:t>
      </w:r>
    </w:p>
    <w:p w:rsidR="005A4875" w:rsidRDefault="005A4875" w:rsidP="005A4875">
      <w:pPr>
        <w:pStyle w:val="3"/>
      </w:pPr>
      <w:r>
        <w:t>«О предоставлении разрешения на условно разрешенный вид</w:t>
      </w:r>
    </w:p>
    <w:p w:rsidR="005A4875" w:rsidRDefault="005A4875" w:rsidP="005A4875">
      <w:pPr>
        <w:pStyle w:val="3"/>
      </w:pPr>
      <w:r>
        <w:t xml:space="preserve"> использования земельного участка по ул. Звездной, 11а </w:t>
      </w:r>
    </w:p>
    <w:p w:rsidR="005A4875" w:rsidRDefault="005A4875" w:rsidP="005A4875">
      <w:pPr>
        <w:pStyle w:val="3"/>
      </w:pPr>
      <w:r>
        <w:t xml:space="preserve">в Советском районе г. Астрахани - ветеринарное обслуживание, </w:t>
      </w:r>
    </w:p>
    <w:p w:rsidR="005A4875" w:rsidRDefault="005A4875" w:rsidP="005A4875">
      <w:pPr>
        <w:pStyle w:val="3"/>
      </w:pPr>
      <w:r>
        <w:t xml:space="preserve">объект придорожного сервиса (мастерская, предназначенная </w:t>
      </w:r>
    </w:p>
    <w:p w:rsidR="005A4875" w:rsidRDefault="005A4875" w:rsidP="005A4875">
      <w:pPr>
        <w:pStyle w:val="3"/>
      </w:pPr>
      <w:r>
        <w:t>для ремонта и обслуживания автомобилей)»</w:t>
      </w:r>
    </w:p>
    <w:p w:rsidR="005A4875" w:rsidRDefault="005A4875" w:rsidP="005A4875">
      <w:pPr>
        <w:pStyle w:val="a3"/>
      </w:pPr>
      <w:r>
        <w:t>В связи с обращением ООО ТСФ «</w:t>
      </w:r>
      <w:proofErr w:type="spellStart"/>
      <w:r>
        <w:t>Фобус</w:t>
      </w:r>
      <w:proofErr w:type="spellEnd"/>
      <w:r>
        <w:t>» от 24.08.2018 № 03-04-01-6805,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05.10.2018:</w:t>
      </w:r>
    </w:p>
    <w:p w:rsidR="005A4875" w:rsidRDefault="005A4875" w:rsidP="005A4875">
      <w:pPr>
        <w:pStyle w:val="a3"/>
      </w:pPr>
      <w:r>
        <w:t>1. Предоставить разрешение на условно разрешенный вид использования земельного участка площадью 236 кв. м (кадастровый номер 30:12:030108:219) по ул. Звездной, 11а в Советском районе г. Астрахани - ветеринарное обслуживание, объект придорожного сервиса (мастерская, предназначенная для ремонта и обслуживания автомобилей).</w:t>
      </w:r>
    </w:p>
    <w:p w:rsidR="005A4875" w:rsidRDefault="005A4875" w:rsidP="005A487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A4875" w:rsidRDefault="005A4875" w:rsidP="005A4875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A4875" w:rsidRDefault="005A4875" w:rsidP="005A487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A4875" w:rsidRDefault="005A4875" w:rsidP="005A4875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D1A7E" w:rsidRDefault="005A4875" w:rsidP="005A4875">
      <w:r>
        <w:rPr>
          <w:b/>
          <w:bCs/>
        </w:rPr>
        <w:t>И.о. главы администрации В.Ю. КОРЖЕНКО</w:t>
      </w:r>
    </w:p>
    <w:sectPr w:rsidR="00CD1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5A4875"/>
    <w:rsid w:val="005A4875"/>
    <w:rsid w:val="00CD1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A48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HAnsi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3">
    <w:name w:val="основной текст"/>
    <w:basedOn w:val="a"/>
    <w:uiPriority w:val="99"/>
    <w:rsid w:val="005A48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HAnsi" w:hAnsi="Arial" w:cs="Arial"/>
      <w:color w:val="000000"/>
      <w:spacing w:val="4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1768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Артём</cp:lastModifiedBy>
  <cp:revision>2</cp:revision>
  <dcterms:created xsi:type="dcterms:W3CDTF">2018-11-01T11:52:00Z</dcterms:created>
  <dcterms:modified xsi:type="dcterms:W3CDTF">2018-11-01T11:52:00Z</dcterms:modified>
</cp:coreProperties>
</file>