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43F" w:rsidRDefault="0009343F" w:rsidP="0009343F">
      <w:pPr>
        <w:pStyle w:val="3"/>
      </w:pPr>
      <w:r>
        <w:t>Администрация муниципального образования «Город Астрахань»</w:t>
      </w:r>
    </w:p>
    <w:p w:rsidR="0009343F" w:rsidRDefault="0009343F" w:rsidP="0009343F">
      <w:pPr>
        <w:pStyle w:val="3"/>
      </w:pPr>
      <w:r>
        <w:t xml:space="preserve">РАСПОРЯЖЕНИЕ </w:t>
      </w:r>
    </w:p>
    <w:p w:rsidR="0009343F" w:rsidRDefault="0009343F" w:rsidP="0009343F">
      <w:pPr>
        <w:pStyle w:val="3"/>
      </w:pPr>
      <w:r>
        <w:t>25 января 2018 года № 332-р</w:t>
      </w:r>
    </w:p>
    <w:p w:rsidR="0009343F" w:rsidRDefault="0009343F" w:rsidP="0009343F">
      <w:pPr>
        <w:pStyle w:val="3"/>
      </w:pPr>
      <w:r>
        <w:t xml:space="preserve">«Об отказе в предоставлении разрешения на отклонение </w:t>
      </w:r>
    </w:p>
    <w:p w:rsidR="0009343F" w:rsidRDefault="0009343F" w:rsidP="0009343F">
      <w:pPr>
        <w:pStyle w:val="3"/>
      </w:pPr>
      <w:r>
        <w:t xml:space="preserve">от предельных параметров разрешенного строительства, </w:t>
      </w:r>
    </w:p>
    <w:p w:rsidR="0009343F" w:rsidRDefault="0009343F" w:rsidP="0009343F">
      <w:pPr>
        <w:pStyle w:val="3"/>
      </w:pPr>
      <w:r>
        <w:t xml:space="preserve">реконструкции объекта капитального строительства </w:t>
      </w:r>
    </w:p>
    <w:p w:rsidR="0009343F" w:rsidRDefault="0009343F" w:rsidP="0009343F">
      <w:pPr>
        <w:pStyle w:val="3"/>
      </w:pPr>
      <w:r>
        <w:t>по ул. Садоводческой, 59 в Советском районе г. Астрахани»</w:t>
      </w:r>
    </w:p>
    <w:p w:rsidR="0009343F" w:rsidRDefault="0009343F" w:rsidP="0009343F">
      <w:pPr>
        <w:pStyle w:val="a3"/>
      </w:pPr>
      <w:proofErr w:type="gramStart"/>
      <w:r>
        <w:t>В связи с обращением Кича В.В. от 04.12.2017 № 05-04-01-6580,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</w:t>
      </w:r>
      <w:r>
        <w:rPr>
          <w:spacing w:val="2"/>
        </w:rPr>
        <w:t xml:space="preserve">родской Думы муниципального образования «Город Астрахань» от 17.11.2016 № </w:t>
      </w:r>
      <w:r>
        <w:t>156, с изменениями</w:t>
      </w:r>
      <w:proofErr w:type="gramEnd"/>
      <w:r>
        <w:t xml:space="preserve">, </w:t>
      </w:r>
      <w:proofErr w:type="gramStart"/>
      <w:r>
        <w:t xml:space="preserve">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</w:t>
      </w:r>
      <w:r>
        <w:rPr>
          <w:spacing w:val="5"/>
        </w:rPr>
        <w:t xml:space="preserve">администрации муниципального образования «Город Астрахань» от 23.12.2016 № </w:t>
      </w:r>
      <w:r>
        <w:t>8719, протоколом заседания комиссии по</w:t>
      </w:r>
      <w:proofErr w:type="gramEnd"/>
      <w:r>
        <w:t xml:space="preserve"> </w:t>
      </w:r>
      <w:proofErr w:type="gramStart"/>
      <w:r>
        <w:t>землепользованию и застройке муниципального образования «Город Астрахань» от 22.12.2017,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сооружений»:</w:t>
      </w:r>
      <w:proofErr w:type="gramEnd"/>
    </w:p>
    <w:p w:rsidR="0009343F" w:rsidRDefault="0009343F" w:rsidP="0009343F">
      <w:pPr>
        <w:pStyle w:val="a3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Садоводческой, 59 в Советском районе г. Астрахани в отношении земельного участка площадью 335 кв. м (кадастровый номер 30:12:000000:7997) для индивидуального жилищного строительства.</w:t>
      </w:r>
    </w:p>
    <w:p w:rsidR="0009343F" w:rsidRDefault="0009343F" w:rsidP="0009343F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9343F" w:rsidRDefault="0009343F" w:rsidP="0009343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9343F" w:rsidRDefault="0009343F" w:rsidP="0009343F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343F" w:rsidRDefault="0009343F" w:rsidP="0009343F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343F" w:rsidRDefault="0009343F" w:rsidP="0009343F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343F" w:rsidRDefault="0009343F" w:rsidP="0009343F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615"/>
    <w:rsid w:val="0009343F"/>
    <w:rsid w:val="0050361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34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34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34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34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2018-01-31T12:43:00Z</dcterms:created>
  <dcterms:modified xsi:type="dcterms:W3CDTF">2018-01-31T12:43:00Z</dcterms:modified>
</cp:coreProperties>
</file>