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8B1" w:rsidRPr="00B15E99" w:rsidRDefault="00B15E99" w:rsidP="00B15E9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15E99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7D245F" w:rsidRPr="00B15E99">
        <w:rPr>
          <w:rFonts w:asciiTheme="majorHAnsi" w:hAnsiTheme="majorHAnsi"/>
          <w:b/>
          <w:sz w:val="20"/>
          <w:szCs w:val="20"/>
        </w:rPr>
        <w:t>«Г</w:t>
      </w:r>
      <w:r w:rsidRPr="00B15E99">
        <w:rPr>
          <w:rFonts w:asciiTheme="majorHAnsi" w:hAnsiTheme="majorHAnsi"/>
          <w:b/>
          <w:sz w:val="20"/>
          <w:szCs w:val="20"/>
        </w:rPr>
        <w:t>ород</w:t>
      </w:r>
      <w:r w:rsidR="007D245F" w:rsidRPr="00B15E99">
        <w:rPr>
          <w:rFonts w:asciiTheme="majorHAnsi" w:hAnsiTheme="majorHAnsi"/>
          <w:b/>
          <w:sz w:val="20"/>
          <w:szCs w:val="20"/>
        </w:rPr>
        <w:t xml:space="preserve"> А</w:t>
      </w:r>
      <w:r w:rsidRPr="00B15E99">
        <w:rPr>
          <w:rFonts w:asciiTheme="majorHAnsi" w:hAnsiTheme="majorHAnsi"/>
          <w:b/>
          <w:sz w:val="20"/>
          <w:szCs w:val="20"/>
        </w:rPr>
        <w:t>страхань</w:t>
      </w:r>
      <w:r w:rsidR="007D245F" w:rsidRPr="00B15E99">
        <w:rPr>
          <w:rFonts w:asciiTheme="majorHAnsi" w:hAnsiTheme="majorHAnsi"/>
          <w:b/>
          <w:sz w:val="20"/>
          <w:szCs w:val="20"/>
        </w:rPr>
        <w:t>»</w:t>
      </w:r>
    </w:p>
    <w:p w:rsidR="00B15E99" w:rsidRDefault="007D245F" w:rsidP="00B15E9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15E99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6118B1" w:rsidRPr="00B15E99" w:rsidRDefault="00B15E99" w:rsidP="00B15E9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B15E99">
        <w:rPr>
          <w:rFonts w:asciiTheme="majorHAnsi" w:hAnsiTheme="majorHAnsi"/>
          <w:b/>
          <w:sz w:val="20"/>
          <w:szCs w:val="20"/>
        </w:rPr>
        <w:t>26 декабря 2017 года №</w:t>
      </w:r>
      <w:r w:rsidR="007D245F" w:rsidRPr="00B15E99">
        <w:rPr>
          <w:rFonts w:asciiTheme="majorHAnsi" w:hAnsiTheme="majorHAnsi"/>
          <w:b/>
          <w:sz w:val="20"/>
          <w:szCs w:val="20"/>
        </w:rPr>
        <w:t>2590-р</w:t>
      </w:r>
      <w:bookmarkEnd w:id="1"/>
    </w:p>
    <w:p w:rsidR="006118B1" w:rsidRPr="00B15E99" w:rsidRDefault="00B15E99" w:rsidP="00B15E9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15E99">
        <w:rPr>
          <w:rFonts w:asciiTheme="majorHAnsi" w:hAnsiTheme="majorHAnsi"/>
          <w:b/>
          <w:sz w:val="20"/>
          <w:szCs w:val="20"/>
        </w:rPr>
        <w:t>«</w:t>
      </w:r>
      <w:r w:rsidR="007D245F" w:rsidRPr="00B15E99">
        <w:rPr>
          <w:rFonts w:asciiTheme="majorHAnsi" w:hAnsiTheme="majorHAnsi"/>
          <w:b/>
          <w:sz w:val="20"/>
          <w:szCs w:val="20"/>
        </w:rPr>
        <w:t>Об отклонении предложения о</w:t>
      </w:r>
      <w:r w:rsidRPr="00B15E99">
        <w:rPr>
          <w:rFonts w:asciiTheme="majorHAnsi" w:hAnsiTheme="majorHAnsi"/>
          <w:b/>
          <w:sz w:val="20"/>
          <w:szCs w:val="20"/>
        </w:rPr>
        <w:t xml:space="preserve"> </w:t>
      </w:r>
      <w:r w:rsidR="007D245F" w:rsidRPr="00B15E99">
        <w:rPr>
          <w:rFonts w:asciiTheme="majorHAnsi" w:hAnsiTheme="majorHAnsi"/>
          <w:b/>
          <w:sz w:val="20"/>
          <w:szCs w:val="20"/>
        </w:rPr>
        <w:t>внесении изменений в Правила</w:t>
      </w:r>
      <w:r w:rsidRPr="00B15E99">
        <w:rPr>
          <w:rFonts w:asciiTheme="majorHAnsi" w:hAnsiTheme="majorHAnsi"/>
          <w:b/>
          <w:sz w:val="20"/>
          <w:szCs w:val="20"/>
        </w:rPr>
        <w:t xml:space="preserve"> </w:t>
      </w:r>
      <w:r w:rsidR="007D245F" w:rsidRPr="00B15E99">
        <w:rPr>
          <w:rFonts w:asciiTheme="majorHAnsi" w:hAnsiTheme="majorHAnsi"/>
          <w:b/>
          <w:sz w:val="20"/>
          <w:szCs w:val="20"/>
        </w:rPr>
        <w:t>землепользования и застройки</w:t>
      </w:r>
    </w:p>
    <w:p w:rsidR="006118B1" w:rsidRPr="00B15E99" w:rsidRDefault="007D245F" w:rsidP="00B15E9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15E99">
        <w:rPr>
          <w:rFonts w:asciiTheme="majorHAnsi" w:hAnsiTheme="majorHAnsi"/>
          <w:b/>
          <w:sz w:val="20"/>
          <w:szCs w:val="20"/>
        </w:rPr>
        <w:t>муниципального образования</w:t>
      </w:r>
      <w:r w:rsidR="00B15E99" w:rsidRPr="00B15E99">
        <w:rPr>
          <w:rFonts w:asciiTheme="majorHAnsi" w:hAnsiTheme="majorHAnsi"/>
          <w:b/>
          <w:sz w:val="20"/>
          <w:szCs w:val="20"/>
        </w:rPr>
        <w:t xml:space="preserve"> </w:t>
      </w:r>
      <w:r w:rsidRPr="00B15E99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6118B1" w:rsidRPr="00B15E99" w:rsidRDefault="007D245F" w:rsidP="00B15E99">
      <w:pPr>
        <w:pStyle w:val="11"/>
        <w:shd w:val="clear" w:color="auto" w:fill="auto"/>
        <w:spacing w:before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B15E99">
        <w:rPr>
          <w:rFonts w:ascii="Arial" w:hAnsi="Arial" w:cs="Arial"/>
          <w:sz w:val="18"/>
          <w:szCs w:val="18"/>
        </w:rPr>
        <w:t>В связи с обращениями Каленина А.Р. от 10.11.2017 № 05/17-6742-(0)-0 и от 16.11.2017 № 05-04-01-6226, в соответствии со ст. 24, ст. 33, п. 2 ч. 1 ст. 34 Градостроительного кодекса Российской Федерации, Генеральным планом развития города Астрахани до 2025 г</w:t>
      </w:r>
      <w:r w:rsidRPr="00B15E99">
        <w:rPr>
          <w:rFonts w:ascii="Arial" w:hAnsi="Arial" w:cs="Arial"/>
          <w:sz w:val="18"/>
          <w:szCs w:val="18"/>
        </w:rPr>
        <w:t>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</w:t>
      </w:r>
      <w:r w:rsidRPr="00B15E99">
        <w:rPr>
          <w:rFonts w:ascii="Arial" w:hAnsi="Arial" w:cs="Arial"/>
          <w:sz w:val="18"/>
          <w:szCs w:val="18"/>
        </w:rPr>
        <w:t xml:space="preserve">5 № 35,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</w:t>
      </w:r>
      <w:r w:rsidRPr="00B15E99">
        <w:rPr>
          <w:rStyle w:val="Corbel13pt"/>
          <w:rFonts w:ascii="Arial" w:hAnsi="Arial" w:cs="Arial"/>
          <w:sz w:val="18"/>
          <w:szCs w:val="18"/>
        </w:rPr>
        <w:t xml:space="preserve">С </w:t>
      </w:r>
      <w:r w:rsidRPr="00B15E99">
        <w:rPr>
          <w:rFonts w:ascii="Arial" w:hAnsi="Arial" w:cs="Arial"/>
          <w:sz w:val="18"/>
          <w:szCs w:val="18"/>
        </w:rPr>
        <w:t>учетом заключения (протокола) заседания комиссии по земле</w:t>
      </w:r>
      <w:r w:rsidRPr="00B15E99">
        <w:rPr>
          <w:rFonts w:ascii="Arial" w:hAnsi="Arial" w:cs="Arial"/>
          <w:sz w:val="18"/>
          <w:szCs w:val="18"/>
        </w:rPr>
        <w:t>пользованию и застройке муниципального образования «Город Астрахань» от 01.12.2017, ввиду несоответствия функциональным зонам и параметрам их планируемого развития, определенным Генеральным планом развития города Астрахани до 2025года:</w:t>
      </w:r>
    </w:p>
    <w:p w:rsidR="006118B1" w:rsidRPr="00B15E99" w:rsidRDefault="007D245F" w:rsidP="00B15E99">
      <w:pPr>
        <w:pStyle w:val="11"/>
        <w:numPr>
          <w:ilvl w:val="0"/>
          <w:numId w:val="1"/>
        </w:numPr>
        <w:shd w:val="clear" w:color="auto" w:fill="auto"/>
        <w:tabs>
          <w:tab w:val="left" w:pos="851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B15E99">
        <w:rPr>
          <w:rFonts w:ascii="Arial" w:hAnsi="Arial" w:cs="Arial"/>
          <w:sz w:val="18"/>
          <w:szCs w:val="18"/>
        </w:rPr>
        <w:t>Отклонить предложени</w:t>
      </w:r>
      <w:r w:rsidRPr="00B15E99">
        <w:rPr>
          <w:rFonts w:ascii="Arial" w:hAnsi="Arial" w:cs="Arial"/>
          <w:sz w:val="18"/>
          <w:szCs w:val="18"/>
        </w:rPr>
        <w:t>е Каленина А.Р. о внесении изменений в Правила землепользования и застройки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по ул.Трофимова</w:t>
      </w:r>
      <w:r w:rsidRPr="00B15E99">
        <w:rPr>
          <w:rFonts w:ascii="Arial" w:hAnsi="Arial" w:cs="Arial"/>
          <w:sz w:val="18"/>
          <w:szCs w:val="18"/>
        </w:rPr>
        <w:t xml:space="preserve"> / ул.М.Джалиля, 97/44 в Советском районе г. Астрахани, на зону, где возможно размещение малоэтажной многоквартирной жилой застройки.</w:t>
      </w:r>
    </w:p>
    <w:p w:rsidR="006118B1" w:rsidRPr="00B15E99" w:rsidRDefault="007D245F" w:rsidP="00B15E99">
      <w:pPr>
        <w:pStyle w:val="11"/>
        <w:numPr>
          <w:ilvl w:val="0"/>
          <w:numId w:val="1"/>
        </w:numPr>
        <w:shd w:val="clear" w:color="auto" w:fill="auto"/>
        <w:tabs>
          <w:tab w:val="left" w:pos="851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B15E99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</w:t>
      </w:r>
      <w:r w:rsidRPr="00B15E99">
        <w:rPr>
          <w:rFonts w:ascii="Arial" w:hAnsi="Arial" w:cs="Arial"/>
          <w:sz w:val="18"/>
          <w:szCs w:val="18"/>
        </w:rPr>
        <w:t>аправить</w:t>
      </w:r>
      <w:r w:rsidR="00B15E99" w:rsidRPr="00B15E99">
        <w:rPr>
          <w:rFonts w:ascii="Arial" w:hAnsi="Arial" w:cs="Arial"/>
          <w:sz w:val="18"/>
          <w:szCs w:val="18"/>
        </w:rPr>
        <w:t xml:space="preserve"> </w:t>
      </w:r>
      <w:r w:rsidRPr="00B15E99">
        <w:rPr>
          <w:rFonts w:ascii="Arial" w:hAnsi="Arial" w:cs="Arial"/>
          <w:sz w:val="18"/>
          <w:szCs w:val="18"/>
        </w:rPr>
        <w:t>заявителю копию настоящего распоряжения администрации муниципального</w:t>
      </w:r>
      <w:r w:rsidR="00B15E99">
        <w:rPr>
          <w:rFonts w:ascii="Arial" w:hAnsi="Arial" w:cs="Arial"/>
          <w:sz w:val="18"/>
          <w:szCs w:val="18"/>
        </w:rPr>
        <w:t xml:space="preserve"> </w:t>
      </w:r>
      <w:r w:rsidRPr="00B15E99">
        <w:rPr>
          <w:rFonts w:ascii="Arial" w:hAnsi="Arial" w:cs="Arial"/>
          <w:sz w:val="18"/>
          <w:szCs w:val="18"/>
        </w:rPr>
        <w:tab/>
        <w:t>образования «Город Астрахань».</w:t>
      </w:r>
    </w:p>
    <w:p w:rsidR="006118B1" w:rsidRPr="00B15E99" w:rsidRDefault="007D245F" w:rsidP="00B15E99">
      <w:pPr>
        <w:pStyle w:val="11"/>
        <w:shd w:val="clear" w:color="auto" w:fill="auto"/>
        <w:tabs>
          <w:tab w:val="left" w:pos="851"/>
          <w:tab w:val="left" w:pos="2374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B15E99">
        <w:rPr>
          <w:rFonts w:ascii="Arial" w:hAnsi="Arial" w:cs="Arial"/>
          <w:sz w:val="18"/>
          <w:szCs w:val="18"/>
        </w:rPr>
        <w:t>3. Управлению информационной политики администрации</w:t>
      </w:r>
      <w:r w:rsidR="00B15E99">
        <w:rPr>
          <w:rFonts w:ascii="Arial" w:hAnsi="Arial" w:cs="Arial"/>
          <w:sz w:val="18"/>
          <w:szCs w:val="18"/>
        </w:rPr>
        <w:t xml:space="preserve"> </w:t>
      </w:r>
      <w:r w:rsidRPr="00B15E99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</w:t>
      </w:r>
      <w:r w:rsidR="00B15E99">
        <w:rPr>
          <w:rFonts w:ascii="Arial" w:hAnsi="Arial" w:cs="Arial"/>
          <w:sz w:val="18"/>
          <w:szCs w:val="18"/>
        </w:rPr>
        <w:t xml:space="preserve"> </w:t>
      </w:r>
      <w:r w:rsidRPr="00B15E99">
        <w:rPr>
          <w:rFonts w:ascii="Arial" w:hAnsi="Arial" w:cs="Arial"/>
          <w:sz w:val="18"/>
          <w:szCs w:val="18"/>
        </w:rPr>
        <w:t>распоряжение адми</w:t>
      </w:r>
      <w:r w:rsidRPr="00B15E99">
        <w:rPr>
          <w:rFonts w:ascii="Arial" w:hAnsi="Arial" w:cs="Arial"/>
          <w:sz w:val="18"/>
          <w:szCs w:val="18"/>
        </w:rPr>
        <w:t>нистрации</w:t>
      </w:r>
      <w:r w:rsidRPr="00B15E99">
        <w:rPr>
          <w:rFonts w:ascii="Arial" w:hAnsi="Arial" w:cs="Arial"/>
          <w:sz w:val="18"/>
          <w:szCs w:val="18"/>
        </w:rPr>
        <w:tab/>
        <w:t>муниципального образования «Город</w:t>
      </w:r>
      <w:r w:rsidR="00B15E99">
        <w:rPr>
          <w:rFonts w:ascii="Arial" w:hAnsi="Arial" w:cs="Arial"/>
          <w:sz w:val="18"/>
          <w:szCs w:val="18"/>
        </w:rPr>
        <w:t xml:space="preserve"> </w:t>
      </w:r>
      <w:r w:rsidRPr="00B15E99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6118B1" w:rsidRPr="00B15E99" w:rsidRDefault="007D245F" w:rsidP="00B15E99">
      <w:pPr>
        <w:pStyle w:val="11"/>
        <w:shd w:val="clear" w:color="auto" w:fill="auto"/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B15E99">
        <w:rPr>
          <w:rFonts w:ascii="Arial" w:hAnsi="Arial" w:cs="Arial"/>
          <w:sz w:val="18"/>
          <w:szCs w:val="18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</w:t>
      </w:r>
      <w:r w:rsidRPr="00B15E99">
        <w:rPr>
          <w:rFonts w:ascii="Arial" w:hAnsi="Arial" w:cs="Arial"/>
          <w:sz w:val="18"/>
          <w:szCs w:val="18"/>
        </w:rPr>
        <w:t>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15E99" w:rsidRPr="00B15E99" w:rsidRDefault="007D245F" w:rsidP="00B15E99">
      <w:pPr>
        <w:pStyle w:val="1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15E99">
        <w:rPr>
          <w:rFonts w:ascii="Arial" w:hAnsi="Arial" w:cs="Arial"/>
          <w:b/>
          <w:sz w:val="18"/>
          <w:szCs w:val="18"/>
        </w:rPr>
        <w:t>Глава администрации</w:t>
      </w:r>
      <w:r w:rsidR="00B15E99" w:rsidRPr="00B15E99">
        <w:rPr>
          <w:rFonts w:ascii="Arial" w:hAnsi="Arial" w:cs="Arial"/>
          <w:b/>
          <w:sz w:val="18"/>
          <w:szCs w:val="18"/>
        </w:rPr>
        <w:t xml:space="preserve"> </w:t>
      </w:r>
      <w:r w:rsidR="00B15E99" w:rsidRPr="00B15E99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6118B1" w:rsidRDefault="006118B1">
      <w:pPr>
        <w:pStyle w:val="11"/>
        <w:shd w:val="clear" w:color="auto" w:fill="auto"/>
        <w:spacing w:before="0" w:line="280" w:lineRule="exact"/>
      </w:pPr>
    </w:p>
    <w:sectPr w:rsidR="006118B1" w:rsidSect="00B15E99">
      <w:headerReference w:type="default" r:id="rId8"/>
      <w:type w:val="continuous"/>
      <w:pgSz w:w="11909" w:h="16838"/>
      <w:pgMar w:top="860" w:right="401" w:bottom="594" w:left="1134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45F" w:rsidRDefault="007D245F">
      <w:r>
        <w:separator/>
      </w:r>
    </w:p>
  </w:endnote>
  <w:endnote w:type="continuationSeparator" w:id="0">
    <w:p w:rsidR="007D245F" w:rsidRDefault="007D2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45F" w:rsidRDefault="007D245F"/>
  </w:footnote>
  <w:footnote w:type="continuationSeparator" w:id="0">
    <w:p w:rsidR="007D245F" w:rsidRDefault="007D245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8B1" w:rsidRDefault="00B15E9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3857625</wp:posOffset>
              </wp:positionH>
              <wp:positionV relativeFrom="page">
                <wp:posOffset>367030</wp:posOffset>
              </wp:positionV>
              <wp:extent cx="120650" cy="1898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65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118B1" w:rsidRDefault="007D245F">
                          <w:pPr>
                            <w:pStyle w:val="a6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-</w:t>
                          </w:r>
                          <w:r>
                            <w:rPr>
                              <w:rStyle w:val="13pt"/>
                              <w:b/>
                              <w:bCs/>
                            </w:rPr>
                            <w:t>2</w:t>
                          </w:r>
                          <w:r>
                            <w:rPr>
                              <w:rStyle w:val="a7"/>
                              <w:b/>
                              <w:bCs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3.75pt;margin-top:28.9pt;width:9.5pt;height:14.9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" filled="f" stroked="f">
              <v:textbox style="mso-fit-shape-to-text:t" inset="0,0,0,0">
                <w:txbxContent>
                  <w:p w:rsidR="006118B1" w:rsidRDefault="007D245F">
                    <w:pPr>
                      <w:pStyle w:val="a6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a7"/>
                        <w:b/>
                        <w:bCs/>
                      </w:rPr>
                      <w:t>-</w:t>
                    </w:r>
                    <w:r>
                      <w:rPr>
                        <w:rStyle w:val="13pt"/>
                        <w:b/>
                        <w:bCs/>
                      </w:rPr>
                      <w:t>2</w:t>
                    </w:r>
                    <w:r>
                      <w:rPr>
                        <w:rStyle w:val="a7"/>
                        <w:b/>
                        <w:bCs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B5CB1"/>
    <w:multiLevelType w:val="multilevel"/>
    <w:tmpl w:val="9188B55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8B1"/>
    <w:rsid w:val="006118B1"/>
    <w:rsid w:val="007D245F"/>
    <w:rsid w:val="00B1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Corbel" w:eastAsia="Corbel" w:hAnsi="Corbel" w:cs="Corbel"/>
      <w:b/>
      <w:bCs/>
      <w:i w:val="0"/>
      <w:iCs w:val="0"/>
      <w:smallCaps w:val="0"/>
      <w:strike w:val="0"/>
      <w:sz w:val="72"/>
      <w:szCs w:val="72"/>
      <w:u w:val="none"/>
    </w:rPr>
  </w:style>
  <w:style w:type="character" w:customStyle="1" w:styleId="3">
    <w:name w:val="Основной текст (3)_"/>
    <w:basedOn w:val="a0"/>
    <w:link w:val="30"/>
    <w:rPr>
      <w:rFonts w:ascii="Corbel" w:eastAsia="Corbel" w:hAnsi="Corbel" w:cs="Corbe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Corbel" w:eastAsia="Corbel" w:hAnsi="Corbel" w:cs="Corbel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Corbel14pt">
    <w:name w:val="Основной текст (4) + Corbel;14 pt"/>
    <w:basedOn w:val="4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Corbel13pt">
    <w:name w:val="Основной текст + Corbel;13 pt"/>
    <w:basedOn w:val="a4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13pt">
    <w:name w:val="Колонтитул + 13 pt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80" w:line="238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 w:line="0" w:lineRule="atLeast"/>
    </w:pPr>
    <w:rPr>
      <w:rFonts w:ascii="Corbel" w:eastAsia="Corbel" w:hAnsi="Corbel" w:cs="Corbel"/>
      <w:b/>
      <w:bCs/>
      <w:sz w:val="72"/>
      <w:szCs w:val="7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80" w:line="365" w:lineRule="exact"/>
      <w:jc w:val="center"/>
    </w:pPr>
    <w:rPr>
      <w:rFonts w:ascii="Corbel" w:eastAsia="Corbel" w:hAnsi="Corbel" w:cs="Corbe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 w:line="0" w:lineRule="atLeast"/>
      <w:jc w:val="center"/>
      <w:outlineLvl w:val="0"/>
    </w:pPr>
    <w:rPr>
      <w:rFonts w:ascii="Corbel" w:eastAsia="Corbel" w:hAnsi="Corbel" w:cs="Corbel"/>
      <w:b/>
      <w:bCs/>
      <w:spacing w:val="80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8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38" w:lineRule="exact"/>
      <w:jc w:val="center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styleId="a8">
    <w:name w:val="No Spacing"/>
    <w:uiPriority w:val="1"/>
    <w:qFormat/>
    <w:rsid w:val="00B15E9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Corbel" w:eastAsia="Corbel" w:hAnsi="Corbel" w:cs="Corbel"/>
      <w:b/>
      <w:bCs/>
      <w:i w:val="0"/>
      <w:iCs w:val="0"/>
      <w:smallCaps w:val="0"/>
      <w:strike w:val="0"/>
      <w:sz w:val="72"/>
      <w:szCs w:val="72"/>
      <w:u w:val="none"/>
    </w:rPr>
  </w:style>
  <w:style w:type="character" w:customStyle="1" w:styleId="3">
    <w:name w:val="Основной текст (3)_"/>
    <w:basedOn w:val="a0"/>
    <w:link w:val="30"/>
    <w:rPr>
      <w:rFonts w:ascii="Corbel" w:eastAsia="Corbel" w:hAnsi="Corbel" w:cs="Corbe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Corbel" w:eastAsia="Corbel" w:hAnsi="Corbel" w:cs="Corbel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Corbel14pt">
    <w:name w:val="Основной текст (4) + Corbel;14 pt"/>
    <w:basedOn w:val="4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Corbel13pt">
    <w:name w:val="Основной текст + Corbel;13 pt"/>
    <w:basedOn w:val="a4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13pt">
    <w:name w:val="Колонтитул + 13 pt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80" w:line="238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 w:line="0" w:lineRule="atLeast"/>
    </w:pPr>
    <w:rPr>
      <w:rFonts w:ascii="Corbel" w:eastAsia="Corbel" w:hAnsi="Corbel" w:cs="Corbel"/>
      <w:b/>
      <w:bCs/>
      <w:sz w:val="72"/>
      <w:szCs w:val="7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80" w:line="365" w:lineRule="exact"/>
      <w:jc w:val="center"/>
    </w:pPr>
    <w:rPr>
      <w:rFonts w:ascii="Corbel" w:eastAsia="Corbel" w:hAnsi="Corbel" w:cs="Corbe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 w:line="0" w:lineRule="atLeast"/>
      <w:jc w:val="center"/>
      <w:outlineLvl w:val="0"/>
    </w:pPr>
    <w:rPr>
      <w:rFonts w:ascii="Corbel" w:eastAsia="Corbel" w:hAnsi="Corbel" w:cs="Corbel"/>
      <w:b/>
      <w:bCs/>
      <w:spacing w:val="80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8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38" w:lineRule="exact"/>
      <w:jc w:val="center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styleId="a8">
    <w:name w:val="No Spacing"/>
    <w:uiPriority w:val="1"/>
    <w:qFormat/>
    <w:rsid w:val="00B15E9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2017-12-27T10:52:00Z</dcterms:created>
  <dcterms:modified xsi:type="dcterms:W3CDTF">2017-12-27T10:56:00Z</dcterms:modified>
</cp:coreProperties>
</file>