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9D" w:rsidRPr="00810527" w:rsidRDefault="00810527" w:rsidP="0081052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810527">
        <w:rPr>
          <w:rFonts w:asciiTheme="majorHAnsi" w:hAnsiTheme="majorHAnsi"/>
          <w:b/>
          <w:sz w:val="20"/>
          <w:szCs w:val="20"/>
        </w:rPr>
        <w:t>Администрац</w:t>
      </w:r>
      <w:r>
        <w:rPr>
          <w:rFonts w:asciiTheme="majorHAnsi" w:hAnsiTheme="majorHAnsi"/>
          <w:b/>
          <w:sz w:val="20"/>
          <w:szCs w:val="20"/>
        </w:rPr>
        <w:t>ия муниципального образования «Г</w:t>
      </w:r>
      <w:r w:rsidRPr="00810527">
        <w:rPr>
          <w:rFonts w:asciiTheme="majorHAnsi" w:hAnsiTheme="majorHAnsi"/>
          <w:b/>
          <w:sz w:val="20"/>
          <w:szCs w:val="20"/>
        </w:rPr>
        <w:t xml:space="preserve">ород </w:t>
      </w:r>
      <w:r>
        <w:rPr>
          <w:rFonts w:asciiTheme="majorHAnsi" w:hAnsiTheme="majorHAnsi"/>
          <w:b/>
          <w:sz w:val="20"/>
          <w:szCs w:val="20"/>
        </w:rPr>
        <w:t>А</w:t>
      </w:r>
      <w:r w:rsidRPr="00810527">
        <w:rPr>
          <w:rFonts w:asciiTheme="majorHAnsi" w:hAnsiTheme="majorHAnsi"/>
          <w:b/>
          <w:sz w:val="20"/>
          <w:szCs w:val="20"/>
        </w:rPr>
        <w:t>страхань»</w:t>
      </w:r>
    </w:p>
    <w:p w:rsidR="00810527" w:rsidRDefault="00AD15AB" w:rsidP="00810527">
      <w:pPr>
        <w:pStyle w:val="a5"/>
        <w:jc w:val="center"/>
        <w:rPr>
          <w:rStyle w:val="1TimesNewRoman15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r w:rsidRPr="00810527">
        <w:rPr>
          <w:rStyle w:val="1TimesNewRoman155pt4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РАСПОРЯЖЕНИЕ </w:t>
      </w:r>
    </w:p>
    <w:p w:rsidR="0000209D" w:rsidRPr="00810527" w:rsidRDefault="00810527" w:rsidP="0081052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Style w:val="1TimesNewRoman155pt4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</w:t>
      </w:r>
      <w:r w:rsidR="00AD15AB" w:rsidRPr="00810527">
        <w:rPr>
          <w:rStyle w:val="11"/>
          <w:rFonts w:asciiTheme="majorHAnsi" w:eastAsia="Courier New" w:hAnsiTheme="majorHAnsi" w:cs="Courier New"/>
          <w:b/>
          <w:sz w:val="20"/>
          <w:szCs w:val="20"/>
        </w:rPr>
        <w:t>26</w:t>
      </w:r>
      <w:r w:rsidR="00AD15AB" w:rsidRPr="00810527">
        <w:rPr>
          <w:rFonts w:asciiTheme="majorHAnsi" w:hAnsiTheme="majorHAnsi"/>
          <w:b/>
          <w:sz w:val="20"/>
          <w:szCs w:val="20"/>
        </w:rPr>
        <w:t xml:space="preserve"> февраля </w:t>
      </w:r>
      <w:r w:rsidR="00AD15AB" w:rsidRPr="00810527">
        <w:rPr>
          <w:rStyle w:val="11"/>
          <w:rFonts w:asciiTheme="majorHAnsi" w:eastAsia="Courier New" w:hAnsiTheme="majorHAnsi" w:cs="Courier New"/>
          <w:b/>
          <w:sz w:val="20"/>
          <w:szCs w:val="20"/>
        </w:rPr>
        <w:t>2018</w:t>
      </w:r>
      <w:r>
        <w:rPr>
          <w:rFonts w:asciiTheme="majorHAnsi" w:hAnsiTheme="majorHAnsi"/>
          <w:b/>
          <w:sz w:val="20"/>
          <w:szCs w:val="20"/>
        </w:rPr>
        <w:t xml:space="preserve"> года № </w:t>
      </w:r>
      <w:r w:rsidR="00AD15AB" w:rsidRPr="00810527">
        <w:rPr>
          <w:rFonts w:asciiTheme="majorHAnsi" w:hAnsiTheme="majorHAnsi"/>
          <w:b/>
          <w:sz w:val="20"/>
          <w:szCs w:val="20"/>
        </w:rPr>
        <w:t>985</w:t>
      </w:r>
      <w:r>
        <w:rPr>
          <w:rFonts w:asciiTheme="majorHAnsi" w:hAnsiTheme="majorHAnsi"/>
          <w:b/>
          <w:sz w:val="20"/>
          <w:szCs w:val="20"/>
        </w:rPr>
        <w:t>-</w:t>
      </w:r>
      <w:r w:rsidR="00AD15AB" w:rsidRPr="00810527">
        <w:rPr>
          <w:rFonts w:asciiTheme="majorHAnsi" w:hAnsiTheme="majorHAnsi"/>
          <w:b/>
          <w:sz w:val="20"/>
          <w:szCs w:val="20"/>
        </w:rPr>
        <w:t>р</w:t>
      </w:r>
      <w:bookmarkEnd w:id="0"/>
    </w:p>
    <w:p w:rsidR="0000209D" w:rsidRPr="00810527" w:rsidRDefault="00810527" w:rsidP="0081052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AD15AB" w:rsidRPr="00810527">
        <w:rPr>
          <w:rFonts w:asciiTheme="majorHAnsi" w:hAnsiTheme="majorHAnsi"/>
          <w:b/>
          <w:sz w:val="20"/>
          <w:szCs w:val="20"/>
        </w:rPr>
        <w:t>О привати</w:t>
      </w:r>
      <w:r>
        <w:rPr>
          <w:rFonts w:asciiTheme="majorHAnsi" w:hAnsiTheme="majorHAnsi"/>
          <w:b/>
          <w:sz w:val="20"/>
          <w:szCs w:val="20"/>
        </w:rPr>
        <w:t xml:space="preserve">зации муниципального имущества </w:t>
      </w:r>
      <w:r w:rsidR="00AD15AB" w:rsidRPr="00810527">
        <w:rPr>
          <w:rFonts w:asciiTheme="majorHAnsi" w:hAnsiTheme="majorHAnsi"/>
          <w:b/>
          <w:sz w:val="20"/>
          <w:szCs w:val="20"/>
        </w:rPr>
        <w:t>нежилых строений, ра</w:t>
      </w:r>
      <w:r>
        <w:rPr>
          <w:rFonts w:asciiTheme="majorHAnsi" w:hAnsiTheme="majorHAnsi"/>
          <w:b/>
          <w:sz w:val="20"/>
          <w:szCs w:val="20"/>
        </w:rPr>
        <w:t>сположенных по адресу: г. Астра</w:t>
      </w:r>
      <w:r w:rsidR="00AD15AB" w:rsidRPr="00810527">
        <w:rPr>
          <w:rFonts w:asciiTheme="majorHAnsi" w:hAnsiTheme="majorHAnsi"/>
          <w:b/>
          <w:sz w:val="20"/>
          <w:szCs w:val="20"/>
        </w:rPr>
        <w:t>хань, ул. Абаканская, 12 литера</w:t>
      </w:r>
      <w:proofErr w:type="gramStart"/>
      <w:r w:rsidR="00AD15AB" w:rsidRPr="00810527">
        <w:rPr>
          <w:rFonts w:asciiTheme="majorHAnsi" w:hAnsiTheme="majorHAnsi"/>
          <w:b/>
          <w:sz w:val="20"/>
          <w:szCs w:val="20"/>
        </w:rPr>
        <w:t xml:space="preserve"> А</w:t>
      </w:r>
      <w:proofErr w:type="gramEnd"/>
      <w:r w:rsidR="00AD15AB" w:rsidRPr="00810527">
        <w:rPr>
          <w:rFonts w:asciiTheme="majorHAnsi" w:hAnsiTheme="majorHAnsi"/>
          <w:b/>
          <w:sz w:val="20"/>
          <w:szCs w:val="20"/>
        </w:rPr>
        <w:t>, Б,</w:t>
      </w:r>
    </w:p>
    <w:p w:rsidR="0000209D" w:rsidRPr="00810527" w:rsidRDefault="00AD15AB" w:rsidP="0081052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810527">
        <w:rPr>
          <w:rFonts w:asciiTheme="majorHAnsi" w:hAnsiTheme="majorHAnsi"/>
          <w:b/>
          <w:sz w:val="20"/>
          <w:szCs w:val="20"/>
        </w:rPr>
        <w:t xml:space="preserve">В, Г и земельного </w:t>
      </w:r>
      <w:r w:rsidRPr="00810527">
        <w:rPr>
          <w:rFonts w:asciiTheme="majorHAnsi" w:hAnsiTheme="majorHAnsi"/>
          <w:b/>
          <w:sz w:val="20"/>
          <w:szCs w:val="20"/>
        </w:rPr>
        <w:t>участка, занимаемого этими строениями и необходимого для их использования</w:t>
      </w:r>
      <w:r w:rsidR="00810527">
        <w:rPr>
          <w:rFonts w:asciiTheme="majorHAnsi" w:hAnsiTheme="majorHAnsi"/>
          <w:b/>
          <w:sz w:val="20"/>
          <w:szCs w:val="20"/>
        </w:rPr>
        <w:t>»</w:t>
      </w:r>
    </w:p>
    <w:p w:rsidR="0000209D" w:rsidRPr="00810527" w:rsidRDefault="00AD15AB" w:rsidP="00810527">
      <w:pPr>
        <w:pStyle w:val="12"/>
        <w:shd w:val="clear" w:color="auto" w:fill="auto"/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proofErr w:type="gramStart"/>
      <w:r w:rsidRPr="00810527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</w:t>
      </w:r>
      <w:r w:rsidRPr="00810527">
        <w:rPr>
          <w:rFonts w:ascii="Arial" w:hAnsi="Arial" w:cs="Arial"/>
          <w:sz w:val="18"/>
          <w:szCs w:val="18"/>
        </w:rPr>
        <w:t xml:space="preserve">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решением</w:t>
      </w:r>
      <w:r w:rsidRPr="00810527">
        <w:rPr>
          <w:rFonts w:ascii="Arial" w:hAnsi="Arial" w:cs="Arial"/>
          <w:sz w:val="18"/>
          <w:szCs w:val="18"/>
        </w:rPr>
        <w:t xml:space="preserve"> Совета муниципального образования «Город Астрахань» от 04.08.2005 №177 «Об утверждении прогнозного плана приватизации муниципального</w:t>
      </w:r>
      <w:proofErr w:type="gramEnd"/>
      <w:r w:rsidRPr="00810527">
        <w:rPr>
          <w:rFonts w:ascii="Arial" w:hAnsi="Arial" w:cs="Arial"/>
          <w:sz w:val="18"/>
          <w:szCs w:val="18"/>
        </w:rPr>
        <w:t xml:space="preserve"> имущества муниципального образования «Город Астрахань» на 2005-2018 годы (в редакции от 28.09.2017),</w:t>
      </w:r>
    </w:p>
    <w:p w:rsidR="0000209D" w:rsidRPr="00810527" w:rsidRDefault="00AD15AB" w:rsidP="00810527">
      <w:pPr>
        <w:pStyle w:val="12"/>
        <w:numPr>
          <w:ilvl w:val="0"/>
          <w:numId w:val="1"/>
        </w:numPr>
        <w:shd w:val="clear" w:color="auto" w:fill="auto"/>
        <w:tabs>
          <w:tab w:val="left" w:pos="1276"/>
          <w:tab w:val="left" w:pos="1418"/>
          <w:tab w:val="left" w:pos="3044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 w:rsidRPr="00810527">
        <w:rPr>
          <w:rFonts w:ascii="Arial" w:hAnsi="Arial" w:cs="Arial"/>
          <w:sz w:val="18"/>
          <w:szCs w:val="18"/>
        </w:rPr>
        <w:t>Управлению муниципаль</w:t>
      </w:r>
      <w:r w:rsidRPr="00810527">
        <w:rPr>
          <w:rFonts w:ascii="Arial" w:hAnsi="Arial" w:cs="Arial"/>
          <w:sz w:val="18"/>
          <w:szCs w:val="18"/>
        </w:rPr>
        <w:t>ного имущества администрации муниципального образования «Город Астрахань»:</w:t>
      </w:r>
    </w:p>
    <w:p w:rsidR="0000209D" w:rsidRPr="00810527" w:rsidRDefault="00810527" w:rsidP="00810527">
      <w:pPr>
        <w:pStyle w:val="12"/>
        <w:numPr>
          <w:ilvl w:val="1"/>
          <w:numId w:val="1"/>
        </w:numPr>
        <w:shd w:val="clear" w:color="auto" w:fill="auto"/>
        <w:tabs>
          <w:tab w:val="left" w:pos="1276"/>
          <w:tab w:val="left" w:pos="1418"/>
          <w:tab w:val="left" w:pos="3078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Произвести </w:t>
      </w:r>
      <w:r w:rsidR="00AD15AB" w:rsidRPr="00810527">
        <w:rPr>
          <w:rFonts w:ascii="Arial" w:hAnsi="Arial" w:cs="Arial"/>
          <w:sz w:val="18"/>
          <w:szCs w:val="18"/>
        </w:rPr>
        <w:t>необходимые действия по приватизации муниципального имущества - нежилых строений, расположенных по адресу: г. Астрахань, ул. Абаканская, 12 литера А, общей площадью 452,1</w:t>
      </w:r>
      <w:r w:rsidR="00AD15AB" w:rsidRPr="0081052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15AB" w:rsidRPr="00810527">
        <w:rPr>
          <w:rFonts w:ascii="Arial" w:hAnsi="Arial" w:cs="Arial"/>
          <w:sz w:val="18"/>
          <w:szCs w:val="18"/>
        </w:rPr>
        <w:t>кв.м</w:t>
      </w:r>
      <w:proofErr w:type="spellEnd"/>
      <w:r w:rsidR="00AD15AB" w:rsidRPr="00810527">
        <w:rPr>
          <w:rFonts w:ascii="Arial" w:hAnsi="Arial" w:cs="Arial"/>
          <w:sz w:val="18"/>
          <w:szCs w:val="18"/>
        </w:rPr>
        <w:t xml:space="preserve">., литера Б общей площадью 453,6 </w:t>
      </w:r>
      <w:proofErr w:type="spellStart"/>
      <w:r w:rsidR="00AD15AB" w:rsidRPr="00810527">
        <w:rPr>
          <w:rFonts w:ascii="Arial" w:hAnsi="Arial" w:cs="Arial"/>
          <w:sz w:val="18"/>
          <w:szCs w:val="18"/>
        </w:rPr>
        <w:t>кв.м</w:t>
      </w:r>
      <w:proofErr w:type="spellEnd"/>
      <w:r w:rsidR="00AD15AB" w:rsidRPr="00810527">
        <w:rPr>
          <w:rFonts w:ascii="Arial" w:hAnsi="Arial" w:cs="Arial"/>
          <w:sz w:val="18"/>
          <w:szCs w:val="18"/>
        </w:rPr>
        <w:t xml:space="preserve">., литера В, общей площадью 32,4 </w:t>
      </w:r>
      <w:proofErr w:type="spellStart"/>
      <w:r w:rsidR="00AD15AB" w:rsidRPr="00810527">
        <w:rPr>
          <w:rFonts w:ascii="Arial" w:hAnsi="Arial" w:cs="Arial"/>
          <w:sz w:val="18"/>
          <w:szCs w:val="18"/>
        </w:rPr>
        <w:t>кв.м</w:t>
      </w:r>
      <w:proofErr w:type="spellEnd"/>
      <w:r w:rsidR="00AD15AB" w:rsidRPr="00810527">
        <w:rPr>
          <w:rFonts w:ascii="Arial" w:hAnsi="Arial" w:cs="Arial"/>
          <w:sz w:val="18"/>
          <w:szCs w:val="18"/>
        </w:rPr>
        <w:t xml:space="preserve">., литера Г, общей площадью 17,8 </w:t>
      </w:r>
      <w:proofErr w:type="spellStart"/>
      <w:r w:rsidR="00AD15AB" w:rsidRPr="00810527">
        <w:rPr>
          <w:rFonts w:ascii="Arial" w:hAnsi="Arial" w:cs="Arial"/>
          <w:sz w:val="18"/>
          <w:szCs w:val="18"/>
        </w:rPr>
        <w:t>кв</w:t>
      </w:r>
      <w:proofErr w:type="gramStart"/>
      <w:r w:rsidR="00AD15AB" w:rsidRPr="00810527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AD15AB" w:rsidRPr="00810527">
        <w:rPr>
          <w:rFonts w:ascii="Arial" w:hAnsi="Arial" w:cs="Arial"/>
          <w:sz w:val="18"/>
          <w:szCs w:val="18"/>
        </w:rPr>
        <w:t>, и земельного участка, занимаемого этими строениями и необходимого для их использования, кадастровый номер 30:12:041679:61 из состава земел</w:t>
      </w:r>
      <w:r w:rsidR="00AD15AB" w:rsidRPr="00810527">
        <w:rPr>
          <w:rFonts w:ascii="Arial" w:hAnsi="Arial" w:cs="Arial"/>
          <w:sz w:val="18"/>
          <w:szCs w:val="18"/>
        </w:rPr>
        <w:t xml:space="preserve">ь населенных пунктов, общей площадью 12073 </w:t>
      </w:r>
      <w:proofErr w:type="spellStart"/>
      <w:r w:rsidR="00AD15AB" w:rsidRPr="00810527">
        <w:rPr>
          <w:rFonts w:ascii="Arial" w:hAnsi="Arial" w:cs="Arial"/>
          <w:sz w:val="18"/>
          <w:szCs w:val="18"/>
        </w:rPr>
        <w:t>кв</w:t>
      </w:r>
      <w:proofErr w:type="gramStart"/>
      <w:r w:rsidR="00AD15AB" w:rsidRPr="00810527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AD15AB" w:rsidRPr="00810527">
        <w:rPr>
          <w:rFonts w:ascii="Arial" w:hAnsi="Arial" w:cs="Arial"/>
          <w:sz w:val="18"/>
          <w:szCs w:val="18"/>
        </w:rPr>
        <w:t>, (далее объект приватизации) на аукционе, открытом по составу участников и по форме подачи предложений о цене имущества.</w:t>
      </w:r>
    </w:p>
    <w:p w:rsidR="0000209D" w:rsidRPr="00810527" w:rsidRDefault="00810527" w:rsidP="00810527">
      <w:pPr>
        <w:pStyle w:val="12"/>
        <w:numPr>
          <w:ilvl w:val="2"/>
          <w:numId w:val="1"/>
        </w:numPr>
        <w:shd w:val="clear" w:color="auto" w:fill="auto"/>
        <w:tabs>
          <w:tab w:val="left" w:pos="1276"/>
          <w:tab w:val="left" w:pos="1418"/>
          <w:tab w:val="left" w:pos="2852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Установить </w:t>
      </w:r>
      <w:r w:rsidR="00AD15AB" w:rsidRPr="00810527">
        <w:rPr>
          <w:rFonts w:ascii="Arial" w:hAnsi="Arial" w:cs="Arial"/>
          <w:sz w:val="18"/>
          <w:szCs w:val="18"/>
        </w:rPr>
        <w:t xml:space="preserve">начальную цену объекта приватизации на основании отчета </w:t>
      </w:r>
      <w:r w:rsidR="00AD15AB" w:rsidRPr="00810527">
        <w:rPr>
          <w:rFonts w:ascii="Arial" w:hAnsi="Arial" w:cs="Arial"/>
          <w:sz w:val="18"/>
          <w:szCs w:val="18"/>
        </w:rPr>
        <w:t>независимого оценщика.</w:t>
      </w:r>
    </w:p>
    <w:p w:rsidR="0000209D" w:rsidRPr="00810527" w:rsidRDefault="00810527" w:rsidP="00810527">
      <w:pPr>
        <w:pStyle w:val="12"/>
        <w:numPr>
          <w:ilvl w:val="2"/>
          <w:numId w:val="1"/>
        </w:numPr>
        <w:shd w:val="clear" w:color="auto" w:fill="auto"/>
        <w:tabs>
          <w:tab w:val="left" w:pos="1276"/>
          <w:tab w:val="left" w:pos="1418"/>
          <w:tab w:val="left" w:pos="3361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Подготовить </w:t>
      </w:r>
      <w:r w:rsidR="00AD15AB" w:rsidRPr="00810527">
        <w:rPr>
          <w:rFonts w:ascii="Arial" w:hAnsi="Arial" w:cs="Arial"/>
          <w:sz w:val="18"/>
          <w:szCs w:val="18"/>
        </w:rPr>
        <w:t>информационное сообщение по объекту приватизации и обеспечить его размещение на сайтах в сети «Интернет».</w:t>
      </w:r>
    </w:p>
    <w:p w:rsidR="0000209D" w:rsidRPr="00810527" w:rsidRDefault="00AD15AB" w:rsidP="00810527">
      <w:pPr>
        <w:pStyle w:val="12"/>
        <w:shd w:val="clear" w:color="auto" w:fill="auto"/>
        <w:tabs>
          <w:tab w:val="left" w:pos="1276"/>
          <w:tab w:val="left" w:pos="1418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 w:rsidRPr="00810527">
        <w:rPr>
          <w:rFonts w:ascii="Arial" w:hAnsi="Arial" w:cs="Arial"/>
          <w:sz w:val="18"/>
          <w:szCs w:val="18"/>
        </w:rPr>
        <w:t>1.1.3.Организовать и провести процедуру аукциона по продаже объекта приватизации и по результатам аукциона заключи</w:t>
      </w:r>
      <w:r w:rsidRPr="00810527">
        <w:rPr>
          <w:rFonts w:ascii="Arial" w:hAnsi="Arial" w:cs="Arial"/>
          <w:sz w:val="18"/>
          <w:szCs w:val="18"/>
        </w:rPr>
        <w:t>ть договор купли-продажи объекта приватизации.</w:t>
      </w:r>
    </w:p>
    <w:p w:rsidR="0000209D" w:rsidRPr="00810527" w:rsidRDefault="00AD15AB" w:rsidP="00810527">
      <w:pPr>
        <w:pStyle w:val="12"/>
        <w:shd w:val="clear" w:color="auto" w:fill="auto"/>
        <w:tabs>
          <w:tab w:val="left" w:pos="1276"/>
          <w:tab w:val="left" w:pos="1418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 w:rsidRPr="00810527">
        <w:rPr>
          <w:rFonts w:ascii="Arial" w:hAnsi="Arial" w:cs="Arial"/>
          <w:sz w:val="18"/>
          <w:szCs w:val="18"/>
        </w:rPr>
        <w:t>1.1.4 .Подготовить и разместить на сайтах в сети «Интернет» информационное сообщение об итогах продажи объекта приватизации.</w:t>
      </w:r>
    </w:p>
    <w:p w:rsidR="0000209D" w:rsidRPr="00810527" w:rsidRDefault="00AD15AB" w:rsidP="00810527">
      <w:pPr>
        <w:pStyle w:val="12"/>
        <w:shd w:val="clear" w:color="auto" w:fill="auto"/>
        <w:tabs>
          <w:tab w:val="left" w:pos="1276"/>
          <w:tab w:val="left" w:pos="1418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 w:rsidRPr="00810527">
        <w:rPr>
          <w:rFonts w:ascii="Arial" w:hAnsi="Arial" w:cs="Arial"/>
          <w:sz w:val="18"/>
          <w:szCs w:val="18"/>
        </w:rPr>
        <w:t>1.1.5.После регистрации перехода права собственности на объект приватизации внести с</w:t>
      </w:r>
      <w:r w:rsidRPr="00810527">
        <w:rPr>
          <w:rFonts w:ascii="Arial" w:hAnsi="Arial" w:cs="Arial"/>
          <w:sz w:val="18"/>
          <w:szCs w:val="18"/>
        </w:rPr>
        <w:t>оответствующие изменения в реестр муниципального имущества муниципального образования «Город Астрахань».</w:t>
      </w:r>
    </w:p>
    <w:p w:rsidR="0000209D" w:rsidRPr="00810527" w:rsidRDefault="00AD15AB" w:rsidP="00810527">
      <w:pPr>
        <w:pStyle w:val="12"/>
        <w:numPr>
          <w:ilvl w:val="1"/>
          <w:numId w:val="1"/>
        </w:numPr>
        <w:shd w:val="clear" w:color="auto" w:fill="auto"/>
        <w:tabs>
          <w:tab w:val="left" w:pos="1276"/>
          <w:tab w:val="left" w:pos="1418"/>
          <w:tab w:val="left" w:pos="3168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proofErr w:type="gramStart"/>
      <w:r w:rsidRPr="00810527">
        <w:rPr>
          <w:rFonts w:ascii="Arial" w:hAnsi="Arial" w:cs="Arial"/>
          <w:sz w:val="18"/>
          <w:szCs w:val="18"/>
        </w:rPr>
        <w:t>Разместить</w:t>
      </w:r>
      <w:proofErr w:type="gramEnd"/>
      <w:r w:rsidRPr="0081052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Российской Федерации в сети «Интернет</w:t>
      </w:r>
      <w:r w:rsidRPr="00810527">
        <w:rPr>
          <w:rFonts w:ascii="Arial" w:hAnsi="Arial" w:cs="Arial"/>
          <w:sz w:val="18"/>
          <w:szCs w:val="18"/>
        </w:rPr>
        <w:t>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00209D" w:rsidRPr="00810527" w:rsidRDefault="00810527" w:rsidP="00810527">
      <w:pPr>
        <w:pStyle w:val="12"/>
        <w:numPr>
          <w:ilvl w:val="0"/>
          <w:numId w:val="1"/>
        </w:numPr>
        <w:shd w:val="clear" w:color="auto" w:fill="auto"/>
        <w:tabs>
          <w:tab w:val="left" w:pos="1276"/>
          <w:tab w:val="left" w:pos="1418"/>
          <w:tab w:val="left" w:pos="3110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Управлению </w:t>
      </w:r>
      <w:r w:rsidR="00AD15AB" w:rsidRPr="00810527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="00AD15AB" w:rsidRPr="00810527">
        <w:rPr>
          <w:rFonts w:ascii="Arial" w:hAnsi="Arial" w:cs="Arial"/>
          <w:sz w:val="18"/>
          <w:szCs w:val="18"/>
        </w:rPr>
        <w:t>разместить</w:t>
      </w:r>
      <w:proofErr w:type="gramEnd"/>
      <w:r w:rsidR="00AD15AB" w:rsidRPr="00810527">
        <w:rPr>
          <w:rFonts w:ascii="Arial" w:hAnsi="Arial" w:cs="Arial"/>
          <w:sz w:val="18"/>
          <w:szCs w:val="18"/>
        </w:rPr>
        <w:t xml:space="preserve"> настоящее</w:t>
      </w:r>
      <w:r w:rsidR="00AD15AB" w:rsidRPr="00810527">
        <w:rPr>
          <w:rFonts w:ascii="Arial" w:hAnsi="Arial" w:cs="Arial"/>
          <w:sz w:val="18"/>
          <w:szCs w:val="18"/>
        </w:rPr>
        <w:t xml:space="preserve">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0209D" w:rsidRPr="00810527" w:rsidRDefault="00810527" w:rsidP="00810527">
      <w:pPr>
        <w:pStyle w:val="12"/>
        <w:numPr>
          <w:ilvl w:val="0"/>
          <w:numId w:val="1"/>
        </w:numPr>
        <w:shd w:val="clear" w:color="auto" w:fill="auto"/>
        <w:tabs>
          <w:tab w:val="left" w:pos="1276"/>
          <w:tab w:val="left" w:pos="1418"/>
          <w:tab w:val="left" w:pos="2441"/>
        </w:tabs>
        <w:spacing w:before="0" w:line="240" w:lineRule="auto"/>
        <w:ind w:firstLine="709"/>
        <w:contextualSpacing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Контроль </w:t>
      </w:r>
      <w:r w:rsidR="00AD15AB" w:rsidRPr="00810527">
        <w:rPr>
          <w:rFonts w:ascii="Arial" w:hAnsi="Arial" w:cs="Arial"/>
          <w:sz w:val="18"/>
          <w:szCs w:val="18"/>
        </w:rPr>
        <w:t>за</w:t>
      </w:r>
      <w:proofErr w:type="gramEnd"/>
      <w:r w:rsidR="00AD15AB" w:rsidRPr="0081052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</w:t>
      </w:r>
      <w:r w:rsidR="00AD15AB" w:rsidRPr="00810527">
        <w:rPr>
          <w:rFonts w:ascii="Arial" w:hAnsi="Arial" w:cs="Arial"/>
          <w:sz w:val="18"/>
          <w:szCs w:val="18"/>
        </w:rPr>
        <w:t>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810527" w:rsidRPr="00810527" w:rsidRDefault="00AD15AB" w:rsidP="00810527">
      <w:pPr>
        <w:pStyle w:val="12"/>
        <w:shd w:val="clear" w:color="auto" w:fill="auto"/>
        <w:spacing w:before="0" w:line="270" w:lineRule="exact"/>
        <w:ind w:left="100"/>
        <w:jc w:val="right"/>
        <w:rPr>
          <w:rFonts w:ascii="Arial" w:hAnsi="Arial" w:cs="Arial"/>
          <w:b/>
          <w:sz w:val="18"/>
          <w:szCs w:val="18"/>
        </w:rPr>
      </w:pPr>
      <w:r w:rsidRPr="00810527">
        <w:rPr>
          <w:rFonts w:ascii="Arial" w:hAnsi="Arial" w:cs="Arial"/>
          <w:b/>
          <w:sz w:val="18"/>
          <w:szCs w:val="18"/>
        </w:rPr>
        <w:t>Глава администрации</w:t>
      </w:r>
      <w:r w:rsidR="00810527" w:rsidRPr="00810527">
        <w:rPr>
          <w:rFonts w:ascii="Arial" w:hAnsi="Arial" w:cs="Arial"/>
          <w:b/>
          <w:sz w:val="18"/>
          <w:szCs w:val="18"/>
        </w:rPr>
        <w:t xml:space="preserve"> </w:t>
      </w:r>
      <w:r w:rsidR="00810527" w:rsidRPr="00810527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00209D" w:rsidRPr="00810527" w:rsidRDefault="0000209D" w:rsidP="00810527">
      <w:pPr>
        <w:pStyle w:val="12"/>
        <w:shd w:val="clear" w:color="auto" w:fill="auto"/>
        <w:tabs>
          <w:tab w:val="left" w:pos="1276"/>
          <w:tab w:val="left" w:pos="1418"/>
        </w:tabs>
        <w:spacing w:before="0" w:line="240" w:lineRule="auto"/>
        <w:ind w:right="-5" w:firstLine="709"/>
        <w:contextualSpacing/>
        <w:jc w:val="left"/>
        <w:rPr>
          <w:rFonts w:ascii="Arial" w:hAnsi="Arial" w:cs="Arial"/>
          <w:sz w:val="18"/>
          <w:szCs w:val="18"/>
        </w:rPr>
      </w:pPr>
    </w:p>
    <w:sectPr w:rsidR="0000209D" w:rsidRPr="00810527" w:rsidSect="00810527">
      <w:type w:val="continuous"/>
      <w:pgSz w:w="11909" w:h="16838"/>
      <w:pgMar w:top="1208" w:right="710" w:bottom="1429" w:left="2" w:header="0" w:footer="3" w:gutter="169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AB" w:rsidRDefault="00AD15AB">
      <w:r>
        <w:separator/>
      </w:r>
    </w:p>
  </w:endnote>
  <w:endnote w:type="continuationSeparator" w:id="0">
    <w:p w:rsidR="00AD15AB" w:rsidRDefault="00A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AB" w:rsidRDefault="00AD15AB"/>
  </w:footnote>
  <w:footnote w:type="continuationSeparator" w:id="0">
    <w:p w:rsidR="00AD15AB" w:rsidRDefault="00AD15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0CD0"/>
    <w:multiLevelType w:val="multilevel"/>
    <w:tmpl w:val="6ADE3E7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9D"/>
    <w:rsid w:val="0000209D"/>
    <w:rsid w:val="00810527"/>
    <w:rsid w:val="00A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9"/>
      <w:sz w:val="34"/>
      <w:szCs w:val="34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55pt4pt">
    <w:name w:val="Заголовок №1 + Times New Roman;15;5 pt;Полужирный;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1"/>
      <w:szCs w:val="31"/>
      <w:u w:val="none"/>
      <w:lang w:val="ru-RU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9"/>
      <w:sz w:val="34"/>
      <w:szCs w:val="34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38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380" w:line="353" w:lineRule="exact"/>
      <w:ind w:firstLine="2780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No Spacing"/>
    <w:uiPriority w:val="1"/>
    <w:qFormat/>
    <w:rsid w:val="008105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9"/>
      <w:sz w:val="34"/>
      <w:szCs w:val="34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55pt4pt">
    <w:name w:val="Заголовок №1 + Times New Roman;15;5 pt;Полужирный;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1"/>
      <w:szCs w:val="31"/>
      <w:u w:val="none"/>
      <w:lang w:val="ru-RU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9"/>
      <w:sz w:val="34"/>
      <w:szCs w:val="34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38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380" w:line="353" w:lineRule="exact"/>
      <w:ind w:firstLine="2780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No Spacing"/>
    <w:uiPriority w:val="1"/>
    <w:qFormat/>
    <w:rsid w:val="008105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2018-02-26T11:11:00Z</dcterms:created>
  <dcterms:modified xsi:type="dcterms:W3CDTF">2018-02-26T11:21:00Z</dcterms:modified>
</cp:coreProperties>
</file>