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329" w:rsidRDefault="00AA0103" w:rsidP="00AA0103">
      <w:pPr>
        <w:pStyle w:val="a8"/>
        <w:jc w:val="center"/>
        <w:rPr>
          <w:rFonts w:asciiTheme="majorHAnsi" w:hAnsiTheme="majorHAnsi"/>
          <w:b/>
          <w:sz w:val="20"/>
          <w:szCs w:val="20"/>
        </w:rPr>
      </w:pPr>
      <w:r w:rsidRPr="00AA0103">
        <w:rPr>
          <w:rFonts w:asciiTheme="majorHAnsi" w:hAnsiTheme="majorHAnsi"/>
          <w:b/>
          <w:sz w:val="20"/>
          <w:szCs w:val="20"/>
        </w:rPr>
        <w:t xml:space="preserve">Администрация </w:t>
      </w:r>
      <w:r w:rsidR="009C6152" w:rsidRPr="00AA0103">
        <w:rPr>
          <w:rFonts w:asciiTheme="majorHAnsi" w:hAnsiTheme="majorHAnsi"/>
          <w:b/>
          <w:sz w:val="20"/>
          <w:szCs w:val="20"/>
        </w:rPr>
        <w:t xml:space="preserve"> </w:t>
      </w:r>
      <w:r w:rsidRPr="00AA0103">
        <w:rPr>
          <w:rFonts w:asciiTheme="majorHAnsi" w:hAnsiTheme="majorHAnsi"/>
          <w:b/>
          <w:sz w:val="20"/>
          <w:szCs w:val="20"/>
        </w:rPr>
        <w:t>муниципального образования «Город Астрахань»</w:t>
      </w:r>
    </w:p>
    <w:p w:rsidR="00AA0103" w:rsidRDefault="00AA0103" w:rsidP="00AA0103">
      <w:pPr>
        <w:pStyle w:val="a8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РАСПОРЯЖЕНИЕ</w:t>
      </w:r>
      <w:bookmarkStart w:id="0" w:name="bookmark1"/>
    </w:p>
    <w:p w:rsidR="00AA0103" w:rsidRDefault="009C6152" w:rsidP="00AA0103">
      <w:pPr>
        <w:pStyle w:val="a8"/>
        <w:jc w:val="center"/>
        <w:rPr>
          <w:rFonts w:asciiTheme="majorHAnsi" w:hAnsiTheme="majorHAnsi"/>
          <w:b/>
          <w:sz w:val="20"/>
          <w:szCs w:val="20"/>
        </w:rPr>
      </w:pPr>
      <w:bookmarkStart w:id="1" w:name="_GoBack"/>
      <w:bookmarkEnd w:id="1"/>
      <w:r w:rsidRPr="00AA0103">
        <w:rPr>
          <w:rFonts w:asciiTheme="majorHAnsi" w:hAnsiTheme="majorHAnsi"/>
          <w:b/>
          <w:sz w:val="20"/>
          <w:szCs w:val="20"/>
        </w:rPr>
        <w:t>26 октября 2017 года</w:t>
      </w:r>
      <w:bookmarkEnd w:id="0"/>
      <w:r w:rsidR="00AA0103">
        <w:rPr>
          <w:rFonts w:asciiTheme="majorHAnsi" w:hAnsiTheme="majorHAnsi"/>
          <w:b/>
          <w:sz w:val="20"/>
          <w:szCs w:val="20"/>
        </w:rPr>
        <w:t xml:space="preserve">  №</w:t>
      </w:r>
      <w:r w:rsidR="00AA0103" w:rsidRPr="00AA0103">
        <w:rPr>
          <w:rFonts w:asciiTheme="majorHAnsi" w:hAnsiTheme="majorHAnsi"/>
          <w:b/>
          <w:sz w:val="20"/>
          <w:szCs w:val="20"/>
        </w:rPr>
        <w:t xml:space="preserve"> </w:t>
      </w:r>
      <w:r w:rsidR="00AA0103" w:rsidRPr="00AA0103">
        <w:rPr>
          <w:rFonts w:asciiTheme="majorHAnsi" w:hAnsiTheme="majorHAnsi"/>
          <w:b/>
          <w:sz w:val="20"/>
          <w:szCs w:val="20"/>
        </w:rPr>
        <w:t>1275-р</w:t>
      </w:r>
      <w:r w:rsidR="00AA0103">
        <w:rPr>
          <w:rFonts w:asciiTheme="majorHAnsi" w:hAnsiTheme="majorHAnsi"/>
          <w:b/>
          <w:sz w:val="20"/>
          <w:szCs w:val="20"/>
        </w:rPr>
        <w:t xml:space="preserve"> </w:t>
      </w:r>
    </w:p>
    <w:p w:rsidR="009F0329" w:rsidRPr="00AA0103" w:rsidRDefault="00AA0103" w:rsidP="00AA0103">
      <w:pPr>
        <w:pStyle w:val="a8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«</w:t>
      </w:r>
      <w:r w:rsidR="009C6152" w:rsidRPr="00AA0103">
        <w:rPr>
          <w:rFonts w:asciiTheme="majorHAnsi" w:hAnsiTheme="majorHAnsi"/>
          <w:b/>
          <w:sz w:val="20"/>
          <w:szCs w:val="20"/>
        </w:rPr>
        <w:t xml:space="preserve">Об установлении размера родительской платы </w:t>
      </w:r>
      <w:r w:rsidR="009C6152" w:rsidRPr="00AA0103">
        <w:rPr>
          <w:rFonts w:asciiTheme="majorHAnsi" w:hAnsiTheme="majorHAnsi"/>
          <w:b/>
          <w:sz w:val="20"/>
          <w:szCs w:val="20"/>
        </w:rPr>
        <w:t>за присмотр и уход за детьми, осваивающими образовательные программы дошкольного образования в муниципальных образовательных организациях, реализующих образовательные программы дошкольного образования на территории муниципального образования «Город Астраха</w:t>
      </w:r>
      <w:r w:rsidR="009C6152" w:rsidRPr="00AA0103">
        <w:rPr>
          <w:rFonts w:asciiTheme="majorHAnsi" w:hAnsiTheme="majorHAnsi"/>
          <w:b/>
          <w:sz w:val="20"/>
          <w:szCs w:val="20"/>
        </w:rPr>
        <w:t>нь»</w:t>
      </w:r>
    </w:p>
    <w:p w:rsidR="009F0329" w:rsidRPr="00AA0103" w:rsidRDefault="009C6152" w:rsidP="00AA0103">
      <w:pPr>
        <w:pStyle w:val="11"/>
        <w:shd w:val="clear" w:color="auto" w:fill="auto"/>
        <w:spacing w:after="0" w:line="240" w:lineRule="auto"/>
        <w:ind w:firstLine="700"/>
        <w:contextualSpacing/>
        <w:jc w:val="both"/>
        <w:rPr>
          <w:rFonts w:ascii="Arial" w:hAnsi="Arial" w:cs="Arial"/>
          <w:sz w:val="18"/>
          <w:szCs w:val="18"/>
        </w:rPr>
      </w:pPr>
      <w:proofErr w:type="gramStart"/>
      <w:r w:rsidRPr="00AA0103">
        <w:rPr>
          <w:rFonts w:ascii="Arial" w:hAnsi="Arial" w:cs="Arial"/>
          <w:sz w:val="18"/>
          <w:szCs w:val="18"/>
        </w:rPr>
        <w:t>В соответствии с Федеральным законом «Об обр</w:t>
      </w:r>
      <w:r w:rsidR="00AA0103" w:rsidRPr="00AA0103">
        <w:rPr>
          <w:rFonts w:ascii="Arial" w:hAnsi="Arial" w:cs="Arial"/>
          <w:sz w:val="18"/>
          <w:szCs w:val="18"/>
        </w:rPr>
        <w:t>азовании в Российской Федерации</w:t>
      </w:r>
      <w:r w:rsidRPr="00AA0103">
        <w:rPr>
          <w:rFonts w:ascii="Arial" w:hAnsi="Arial" w:cs="Arial"/>
          <w:sz w:val="18"/>
          <w:szCs w:val="18"/>
        </w:rPr>
        <w:t xml:space="preserve"> Федеральным законом «Об общих пр</w:t>
      </w:r>
      <w:r w:rsidR="00AA0103" w:rsidRPr="00AA0103">
        <w:rPr>
          <w:rFonts w:ascii="Arial" w:hAnsi="Arial" w:cs="Arial"/>
          <w:sz w:val="18"/>
          <w:szCs w:val="18"/>
        </w:rPr>
        <w:t>инципах организации местного сам</w:t>
      </w:r>
      <w:r w:rsidRPr="00AA0103">
        <w:rPr>
          <w:rFonts w:ascii="Arial" w:hAnsi="Arial" w:cs="Arial"/>
          <w:sz w:val="18"/>
          <w:szCs w:val="18"/>
        </w:rPr>
        <w:t xml:space="preserve">оуправления в Российской Федерации», постановлением администрации муниципального образования «Город Астрахань» </w:t>
      </w:r>
      <w:r w:rsidRPr="00AA0103">
        <w:rPr>
          <w:rFonts w:ascii="Arial" w:hAnsi="Arial" w:cs="Arial"/>
          <w:sz w:val="18"/>
          <w:szCs w:val="18"/>
        </w:rPr>
        <w:t>от 16.03.2017 № 1583 «Об утверждении Порядка установления и взимания платы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организациях, реал</w:t>
      </w:r>
      <w:r w:rsidRPr="00AA0103">
        <w:rPr>
          <w:rFonts w:ascii="Arial" w:hAnsi="Arial" w:cs="Arial"/>
          <w:sz w:val="18"/>
          <w:szCs w:val="18"/>
        </w:rPr>
        <w:t>изующих образовательные программы дошкольного</w:t>
      </w:r>
      <w:proofErr w:type="gramEnd"/>
      <w:r w:rsidRPr="00AA0103">
        <w:rPr>
          <w:rFonts w:ascii="Arial" w:hAnsi="Arial" w:cs="Arial"/>
          <w:sz w:val="18"/>
          <w:szCs w:val="18"/>
        </w:rPr>
        <w:t xml:space="preserve"> образования»,</w:t>
      </w:r>
      <w:r w:rsidR="00AA0103" w:rsidRPr="00AA0103">
        <w:rPr>
          <w:rFonts w:ascii="Arial" w:hAnsi="Arial" w:cs="Arial"/>
          <w:sz w:val="18"/>
          <w:szCs w:val="18"/>
        </w:rPr>
        <w:t xml:space="preserve"> </w:t>
      </w:r>
      <w:r w:rsidRPr="00AA0103">
        <w:rPr>
          <w:rFonts w:ascii="Arial" w:hAnsi="Arial" w:cs="Arial"/>
          <w:sz w:val="18"/>
          <w:szCs w:val="18"/>
        </w:rPr>
        <w:t>с изменениями и дополнением, внесенными постановлением администрации муниципального образования « Город Астрахань» от 05.06.2017 № 3406, руководствуясь Уставом муниципального образования «Город Аст</w:t>
      </w:r>
      <w:r w:rsidRPr="00AA0103">
        <w:rPr>
          <w:rFonts w:ascii="Arial" w:hAnsi="Arial" w:cs="Arial"/>
          <w:sz w:val="18"/>
          <w:szCs w:val="18"/>
        </w:rPr>
        <w:t>рахань»:</w:t>
      </w:r>
    </w:p>
    <w:p w:rsidR="009F0329" w:rsidRPr="00AA0103" w:rsidRDefault="009C6152" w:rsidP="00AA0103">
      <w:pPr>
        <w:pStyle w:val="11"/>
        <w:numPr>
          <w:ilvl w:val="0"/>
          <w:numId w:val="1"/>
        </w:numPr>
        <w:shd w:val="clear" w:color="auto" w:fill="auto"/>
        <w:tabs>
          <w:tab w:val="left" w:pos="999"/>
        </w:tabs>
        <w:spacing w:after="0" w:line="240" w:lineRule="auto"/>
        <w:ind w:firstLine="700"/>
        <w:contextualSpacing/>
        <w:jc w:val="both"/>
        <w:rPr>
          <w:rFonts w:ascii="Arial" w:hAnsi="Arial" w:cs="Arial"/>
          <w:sz w:val="18"/>
          <w:szCs w:val="18"/>
        </w:rPr>
      </w:pPr>
      <w:r w:rsidRPr="00AA0103">
        <w:rPr>
          <w:rFonts w:ascii="Arial" w:hAnsi="Arial" w:cs="Arial"/>
          <w:sz w:val="18"/>
          <w:szCs w:val="18"/>
        </w:rPr>
        <w:t>Установить на 2018 год размер родительской платы за присмотр и уход за детьми, осваивающими образовательные программы дошкольного образования, в муниципальных образовательных организациях, реализующих образовательные программы дошкольного образова</w:t>
      </w:r>
      <w:r w:rsidRPr="00AA0103">
        <w:rPr>
          <w:rFonts w:ascii="Arial" w:hAnsi="Arial" w:cs="Arial"/>
          <w:sz w:val="18"/>
          <w:szCs w:val="18"/>
        </w:rPr>
        <w:t xml:space="preserve">ния посещающих </w:t>
      </w:r>
      <w:proofErr w:type="gramStart"/>
      <w:r w:rsidRPr="00AA0103">
        <w:rPr>
          <w:rFonts w:ascii="Arial" w:hAnsi="Arial" w:cs="Arial"/>
          <w:sz w:val="18"/>
          <w:szCs w:val="18"/>
        </w:rPr>
        <w:t>группы полного дня</w:t>
      </w:r>
      <w:proofErr w:type="gramEnd"/>
      <w:r w:rsidRPr="00AA0103">
        <w:rPr>
          <w:rFonts w:ascii="Arial" w:hAnsi="Arial" w:cs="Arial"/>
          <w:sz w:val="18"/>
          <w:szCs w:val="18"/>
        </w:rPr>
        <w:t xml:space="preserve"> (10,5 - 12 часового пребывания) начиная с 01.01.2018, согласно приложению к настоящему распоряжению.</w:t>
      </w:r>
    </w:p>
    <w:p w:rsidR="009F0329" w:rsidRPr="00AA0103" w:rsidRDefault="009C6152" w:rsidP="00AA0103">
      <w:pPr>
        <w:pStyle w:val="11"/>
        <w:numPr>
          <w:ilvl w:val="0"/>
          <w:numId w:val="1"/>
        </w:numPr>
        <w:shd w:val="clear" w:color="auto" w:fill="auto"/>
        <w:tabs>
          <w:tab w:val="left" w:pos="999"/>
          <w:tab w:val="left" w:pos="1460"/>
        </w:tabs>
        <w:spacing w:after="0" w:line="240" w:lineRule="auto"/>
        <w:ind w:firstLine="700"/>
        <w:contextualSpacing/>
        <w:jc w:val="both"/>
        <w:rPr>
          <w:rFonts w:ascii="Arial" w:hAnsi="Arial" w:cs="Arial"/>
          <w:sz w:val="18"/>
          <w:szCs w:val="18"/>
        </w:rPr>
      </w:pPr>
      <w:r w:rsidRPr="00AA0103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Pr="00AA0103">
        <w:rPr>
          <w:rFonts w:ascii="Arial" w:hAnsi="Arial" w:cs="Arial"/>
          <w:sz w:val="18"/>
          <w:szCs w:val="18"/>
        </w:rPr>
        <w:t>разместить</w:t>
      </w:r>
      <w:proofErr w:type="gramEnd"/>
      <w:r w:rsidRPr="00AA0103">
        <w:rPr>
          <w:rFonts w:ascii="Arial" w:hAnsi="Arial" w:cs="Arial"/>
          <w:sz w:val="18"/>
          <w:szCs w:val="18"/>
        </w:rPr>
        <w:t xml:space="preserve"> настоящее </w:t>
      </w:r>
      <w:r w:rsidRPr="00AA0103">
        <w:rPr>
          <w:rFonts w:ascii="Arial" w:hAnsi="Arial" w:cs="Arial"/>
          <w:sz w:val="18"/>
          <w:szCs w:val="18"/>
        </w:rPr>
        <w:t>распоряжение на официальном сайте администрации муниципального образования «Город Астрахань».</w:t>
      </w:r>
    </w:p>
    <w:p w:rsidR="009F0329" w:rsidRPr="00AA0103" w:rsidRDefault="009C6152" w:rsidP="00AA0103">
      <w:pPr>
        <w:pStyle w:val="11"/>
        <w:numPr>
          <w:ilvl w:val="0"/>
          <w:numId w:val="1"/>
        </w:numPr>
        <w:shd w:val="clear" w:color="auto" w:fill="auto"/>
        <w:tabs>
          <w:tab w:val="left" w:pos="999"/>
          <w:tab w:val="left" w:pos="1046"/>
        </w:tabs>
        <w:spacing w:after="0" w:line="240" w:lineRule="auto"/>
        <w:ind w:firstLine="700"/>
        <w:contextualSpacing/>
        <w:jc w:val="both"/>
        <w:rPr>
          <w:rFonts w:ascii="Arial" w:hAnsi="Arial" w:cs="Arial"/>
          <w:sz w:val="18"/>
          <w:szCs w:val="18"/>
        </w:rPr>
      </w:pPr>
      <w:proofErr w:type="gramStart"/>
      <w:r w:rsidRPr="00AA0103">
        <w:rPr>
          <w:rFonts w:ascii="Arial" w:hAnsi="Arial" w:cs="Arial"/>
          <w:sz w:val="18"/>
          <w:szCs w:val="18"/>
        </w:rPr>
        <w:t>Контроль за</w:t>
      </w:r>
      <w:proofErr w:type="gramEnd"/>
      <w:r w:rsidRPr="00AA0103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образования админис</w:t>
      </w:r>
      <w:r w:rsidRPr="00AA0103">
        <w:rPr>
          <w:rFonts w:ascii="Arial" w:hAnsi="Arial" w:cs="Arial"/>
          <w:sz w:val="18"/>
          <w:szCs w:val="18"/>
        </w:rPr>
        <w:t>трации муниципального образования «Город Астрахань».</w:t>
      </w:r>
    </w:p>
    <w:p w:rsidR="009F0329" w:rsidRPr="00AA0103" w:rsidRDefault="00AA0103" w:rsidP="00AA0103">
      <w:pPr>
        <w:pStyle w:val="11"/>
        <w:shd w:val="clear" w:color="auto" w:fill="auto"/>
        <w:tabs>
          <w:tab w:val="left" w:pos="999"/>
        </w:tabs>
        <w:spacing w:after="0" w:line="240" w:lineRule="auto"/>
        <w:ind w:firstLine="700"/>
        <w:contextualSpacing/>
        <w:jc w:val="right"/>
        <w:rPr>
          <w:rFonts w:ascii="Arial" w:hAnsi="Arial" w:cs="Arial"/>
          <w:b/>
          <w:sz w:val="18"/>
          <w:szCs w:val="18"/>
        </w:rPr>
        <w:sectPr w:rsidR="009F0329" w:rsidRPr="00AA0103">
          <w:type w:val="continuous"/>
          <w:pgSz w:w="11909" w:h="16838"/>
          <w:pgMar w:top="1211" w:right="1142" w:bottom="1187" w:left="1152" w:header="0" w:footer="3" w:gutter="0"/>
          <w:cols w:space="720"/>
          <w:noEndnote/>
          <w:docGrid w:linePitch="360"/>
        </w:sectPr>
      </w:pPr>
      <w:r>
        <w:rPr>
          <w:rFonts w:ascii="Arial" w:hAnsi="Arial" w:cs="Arial"/>
          <w:b/>
          <w:sz w:val="18"/>
          <w:szCs w:val="18"/>
        </w:rPr>
        <w:t>Г</w:t>
      </w:r>
      <w:r w:rsidR="009C6152" w:rsidRPr="00AA0103">
        <w:rPr>
          <w:rFonts w:ascii="Arial" w:hAnsi="Arial" w:cs="Arial"/>
          <w:b/>
          <w:sz w:val="18"/>
          <w:szCs w:val="18"/>
        </w:rPr>
        <w:t>лава администрации</w:t>
      </w:r>
      <w:r w:rsidRPr="00AA0103">
        <w:rPr>
          <w:rFonts w:ascii="Arial" w:hAnsi="Arial" w:cs="Arial"/>
          <w:b/>
          <w:sz w:val="18"/>
          <w:szCs w:val="18"/>
        </w:rPr>
        <w:t xml:space="preserve"> О.А. Полумордвинов</w:t>
      </w:r>
    </w:p>
    <w:p w:rsidR="00AA0103" w:rsidRPr="00AA0103" w:rsidRDefault="00AA0103" w:rsidP="00AA0103">
      <w:pPr>
        <w:pStyle w:val="11"/>
        <w:shd w:val="clear" w:color="auto" w:fill="auto"/>
        <w:spacing w:after="0" w:line="240" w:lineRule="auto"/>
        <w:contextualSpacing/>
        <w:jc w:val="right"/>
        <w:rPr>
          <w:rFonts w:ascii="Arial" w:hAnsi="Arial" w:cs="Arial"/>
          <w:b/>
          <w:sz w:val="20"/>
          <w:szCs w:val="20"/>
        </w:rPr>
      </w:pPr>
      <w:r w:rsidRPr="00AA0103">
        <w:rPr>
          <w:rFonts w:ascii="Arial" w:hAnsi="Arial" w:cs="Arial"/>
          <w:b/>
          <w:sz w:val="20"/>
          <w:szCs w:val="20"/>
        </w:rPr>
        <w:lastRenderedPageBreak/>
        <w:t xml:space="preserve">Приложение </w:t>
      </w:r>
      <w:proofErr w:type="gramStart"/>
      <w:r w:rsidRPr="00AA0103">
        <w:rPr>
          <w:rFonts w:ascii="Arial" w:hAnsi="Arial" w:cs="Arial"/>
          <w:b/>
          <w:sz w:val="20"/>
          <w:szCs w:val="20"/>
        </w:rPr>
        <w:t>к</w:t>
      </w:r>
      <w:proofErr w:type="gramEnd"/>
    </w:p>
    <w:p w:rsidR="00AA0103" w:rsidRPr="00AA0103" w:rsidRDefault="009C6152" w:rsidP="00AA0103">
      <w:pPr>
        <w:pStyle w:val="11"/>
        <w:shd w:val="clear" w:color="auto" w:fill="auto"/>
        <w:spacing w:after="0" w:line="240" w:lineRule="auto"/>
        <w:contextualSpacing/>
        <w:jc w:val="right"/>
        <w:rPr>
          <w:rFonts w:ascii="Arial" w:hAnsi="Arial" w:cs="Arial"/>
          <w:b/>
          <w:sz w:val="20"/>
          <w:szCs w:val="20"/>
        </w:rPr>
      </w:pPr>
      <w:r w:rsidRPr="00AA0103">
        <w:rPr>
          <w:rFonts w:ascii="Arial" w:hAnsi="Arial" w:cs="Arial"/>
          <w:b/>
          <w:sz w:val="20"/>
          <w:szCs w:val="20"/>
        </w:rPr>
        <w:t>распоряжению администрации</w:t>
      </w:r>
    </w:p>
    <w:p w:rsidR="00AA0103" w:rsidRPr="00AA0103" w:rsidRDefault="009C6152" w:rsidP="00AA0103">
      <w:pPr>
        <w:pStyle w:val="11"/>
        <w:shd w:val="clear" w:color="auto" w:fill="auto"/>
        <w:spacing w:after="0" w:line="240" w:lineRule="auto"/>
        <w:contextualSpacing/>
        <w:jc w:val="right"/>
        <w:rPr>
          <w:rFonts w:ascii="Arial" w:hAnsi="Arial" w:cs="Arial"/>
          <w:b/>
          <w:sz w:val="20"/>
          <w:szCs w:val="20"/>
        </w:rPr>
      </w:pPr>
      <w:r w:rsidRPr="00AA0103">
        <w:rPr>
          <w:rFonts w:ascii="Arial" w:hAnsi="Arial" w:cs="Arial"/>
          <w:b/>
          <w:sz w:val="20"/>
          <w:szCs w:val="20"/>
        </w:rPr>
        <w:t xml:space="preserve"> муниципального образования </w:t>
      </w:r>
    </w:p>
    <w:p w:rsidR="009F0329" w:rsidRPr="00AA0103" w:rsidRDefault="009C6152" w:rsidP="00AA0103">
      <w:pPr>
        <w:pStyle w:val="11"/>
        <w:shd w:val="clear" w:color="auto" w:fill="auto"/>
        <w:spacing w:after="0" w:line="240" w:lineRule="auto"/>
        <w:contextualSpacing/>
        <w:jc w:val="right"/>
        <w:rPr>
          <w:rFonts w:ascii="Arial" w:hAnsi="Arial" w:cs="Arial"/>
          <w:b/>
          <w:sz w:val="20"/>
          <w:szCs w:val="20"/>
        </w:rPr>
      </w:pPr>
      <w:r w:rsidRPr="00AA0103">
        <w:rPr>
          <w:rFonts w:ascii="Arial" w:hAnsi="Arial" w:cs="Arial"/>
          <w:b/>
          <w:sz w:val="20"/>
          <w:szCs w:val="20"/>
        </w:rPr>
        <w:t>«Город Астрахань»</w:t>
      </w:r>
    </w:p>
    <w:p w:rsidR="00AA0103" w:rsidRPr="00AA0103" w:rsidRDefault="00AA0103" w:rsidP="00AA0103">
      <w:pPr>
        <w:pStyle w:val="11"/>
        <w:shd w:val="clear" w:color="auto" w:fill="auto"/>
        <w:spacing w:after="0" w:line="240" w:lineRule="auto"/>
        <w:contextualSpacing/>
        <w:jc w:val="right"/>
        <w:rPr>
          <w:rFonts w:ascii="Arial" w:hAnsi="Arial" w:cs="Arial"/>
          <w:b/>
          <w:sz w:val="20"/>
          <w:szCs w:val="20"/>
        </w:rPr>
      </w:pPr>
      <w:r w:rsidRPr="00AA0103">
        <w:rPr>
          <w:rFonts w:ascii="Arial" w:hAnsi="Arial" w:cs="Arial"/>
          <w:b/>
          <w:sz w:val="20"/>
          <w:szCs w:val="20"/>
        </w:rPr>
        <w:t>От 26 октября 2017 №1275-р</w:t>
      </w:r>
    </w:p>
    <w:p w:rsidR="009F0329" w:rsidRDefault="009C6152">
      <w:pPr>
        <w:pStyle w:val="20"/>
        <w:shd w:val="clear" w:color="auto" w:fill="auto"/>
        <w:spacing w:after="244" w:line="252" w:lineRule="exact"/>
        <w:jc w:val="center"/>
      </w:pPr>
      <w:r>
        <w:t>РАЗМЕР РОДИТЕЛЬСКОЙ ПЛАТЫ ЗА ПРИСМОТР И УХОД ЗА ДЕТЬМИ,</w:t>
      </w:r>
      <w:r>
        <w:t xml:space="preserve"> ОСВАИВАЮЩИМИ ОБРАЗОВАТЕЛЬНЫЕ ПРОГРАММЫ ДОШКОЛЬНОГО ОБРАЗОВАНИЯ, В МУНИЦИПАЛЬНЫХ ОБРАЗОВАТЕЛЬНЫХ ОРГАНИЗАЦИЯХ РЕАЛИЗУЮЩИХ ОБРАЗОВАТЕЛЬНЫЕ ПРОГРАММЫ ДОШКОЛЬНОГО ОБРАЗОВАНИЯ ПОСЕЩАЮЩИХ </w:t>
      </w:r>
      <w:proofErr w:type="gramStart"/>
      <w:r>
        <w:t>ГРУППЫ ПОЛНОГО ДНЯ</w:t>
      </w:r>
      <w:proofErr w:type="gramEnd"/>
      <w:r>
        <w:t xml:space="preserve"> (10,5-12 ЧАСОВОГО ПРЕБЫВАНИЯ)</w:t>
      </w:r>
    </w:p>
    <w:p w:rsidR="009F0329" w:rsidRDefault="009C6152">
      <w:pPr>
        <w:pStyle w:val="11"/>
        <w:numPr>
          <w:ilvl w:val="0"/>
          <w:numId w:val="2"/>
        </w:numPr>
        <w:shd w:val="clear" w:color="auto" w:fill="auto"/>
        <w:tabs>
          <w:tab w:val="left" w:pos="774"/>
        </w:tabs>
        <w:spacing w:after="0" w:line="322" w:lineRule="exact"/>
        <w:ind w:left="20" w:right="20" w:firstLine="500"/>
        <w:jc w:val="both"/>
      </w:pPr>
      <w:proofErr w:type="gramStart"/>
      <w:r>
        <w:t xml:space="preserve">123,22 рубля в день за </w:t>
      </w:r>
      <w:r>
        <w:t>присмотр и уход за детьми до 3-х лет в группах с 10,5 - 12 часовым пребыванием, включающую затраты на продукты питания (переменные расходы на присмотр и уход) в размере 104,31 рублей на одного ребенка, а также затраты, связанные с приобретением материальны</w:t>
      </w:r>
      <w:r>
        <w:t>х ценностей и расходных материалов, используемых для обеспечения соблюдения воспитанниками режима дня и личной гигиены (постоянные</w:t>
      </w:r>
      <w:proofErr w:type="gramEnd"/>
      <w:r>
        <w:t xml:space="preserve"> расходы на присмотр и уход), в размере 18,91 рублей в день;</w:t>
      </w:r>
    </w:p>
    <w:p w:rsidR="009F0329" w:rsidRDefault="009C6152">
      <w:pPr>
        <w:pStyle w:val="11"/>
        <w:numPr>
          <w:ilvl w:val="0"/>
          <w:numId w:val="2"/>
        </w:numPr>
        <w:shd w:val="clear" w:color="auto" w:fill="auto"/>
        <w:tabs>
          <w:tab w:val="left" w:pos="774"/>
        </w:tabs>
        <w:spacing w:after="0" w:line="322" w:lineRule="exact"/>
        <w:ind w:left="20" w:right="20" w:firstLine="500"/>
        <w:jc w:val="both"/>
      </w:pPr>
      <w:proofErr w:type="gramStart"/>
      <w:r>
        <w:t>142,43 рубля в день за присмотр и уход за детьми от 3-х до 7-ми л</w:t>
      </w:r>
      <w:r>
        <w:t>ет в группах с 10,5 - 12 часовым пребыванием, включающую затраты на продукты питания (переменные расходы на присмотр и уход) в размере 123,52 рублей на одного ребенка, а также затраты, связанные с приобретением материальных ценностей и расходных материалов</w:t>
      </w:r>
      <w:r>
        <w:t>, используемых для обеспечения соблюдения воспитанниками режима дня и личной</w:t>
      </w:r>
      <w:proofErr w:type="gramEnd"/>
      <w:r>
        <w:t xml:space="preserve"> гигиены (постоянные расходы на присмотр и уход), в размере 18,91 рублей в день.</w:t>
      </w:r>
    </w:p>
    <w:sectPr w:rsidR="009F0329">
      <w:headerReference w:type="default" r:id="rId8"/>
      <w:pgSz w:w="11909" w:h="16838"/>
      <w:pgMar w:top="1576" w:right="1152" w:bottom="7135" w:left="11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152" w:rsidRDefault="009C6152">
      <w:r>
        <w:separator/>
      </w:r>
    </w:p>
  </w:endnote>
  <w:endnote w:type="continuationSeparator" w:id="0">
    <w:p w:rsidR="009C6152" w:rsidRDefault="009C6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152" w:rsidRDefault="009C6152"/>
  </w:footnote>
  <w:footnote w:type="continuationSeparator" w:id="0">
    <w:p w:rsidR="009C6152" w:rsidRDefault="009C615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329" w:rsidRDefault="009F0329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E5F8D"/>
    <w:multiLevelType w:val="multilevel"/>
    <w:tmpl w:val="3380275C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EE319A0"/>
    <w:multiLevelType w:val="multilevel"/>
    <w:tmpl w:val="78A852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329"/>
    <w:rsid w:val="009C6152"/>
    <w:rsid w:val="009F0329"/>
    <w:rsid w:val="00AA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6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Gulim" w:eastAsia="Gulim" w:hAnsi="Gulim" w:cs="Gulim"/>
      <w:b w:val="0"/>
      <w:bCs w:val="0"/>
      <w:i w:val="0"/>
      <w:iCs w:val="0"/>
      <w:smallCaps w:val="0"/>
      <w:strike w:val="0"/>
      <w:spacing w:val="40"/>
      <w:sz w:val="8"/>
      <w:szCs w:val="8"/>
      <w:u w:val="none"/>
    </w:rPr>
  </w:style>
  <w:style w:type="character" w:customStyle="1" w:styleId="4Exact">
    <w:name w:val="Основной текст (4) Exact"/>
    <w:basedOn w:val="a0"/>
    <w:link w:val="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3"/>
      <w:sz w:val="26"/>
      <w:szCs w:val="26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Заголовок №2_"/>
    <w:basedOn w:val="a0"/>
    <w:link w:val="2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u w:val="none"/>
    </w:rPr>
  </w:style>
  <w:style w:type="character" w:customStyle="1" w:styleId="6ArialUnicodeMS13pt0pt">
    <w:name w:val="Основной текст (6) + Arial Unicode MS;13 pt;Не полужирный;Не курсив;Интервал 0 pt"/>
    <w:basedOn w:val="6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4"/>
      <w:szCs w:val="24"/>
      <w:u w:val="singl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240" w:line="0" w:lineRule="atLeas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line="0" w:lineRule="atLeast"/>
      <w:outlineLvl w:val="0"/>
    </w:pPr>
    <w:rPr>
      <w:rFonts w:ascii="Gulim" w:eastAsia="Gulim" w:hAnsi="Gulim" w:cs="Gulim"/>
      <w:spacing w:val="40"/>
      <w:sz w:val="8"/>
      <w:szCs w:val="8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pacing w:val="-3"/>
      <w:sz w:val="26"/>
      <w:szCs w:val="26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0" w:lineRule="atLeast"/>
      <w:outlineLvl w:val="1"/>
    </w:pPr>
    <w:rPr>
      <w:rFonts w:ascii="Arial Unicode MS" w:eastAsia="Arial Unicode MS" w:hAnsi="Arial Unicode MS" w:cs="Arial Unicode MS"/>
      <w:b/>
      <w:bCs/>
      <w:sz w:val="28"/>
      <w:szCs w:val="28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after="300" w:line="319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480" w:line="324" w:lineRule="exact"/>
    </w:pPr>
    <w:rPr>
      <w:rFonts w:ascii="Times New Roman" w:eastAsia="Times New Roman" w:hAnsi="Times New Roman" w:cs="Times New Roman"/>
      <w:b/>
      <w:bCs/>
      <w:i/>
      <w:iCs/>
      <w:spacing w:val="-20"/>
    </w:rPr>
  </w:style>
  <w:style w:type="paragraph" w:styleId="a8">
    <w:name w:val="No Spacing"/>
    <w:uiPriority w:val="1"/>
    <w:qFormat/>
    <w:rsid w:val="00AA0103"/>
    <w:rPr>
      <w:color w:val="000000"/>
    </w:rPr>
  </w:style>
  <w:style w:type="paragraph" w:styleId="a9">
    <w:name w:val="header"/>
    <w:basedOn w:val="a"/>
    <w:link w:val="aa"/>
    <w:uiPriority w:val="99"/>
    <w:unhideWhenUsed/>
    <w:rsid w:val="00AA01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A0103"/>
    <w:rPr>
      <w:color w:val="000000"/>
    </w:rPr>
  </w:style>
  <w:style w:type="paragraph" w:styleId="ab">
    <w:name w:val="footer"/>
    <w:basedOn w:val="a"/>
    <w:link w:val="ac"/>
    <w:uiPriority w:val="99"/>
    <w:unhideWhenUsed/>
    <w:rsid w:val="00AA01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A0103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6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Gulim" w:eastAsia="Gulim" w:hAnsi="Gulim" w:cs="Gulim"/>
      <w:b w:val="0"/>
      <w:bCs w:val="0"/>
      <w:i w:val="0"/>
      <w:iCs w:val="0"/>
      <w:smallCaps w:val="0"/>
      <w:strike w:val="0"/>
      <w:spacing w:val="40"/>
      <w:sz w:val="8"/>
      <w:szCs w:val="8"/>
      <w:u w:val="none"/>
    </w:rPr>
  </w:style>
  <w:style w:type="character" w:customStyle="1" w:styleId="4Exact">
    <w:name w:val="Основной текст (4) Exact"/>
    <w:basedOn w:val="a0"/>
    <w:link w:val="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3"/>
      <w:sz w:val="26"/>
      <w:szCs w:val="26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Заголовок №2_"/>
    <w:basedOn w:val="a0"/>
    <w:link w:val="2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u w:val="none"/>
    </w:rPr>
  </w:style>
  <w:style w:type="character" w:customStyle="1" w:styleId="6ArialUnicodeMS13pt0pt">
    <w:name w:val="Основной текст (6) + Arial Unicode MS;13 pt;Не полужирный;Не курсив;Интервал 0 pt"/>
    <w:basedOn w:val="6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4"/>
      <w:szCs w:val="24"/>
      <w:u w:val="singl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240" w:line="0" w:lineRule="atLeas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line="0" w:lineRule="atLeast"/>
      <w:outlineLvl w:val="0"/>
    </w:pPr>
    <w:rPr>
      <w:rFonts w:ascii="Gulim" w:eastAsia="Gulim" w:hAnsi="Gulim" w:cs="Gulim"/>
      <w:spacing w:val="40"/>
      <w:sz w:val="8"/>
      <w:szCs w:val="8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pacing w:val="-3"/>
      <w:sz w:val="26"/>
      <w:szCs w:val="26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0" w:lineRule="atLeast"/>
      <w:outlineLvl w:val="1"/>
    </w:pPr>
    <w:rPr>
      <w:rFonts w:ascii="Arial Unicode MS" w:eastAsia="Arial Unicode MS" w:hAnsi="Arial Unicode MS" w:cs="Arial Unicode MS"/>
      <w:b/>
      <w:bCs/>
      <w:sz w:val="28"/>
      <w:szCs w:val="28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after="300" w:line="319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480" w:line="324" w:lineRule="exact"/>
    </w:pPr>
    <w:rPr>
      <w:rFonts w:ascii="Times New Roman" w:eastAsia="Times New Roman" w:hAnsi="Times New Roman" w:cs="Times New Roman"/>
      <w:b/>
      <w:bCs/>
      <w:i/>
      <w:iCs/>
      <w:spacing w:val="-20"/>
    </w:rPr>
  </w:style>
  <w:style w:type="paragraph" w:styleId="a8">
    <w:name w:val="No Spacing"/>
    <w:uiPriority w:val="1"/>
    <w:qFormat/>
    <w:rsid w:val="00AA0103"/>
    <w:rPr>
      <w:color w:val="000000"/>
    </w:rPr>
  </w:style>
  <w:style w:type="paragraph" w:styleId="a9">
    <w:name w:val="header"/>
    <w:basedOn w:val="a"/>
    <w:link w:val="aa"/>
    <w:uiPriority w:val="99"/>
    <w:unhideWhenUsed/>
    <w:rsid w:val="00AA01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A0103"/>
    <w:rPr>
      <w:color w:val="000000"/>
    </w:rPr>
  </w:style>
  <w:style w:type="paragraph" w:styleId="ab">
    <w:name w:val="footer"/>
    <w:basedOn w:val="a"/>
    <w:link w:val="ac"/>
    <w:uiPriority w:val="99"/>
    <w:unhideWhenUsed/>
    <w:rsid w:val="00AA01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A010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503</Words>
  <Characters>2872</Characters>
  <Application>Microsoft Office Word</Application>
  <DocSecurity>0</DocSecurity>
  <Lines>23</Lines>
  <Paragraphs>6</Paragraphs>
  <ScaleCrop>false</ScaleCrop>
  <Company/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2017-10-27T06:01:00Z</dcterms:created>
  <dcterms:modified xsi:type="dcterms:W3CDTF">2017-10-27T06:08:00Z</dcterms:modified>
</cp:coreProperties>
</file>