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448" w:rsidRDefault="00746448" w:rsidP="00746448">
      <w:pPr>
        <w:pStyle w:val="3"/>
      </w:pPr>
      <w:r>
        <w:t>Глава муниципального образования «Город Астрахань»</w:t>
      </w:r>
    </w:p>
    <w:p w:rsidR="00746448" w:rsidRDefault="00746448" w:rsidP="00746448">
      <w:pPr>
        <w:pStyle w:val="3"/>
      </w:pPr>
      <w:r>
        <w:t>РАСПОРЯЖЕНИЕ</w:t>
      </w:r>
      <w:bookmarkStart w:id="0" w:name="_GoBack"/>
      <w:bookmarkEnd w:id="0"/>
    </w:p>
    <w:p w:rsidR="00746448" w:rsidRDefault="00746448" w:rsidP="00746448">
      <w:pPr>
        <w:pStyle w:val="3"/>
      </w:pPr>
      <w:r>
        <w:t>27 апреля 2017 года № 60-р-мо</w:t>
      </w:r>
    </w:p>
    <w:p w:rsidR="00746448" w:rsidRDefault="00746448" w:rsidP="00746448">
      <w:pPr>
        <w:pStyle w:val="3"/>
      </w:pPr>
      <w:r>
        <w:t xml:space="preserve">«О проведении публичных слушаний по вопросу предоставления </w:t>
      </w:r>
    </w:p>
    <w:p w:rsidR="00746448" w:rsidRDefault="00746448" w:rsidP="00746448">
      <w:pPr>
        <w:pStyle w:val="3"/>
      </w:pPr>
      <w:r>
        <w:t xml:space="preserve">разрешения на отклонение от предельных параметров </w:t>
      </w:r>
    </w:p>
    <w:p w:rsidR="00746448" w:rsidRDefault="00746448" w:rsidP="00746448">
      <w:pPr>
        <w:pStyle w:val="3"/>
      </w:pPr>
      <w:r>
        <w:t xml:space="preserve">разрешенного строительства, реконструкции объекта капитального </w:t>
      </w:r>
    </w:p>
    <w:p w:rsidR="00746448" w:rsidRDefault="00746448" w:rsidP="00746448">
      <w:pPr>
        <w:pStyle w:val="3"/>
      </w:pPr>
      <w:r>
        <w:t>строительства по ул. Алмазной, 16 в Ленинском районе г. Астрахани»</w:t>
      </w:r>
    </w:p>
    <w:p w:rsidR="00746448" w:rsidRDefault="00746448" w:rsidP="00746448">
      <w:pPr>
        <w:pStyle w:val="a3"/>
      </w:pPr>
      <w:r>
        <w:t xml:space="preserve">В связи с обращением Окунь А.Г. от 21.03.2017 № 05-04-01-1350, действующей за Быкова В.И.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1-2010 от 25.05.2015,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46448" w:rsidRDefault="00746448" w:rsidP="00746448">
      <w:pPr>
        <w:pStyle w:val="a3"/>
        <w:rPr>
          <w:spacing w:val="5"/>
        </w:rPr>
      </w:pPr>
      <w:r>
        <w:rPr>
          <w:spacing w:val="5"/>
        </w:rP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Алмазной, 16 в Ленинском районе г. Астрахани в отношении земельного участка (кадастровый номер 30:12:020940:3), площадь которого 395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746448" w:rsidRDefault="00746448" w:rsidP="00746448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46448" w:rsidRDefault="00746448" w:rsidP="00746448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46448" w:rsidRDefault="00746448" w:rsidP="00746448">
      <w:pPr>
        <w:pStyle w:val="a3"/>
      </w:pPr>
      <w:r>
        <w:t>2.2. Организовать работы по подготовке и проведению публичных слушаний.</w:t>
      </w:r>
    </w:p>
    <w:p w:rsidR="00746448" w:rsidRDefault="00746448" w:rsidP="00746448">
      <w:pPr>
        <w:pStyle w:val="a3"/>
      </w:pPr>
      <w:r>
        <w:t>2.3. Подготовить протокол и заключение о результатах публичных слушаний.</w:t>
      </w:r>
    </w:p>
    <w:p w:rsidR="00746448" w:rsidRDefault="00746448" w:rsidP="00746448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46448" w:rsidRDefault="00746448" w:rsidP="0074644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746448" w:rsidRDefault="00746448" w:rsidP="0074644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46448" w:rsidRDefault="00746448" w:rsidP="00746448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6448" w:rsidRDefault="00746448" w:rsidP="0074644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46448" w:rsidRDefault="00746448" w:rsidP="0074644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46448" w:rsidRDefault="00746448" w:rsidP="00746448">
      <w:pPr>
        <w:pStyle w:val="a3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448"/>
    <w:rsid w:val="00746448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5E4E8-CAED-498C-97E6-032079AF5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64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64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2017-05-04T04:41:00Z</dcterms:created>
  <dcterms:modified xsi:type="dcterms:W3CDTF">2017-05-04T04:42:00Z</dcterms:modified>
</cp:coreProperties>
</file>