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785" w:rsidRDefault="006B2785" w:rsidP="006B2785">
      <w:pPr>
        <w:pStyle w:val="3"/>
      </w:pPr>
      <w:r>
        <w:t>Администрация муниципального образования «Город Астрахань»</w:t>
      </w:r>
    </w:p>
    <w:p w:rsidR="006B2785" w:rsidRDefault="006B2785" w:rsidP="006B2785">
      <w:pPr>
        <w:pStyle w:val="3"/>
      </w:pPr>
      <w:r>
        <w:t>РАСПОРЯЖЕНИЕ</w:t>
      </w:r>
    </w:p>
    <w:p w:rsidR="006B2785" w:rsidRDefault="006B2785" w:rsidP="006B2785">
      <w:pPr>
        <w:pStyle w:val="3"/>
      </w:pPr>
      <w:r>
        <w:t>27 декабря 2018 года № 5471-р</w:t>
      </w:r>
    </w:p>
    <w:p w:rsidR="006B2785" w:rsidRDefault="006B2785" w:rsidP="006B2785">
      <w:pPr>
        <w:pStyle w:val="3"/>
      </w:pPr>
      <w:r>
        <w:t>«Об отказе в предоставлении разрешения на отклонение</w:t>
      </w:r>
    </w:p>
    <w:p w:rsidR="006B2785" w:rsidRDefault="006B2785" w:rsidP="006B2785">
      <w:pPr>
        <w:pStyle w:val="3"/>
      </w:pPr>
      <w:r>
        <w:t xml:space="preserve">от предельных параметров разрешенного строительства, </w:t>
      </w:r>
    </w:p>
    <w:p w:rsidR="006B2785" w:rsidRDefault="006B2785" w:rsidP="006B2785">
      <w:pPr>
        <w:pStyle w:val="3"/>
      </w:pPr>
      <w:r>
        <w:t xml:space="preserve">реконструкции объекта капитального строительства </w:t>
      </w:r>
    </w:p>
    <w:p w:rsidR="006B2785" w:rsidRDefault="006B2785" w:rsidP="006B2785">
      <w:pPr>
        <w:pStyle w:val="3"/>
      </w:pPr>
      <w:r>
        <w:t xml:space="preserve">по ул. 2-я </w:t>
      </w:r>
      <w:proofErr w:type="gramStart"/>
      <w:r>
        <w:t>Онежская</w:t>
      </w:r>
      <w:proofErr w:type="gramEnd"/>
      <w:r>
        <w:t>, 31 в Ленинском районе г. Астрахани»</w:t>
      </w:r>
    </w:p>
    <w:p w:rsidR="006B2785" w:rsidRDefault="006B2785" w:rsidP="006B2785">
      <w:pPr>
        <w:pStyle w:val="a3"/>
      </w:pPr>
      <w:r>
        <w:t xml:space="preserve">В связи с обращением </w:t>
      </w:r>
      <w:proofErr w:type="spellStart"/>
      <w:r>
        <w:t>Каматова</w:t>
      </w:r>
      <w:proofErr w:type="spellEnd"/>
      <w:r>
        <w:t xml:space="preserve"> Ж.С., Кирюшина С.В. от 01.10.2018 № 05-04-01-5263,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13.11.2018, в</w:t>
      </w:r>
      <w:bookmarkStart w:id="0" w:name="_GoBack"/>
      <w:bookmarkEnd w:id="0"/>
      <w:r>
        <w:t xml:space="preserve"> связи с невозможностью соблюдения при строительстве, реконструкции и эксплуатации объекта капитального строительства на указанных земельных участках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6B2785" w:rsidRDefault="006B2785" w:rsidP="006B2785">
      <w:pPr>
        <w:pStyle w:val="a3"/>
      </w:pPr>
      <w: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2-я Онежская, 31 в Ленинском районе г. Астрахани в отношении земельных участков площадью 318 кв. м и 252 кв. м, образуемых в результате раздела земельного участка площадью 570 кв. м (кадастровый номер 30:12:020700:1),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6B2785" w:rsidRDefault="006B2785" w:rsidP="006B278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B2785" w:rsidRDefault="006B2785" w:rsidP="006B2785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B2785" w:rsidRDefault="006B2785" w:rsidP="006B2785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B2785" w:rsidRDefault="006B2785" w:rsidP="006B2785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B2785" w:rsidRDefault="006B2785" w:rsidP="006B2785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984FF0" w:rsidRDefault="00984FF0"/>
    <w:sectPr w:rsidR="00984FF0" w:rsidSect="006B2785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5EB"/>
    <w:rsid w:val="006345EB"/>
    <w:rsid w:val="006B2785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278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278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278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278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390</Words>
  <Characters>2223</Characters>
  <Application>Microsoft Office Word</Application>
  <DocSecurity>0</DocSecurity>
  <Lines>18</Lines>
  <Paragraphs>5</Paragraphs>
  <ScaleCrop>false</ScaleCrop>
  <Company/>
  <LinksUpToDate>false</LinksUpToDate>
  <CharactersWithSpaces>2608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2019-01-09T06:52:00Z</dcterms:created>
  <dcterms:modified xsi:type="dcterms:W3CDTF">2019-01-09T06:53:00Z</dcterms:modified>
</cp:coreProperties>
</file>