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A9F" w:rsidRDefault="00AD5A9F" w:rsidP="00AD5A9F">
      <w:pPr>
        <w:pStyle w:val="3"/>
      </w:pPr>
      <w:r>
        <w:t>Администрация муниципального образования «Город Астрахань»</w:t>
      </w:r>
    </w:p>
    <w:p w:rsidR="00AD5A9F" w:rsidRDefault="00AD5A9F" w:rsidP="00AD5A9F">
      <w:pPr>
        <w:pStyle w:val="3"/>
      </w:pPr>
      <w:r>
        <w:t>РАСПОРЯЖЕНИЕ</w:t>
      </w:r>
    </w:p>
    <w:p w:rsidR="00AD5A9F" w:rsidRDefault="00AD5A9F" w:rsidP="00AD5A9F">
      <w:pPr>
        <w:pStyle w:val="3"/>
      </w:pPr>
      <w:r>
        <w:t>27 декабря 2018 года № 5474-р</w:t>
      </w:r>
    </w:p>
    <w:p w:rsidR="00AD5A9F" w:rsidRDefault="00AD5A9F" w:rsidP="00AD5A9F">
      <w:pPr>
        <w:pStyle w:val="3"/>
      </w:pPr>
      <w:r>
        <w:t xml:space="preserve">«Об отказе в предоставлении разрешения на отклонение </w:t>
      </w:r>
    </w:p>
    <w:p w:rsidR="00AD5A9F" w:rsidRDefault="00AD5A9F" w:rsidP="00AD5A9F">
      <w:pPr>
        <w:pStyle w:val="3"/>
      </w:pPr>
      <w:r>
        <w:t xml:space="preserve">от предельных параметров разрешенного строительства, </w:t>
      </w:r>
    </w:p>
    <w:p w:rsidR="00AD5A9F" w:rsidRDefault="00AD5A9F" w:rsidP="00AD5A9F">
      <w:pPr>
        <w:pStyle w:val="3"/>
      </w:pPr>
      <w:r>
        <w:t xml:space="preserve">реконструкции объекта капитального строительства </w:t>
      </w:r>
    </w:p>
    <w:p w:rsidR="00AD5A9F" w:rsidRDefault="00AD5A9F" w:rsidP="00AD5A9F">
      <w:pPr>
        <w:pStyle w:val="3"/>
      </w:pPr>
      <w:r>
        <w:t>по пер. Семипалатинскому/ ул. Узенькой, 2/1</w:t>
      </w:r>
    </w:p>
    <w:p w:rsidR="00AD5A9F" w:rsidRDefault="00AD5A9F" w:rsidP="00AD5A9F">
      <w:pPr>
        <w:pStyle w:val="3"/>
      </w:pPr>
      <w:r>
        <w:t>в Кировском районе г. Астрахани»</w:t>
      </w:r>
    </w:p>
    <w:p w:rsidR="00AD5A9F" w:rsidRDefault="00AD5A9F" w:rsidP="00AD5A9F">
      <w:pPr>
        <w:pStyle w:val="a3"/>
      </w:pPr>
      <w:proofErr w:type="gramStart"/>
      <w:r>
        <w:t>В связи с обращением Фоминой О.М. от 16.10.2018 № 05-04-01-5623,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AD5A9F" w:rsidRDefault="00AD5A9F" w:rsidP="00AD5A9F">
      <w:pPr>
        <w:pStyle w:val="a3"/>
        <w:rPr>
          <w:spacing w:val="2"/>
        </w:rPr>
      </w:pPr>
      <w:r>
        <w:rPr>
          <w:spacing w:val="2"/>
        </w:rPr>
        <w:t>1. Отказать в предоставлении разрешения на отклонение от предельных параметров разрешенного строительства, реконструкции объекта</w:t>
      </w:r>
      <w:bookmarkStart w:id="0" w:name="_GoBack"/>
      <w:bookmarkEnd w:id="0"/>
      <w:r>
        <w:rPr>
          <w:spacing w:val="2"/>
        </w:rPr>
        <w:t xml:space="preserve"> капитального строительства по пер. Семипалатинскому/ ул. Узенькой, 2/1 в Кировском районе г. Астрахани в отношении земельного участка (кадастровый номер 30:12:010303:43), площадь которого 366 кв. м, что меньше установленной градостроительным регламентом минимальной площади участка для многоквартирной застройки - 1200 кв. м. </w:t>
      </w:r>
    </w:p>
    <w:p w:rsidR="00AD5A9F" w:rsidRDefault="00AD5A9F" w:rsidP="00AD5A9F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D5A9F" w:rsidRDefault="00AD5A9F" w:rsidP="00AD5A9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AD5A9F" w:rsidRDefault="00AD5A9F" w:rsidP="00AD5A9F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5A9F" w:rsidRDefault="00AD5A9F" w:rsidP="00AD5A9F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D5A9F" w:rsidRDefault="00AD5A9F" w:rsidP="00AD5A9F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D5A9F" w:rsidRDefault="00AD5A9F" w:rsidP="00AD5A9F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AD5A9F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531"/>
    <w:rsid w:val="002D4531"/>
    <w:rsid w:val="00984FF0"/>
    <w:rsid w:val="00AD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5A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5A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5A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5A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2019-01-09T07:01:00Z</dcterms:created>
  <dcterms:modified xsi:type="dcterms:W3CDTF">2019-01-09T07:01:00Z</dcterms:modified>
</cp:coreProperties>
</file>