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0F6627" w:rsidRDefault="000F6627" w:rsidP="000F6627">
      <w:pPr>
        <w:shd w:val="clear" w:color="auto" w:fill="FFFFFF"/>
        <w:ind w:right="-26"/>
        <w:jc w:val="center"/>
        <w:rPr>
          <w:rFonts w:asciiTheme="majorHAnsi" w:eastAsia="Times New Roman" w:hAnsiTheme="majorHAnsi"/>
          <w:b/>
          <w:bCs/>
          <w:spacing w:val="-13"/>
        </w:rPr>
      </w:pPr>
      <w:r w:rsidRPr="000F6627">
        <w:rPr>
          <w:rFonts w:asciiTheme="majorHAnsi" w:eastAsia="Times New Roman" w:hAnsiTheme="majorHAnsi"/>
          <w:b/>
          <w:bCs/>
          <w:spacing w:val="-13"/>
        </w:rPr>
        <w:t>Агентство по управлению государственным имуществом Астраханской области</w:t>
      </w:r>
    </w:p>
    <w:p w:rsidR="000F6627" w:rsidRPr="000F6627" w:rsidRDefault="000F6627" w:rsidP="000F6627">
      <w:pPr>
        <w:shd w:val="clear" w:color="auto" w:fill="FFFFFF"/>
        <w:ind w:right="137"/>
        <w:jc w:val="center"/>
        <w:rPr>
          <w:rFonts w:asciiTheme="majorHAnsi" w:eastAsia="Times New Roman" w:hAnsiTheme="majorHAnsi"/>
          <w:b/>
          <w:bCs/>
          <w:spacing w:val="-13"/>
        </w:rPr>
      </w:pPr>
      <w:r w:rsidRPr="000F6627">
        <w:rPr>
          <w:rFonts w:asciiTheme="majorHAnsi" w:eastAsia="Times New Roman" w:hAnsiTheme="majorHAnsi"/>
          <w:b/>
          <w:bCs/>
          <w:spacing w:val="-13"/>
        </w:rPr>
        <w:t>РАСПОРЯЖЕНИЕ</w:t>
      </w:r>
    </w:p>
    <w:p w:rsidR="000F6627" w:rsidRPr="000F6627" w:rsidRDefault="000F6627" w:rsidP="000F6627">
      <w:pPr>
        <w:shd w:val="clear" w:color="auto" w:fill="FFFFFF"/>
        <w:ind w:right="137"/>
        <w:jc w:val="center"/>
        <w:rPr>
          <w:rFonts w:asciiTheme="majorHAnsi" w:hAnsiTheme="majorHAnsi"/>
          <w:b/>
        </w:rPr>
      </w:pPr>
      <w:r>
        <w:rPr>
          <w:rFonts w:asciiTheme="majorHAnsi" w:eastAsia="Times New Roman" w:hAnsiTheme="majorHAnsi"/>
          <w:b/>
          <w:bCs/>
          <w:spacing w:val="-13"/>
        </w:rPr>
        <w:t xml:space="preserve">27 декабря </w:t>
      </w:r>
      <w:r w:rsidRPr="000F6627">
        <w:rPr>
          <w:rFonts w:asciiTheme="majorHAnsi" w:eastAsia="Times New Roman" w:hAnsiTheme="majorHAnsi"/>
          <w:b/>
          <w:bCs/>
          <w:spacing w:val="-13"/>
        </w:rPr>
        <w:t>2018 №873</w:t>
      </w:r>
    </w:p>
    <w:p w:rsidR="000F6627" w:rsidRDefault="000F6627" w:rsidP="000F6627">
      <w:pPr>
        <w:shd w:val="clear" w:color="auto" w:fill="FFFFFF"/>
        <w:ind w:right="137"/>
        <w:jc w:val="center"/>
        <w:rPr>
          <w:rFonts w:asciiTheme="majorHAnsi" w:eastAsia="Times New Roman" w:hAnsiTheme="majorHAnsi"/>
          <w:b/>
        </w:rPr>
      </w:pPr>
      <w:r w:rsidRPr="000F6627">
        <w:rPr>
          <w:rFonts w:asciiTheme="majorHAnsi" w:hAnsiTheme="majorHAnsi"/>
          <w:b/>
        </w:rPr>
        <w:t>«</w:t>
      </w:r>
      <w:r w:rsidRPr="000F6627">
        <w:rPr>
          <w:rFonts w:asciiTheme="majorHAnsi" w:eastAsia="Times New Roman" w:hAnsiTheme="majorHAnsi"/>
          <w:b/>
          <w:spacing w:val="-5"/>
        </w:rPr>
        <w:t>Об определении перечня объектов недвижимого имущес</w:t>
      </w:r>
      <w:r w:rsidRPr="000F6627">
        <w:rPr>
          <w:rFonts w:asciiTheme="majorHAnsi" w:eastAsia="Times New Roman" w:hAnsiTheme="majorHAnsi"/>
          <w:b/>
          <w:spacing w:val="-5"/>
        </w:rPr>
        <w:t>тва, расположенных на территории Астраханской о</w:t>
      </w:r>
      <w:r w:rsidRPr="000F6627">
        <w:rPr>
          <w:rFonts w:asciiTheme="majorHAnsi" w:eastAsia="Times New Roman" w:hAnsiTheme="majorHAnsi"/>
          <w:b/>
          <w:spacing w:val="-5"/>
        </w:rPr>
        <w:t>бласти, в отношении которых налоговая база опреде</w:t>
      </w:r>
      <w:r w:rsidRPr="000F6627">
        <w:rPr>
          <w:rFonts w:asciiTheme="majorHAnsi" w:eastAsia="Times New Roman" w:hAnsiTheme="majorHAnsi"/>
          <w:b/>
          <w:spacing w:val="-5"/>
        </w:rPr>
        <w:softHyphen/>
      </w:r>
      <w:r w:rsidRPr="000F6627">
        <w:rPr>
          <w:rFonts w:asciiTheme="majorHAnsi" w:eastAsia="Times New Roman" w:hAnsiTheme="majorHAnsi"/>
          <w:b/>
        </w:rPr>
        <w:t xml:space="preserve">ляется как </w:t>
      </w:r>
    </w:p>
    <w:p w:rsidR="00000000" w:rsidRPr="000F6627" w:rsidRDefault="000F6627" w:rsidP="000F6627">
      <w:pPr>
        <w:shd w:val="clear" w:color="auto" w:fill="FFFFFF"/>
        <w:ind w:right="137"/>
        <w:jc w:val="center"/>
        <w:rPr>
          <w:rFonts w:asciiTheme="majorHAnsi" w:hAnsiTheme="majorHAnsi"/>
          <w:b/>
        </w:rPr>
      </w:pPr>
      <w:r w:rsidRPr="000F6627">
        <w:rPr>
          <w:rFonts w:asciiTheme="majorHAnsi" w:eastAsia="Times New Roman" w:hAnsiTheme="majorHAnsi"/>
          <w:b/>
        </w:rPr>
        <w:t>кадастровая стоимость, на 2019 год»</w:t>
      </w:r>
    </w:p>
    <w:p w:rsidR="00000000" w:rsidRPr="000F6627" w:rsidRDefault="000F6627" w:rsidP="000F6627">
      <w:pPr>
        <w:shd w:val="clear" w:color="auto" w:fill="FFFFFF"/>
        <w:ind w:left="22" w:right="65" w:firstLine="749"/>
        <w:jc w:val="both"/>
        <w:rPr>
          <w:rFonts w:ascii="Arial" w:hAnsi="Arial" w:cs="Arial"/>
          <w:sz w:val="18"/>
          <w:szCs w:val="18"/>
        </w:rPr>
      </w:pPr>
      <w:proofErr w:type="gramStart"/>
      <w:r w:rsidRPr="000F6627">
        <w:rPr>
          <w:rFonts w:ascii="Arial" w:eastAsia="Times New Roman" w:hAnsi="Arial" w:cs="Arial"/>
          <w:spacing w:val="-2"/>
          <w:sz w:val="18"/>
          <w:szCs w:val="18"/>
        </w:rPr>
        <w:t>В соответствии со статьей 378.2 Налогового кодекса Российской Федера</w:t>
      </w:r>
      <w:r w:rsidRPr="000F6627">
        <w:rPr>
          <w:rFonts w:ascii="Arial" w:eastAsia="Times New Roman" w:hAnsi="Arial" w:cs="Arial"/>
          <w:spacing w:val="-2"/>
          <w:sz w:val="18"/>
          <w:szCs w:val="18"/>
        </w:rPr>
        <w:softHyphen/>
      </w:r>
      <w:r w:rsidRPr="000F6627">
        <w:rPr>
          <w:rFonts w:ascii="Arial" w:eastAsia="Times New Roman" w:hAnsi="Arial" w:cs="Arial"/>
          <w:spacing w:val="-7"/>
          <w:sz w:val="18"/>
          <w:szCs w:val="18"/>
        </w:rPr>
        <w:t>ции,</w:t>
      </w:r>
      <w:r w:rsidRPr="000F6627">
        <w:rPr>
          <w:rFonts w:ascii="Arial" w:eastAsia="Times New Roman" w:hAnsi="Arial" w:cs="Arial"/>
          <w:spacing w:val="-7"/>
          <w:sz w:val="18"/>
          <w:szCs w:val="18"/>
        </w:rPr>
        <w:t xml:space="preserve"> Законом Астраханской области от </w:t>
      </w:r>
      <w:r w:rsidRPr="000F6627">
        <w:rPr>
          <w:rFonts w:ascii="Arial" w:eastAsia="Times New Roman" w:hAnsi="Arial" w:cs="Arial"/>
          <w:spacing w:val="7"/>
          <w:sz w:val="18"/>
          <w:szCs w:val="18"/>
        </w:rPr>
        <w:t>26.11.2009</w:t>
      </w:r>
      <w:r w:rsidRPr="000F6627">
        <w:rPr>
          <w:rFonts w:ascii="Arial" w:eastAsia="Times New Roman" w:hAnsi="Arial" w:cs="Arial"/>
          <w:spacing w:val="-7"/>
          <w:sz w:val="18"/>
          <w:szCs w:val="18"/>
        </w:rPr>
        <w:t xml:space="preserve"> № 92/2009-О3</w:t>
      </w:r>
      <w:r w:rsidRPr="000F6627">
        <w:rPr>
          <w:rFonts w:ascii="Arial" w:eastAsia="Times New Roman" w:hAnsi="Arial" w:cs="Arial"/>
          <w:spacing w:val="-7"/>
          <w:sz w:val="18"/>
          <w:szCs w:val="18"/>
        </w:rPr>
        <w:t xml:space="preserve"> «О</w:t>
      </w:r>
      <w:r w:rsidRPr="000F6627">
        <w:rPr>
          <w:rFonts w:ascii="Arial" w:eastAsia="Times New Roman" w:hAnsi="Arial" w:cs="Arial"/>
          <w:spacing w:val="-7"/>
          <w:sz w:val="18"/>
          <w:szCs w:val="18"/>
        </w:rPr>
        <w:t xml:space="preserve"> налоге на </w:t>
      </w:r>
      <w:r w:rsidRPr="000F6627">
        <w:rPr>
          <w:rFonts w:ascii="Arial" w:eastAsia="Times New Roman" w:hAnsi="Arial" w:cs="Arial"/>
          <w:spacing w:val="-1"/>
          <w:sz w:val="18"/>
          <w:szCs w:val="18"/>
        </w:rPr>
        <w:t>имущество организ</w:t>
      </w:r>
      <w:r w:rsidRPr="000F6627">
        <w:rPr>
          <w:rFonts w:ascii="Arial" w:eastAsia="Times New Roman" w:hAnsi="Arial" w:cs="Arial"/>
          <w:spacing w:val="-1"/>
          <w:sz w:val="18"/>
          <w:szCs w:val="18"/>
        </w:rPr>
        <w:t xml:space="preserve">аций», распоряжением Правительства Астраханской области </w:t>
      </w:r>
      <w:r w:rsidRPr="000F6627">
        <w:rPr>
          <w:rFonts w:ascii="Arial" w:eastAsia="Times New Roman" w:hAnsi="Arial" w:cs="Arial"/>
          <w:spacing w:val="-4"/>
          <w:sz w:val="18"/>
          <w:szCs w:val="18"/>
        </w:rPr>
        <w:t>от 13</w:t>
      </w:r>
      <w:r w:rsidRPr="000F6627">
        <w:rPr>
          <w:rFonts w:ascii="Arial" w:eastAsia="Times New Roman" w:hAnsi="Arial" w:cs="Arial"/>
          <w:spacing w:val="-4"/>
          <w:sz w:val="18"/>
          <w:szCs w:val="18"/>
        </w:rPr>
        <w:t>.03.2017 №</w:t>
      </w:r>
      <w:r w:rsidRPr="000F6627">
        <w:rPr>
          <w:rFonts w:ascii="Arial" w:eastAsia="Times New Roman" w:hAnsi="Arial" w:cs="Arial"/>
          <w:spacing w:val="-4"/>
          <w:sz w:val="18"/>
          <w:szCs w:val="18"/>
        </w:rPr>
        <w:t xml:space="preserve"> </w:t>
      </w:r>
      <w:r w:rsidRPr="000F6627">
        <w:rPr>
          <w:rFonts w:ascii="Arial" w:eastAsia="Times New Roman" w:hAnsi="Arial" w:cs="Arial"/>
          <w:spacing w:val="-4"/>
          <w:sz w:val="18"/>
          <w:szCs w:val="18"/>
        </w:rPr>
        <w:t>99-Пр «Об определении уполномоченного исполнительного ор</w:t>
      </w:r>
      <w:r w:rsidRPr="000F6627">
        <w:rPr>
          <w:rFonts w:ascii="Arial" w:eastAsia="Times New Roman" w:hAnsi="Arial" w:cs="Arial"/>
          <w:spacing w:val="-4"/>
          <w:sz w:val="18"/>
          <w:szCs w:val="18"/>
        </w:rPr>
        <w:softHyphen/>
      </w:r>
      <w:r w:rsidRPr="000F6627">
        <w:rPr>
          <w:rFonts w:ascii="Arial" w:eastAsia="Times New Roman" w:hAnsi="Arial" w:cs="Arial"/>
          <w:spacing w:val="-2"/>
          <w:sz w:val="18"/>
          <w:szCs w:val="18"/>
        </w:rPr>
        <w:t>гана государственной власти Астраханской области», постановлением Прави</w:t>
      </w:r>
      <w:r w:rsidRPr="000F6627">
        <w:rPr>
          <w:rFonts w:ascii="Arial" w:eastAsia="Times New Roman" w:hAnsi="Arial" w:cs="Arial"/>
          <w:spacing w:val="-2"/>
          <w:sz w:val="18"/>
          <w:szCs w:val="18"/>
        </w:rPr>
        <w:softHyphen/>
      </w:r>
      <w:r w:rsidRPr="000F6627">
        <w:rPr>
          <w:rFonts w:ascii="Arial" w:eastAsia="Times New Roman" w:hAnsi="Arial" w:cs="Arial"/>
          <w:spacing w:val="-4"/>
          <w:sz w:val="18"/>
          <w:szCs w:val="18"/>
        </w:rPr>
        <w:t xml:space="preserve">тельства Астраханской области от </w:t>
      </w:r>
      <w:r w:rsidRPr="000F6627">
        <w:rPr>
          <w:rFonts w:ascii="Arial" w:eastAsia="Times New Roman" w:hAnsi="Arial" w:cs="Arial"/>
          <w:spacing w:val="10"/>
          <w:sz w:val="18"/>
          <w:szCs w:val="18"/>
        </w:rPr>
        <w:t>29.05.2017</w:t>
      </w:r>
      <w:r w:rsidRPr="000F6627">
        <w:rPr>
          <w:rFonts w:ascii="Arial" w:eastAsia="Times New Roman" w:hAnsi="Arial" w:cs="Arial"/>
          <w:spacing w:val="-4"/>
          <w:sz w:val="18"/>
          <w:szCs w:val="18"/>
        </w:rPr>
        <w:t xml:space="preserve"> №199-П «О</w:t>
      </w:r>
      <w:r w:rsidRPr="000F6627">
        <w:rPr>
          <w:rFonts w:ascii="Arial" w:eastAsia="Times New Roman" w:hAnsi="Arial" w:cs="Arial"/>
          <w:spacing w:val="-4"/>
          <w:sz w:val="18"/>
          <w:szCs w:val="18"/>
        </w:rPr>
        <w:t xml:space="preserve"> Порядке определения вида фактического использования зданий (строений, сооружений)</w:t>
      </w:r>
      <w:r w:rsidRPr="000F6627">
        <w:rPr>
          <w:rFonts w:ascii="Arial" w:eastAsia="Times New Roman" w:hAnsi="Arial" w:cs="Arial"/>
          <w:spacing w:val="-4"/>
          <w:sz w:val="18"/>
          <w:szCs w:val="18"/>
        </w:rPr>
        <w:t xml:space="preserve"> и помещений»:</w:t>
      </w:r>
      <w:proofErr w:type="gramEnd"/>
    </w:p>
    <w:p w:rsidR="00000000" w:rsidRPr="000F6627" w:rsidRDefault="000F6627" w:rsidP="000F6627">
      <w:pPr>
        <w:numPr>
          <w:ilvl w:val="0"/>
          <w:numId w:val="1"/>
        </w:numPr>
        <w:shd w:val="clear" w:color="auto" w:fill="FFFFFF"/>
        <w:tabs>
          <w:tab w:val="left" w:pos="965"/>
        </w:tabs>
        <w:ind w:left="50" w:right="50" w:firstLine="626"/>
        <w:jc w:val="both"/>
        <w:rPr>
          <w:rFonts w:ascii="Arial" w:hAnsi="Arial" w:cs="Arial"/>
          <w:spacing w:val="-33"/>
          <w:sz w:val="18"/>
          <w:szCs w:val="18"/>
        </w:rPr>
      </w:pPr>
      <w:r w:rsidRPr="000F6627">
        <w:rPr>
          <w:rFonts w:ascii="Arial" w:eastAsia="Times New Roman" w:hAnsi="Arial" w:cs="Arial"/>
          <w:spacing w:val="-4"/>
          <w:sz w:val="18"/>
          <w:szCs w:val="18"/>
        </w:rPr>
        <w:t xml:space="preserve">Определить перечень объектов недвижимого имущества, указанных в </w:t>
      </w:r>
      <w:r w:rsidRPr="000F6627">
        <w:rPr>
          <w:rFonts w:ascii="Arial" w:eastAsia="Times New Roman" w:hAnsi="Arial" w:cs="Arial"/>
          <w:spacing w:val="-3"/>
          <w:sz w:val="18"/>
          <w:szCs w:val="18"/>
        </w:rPr>
        <w:t>подпунктах 1 и 2 пункта 1 статьи 378.2 Налогового кодекса Российской Федера</w:t>
      </w:r>
      <w:r w:rsidRPr="000F6627">
        <w:rPr>
          <w:rFonts w:ascii="Arial" w:eastAsia="Times New Roman" w:hAnsi="Arial" w:cs="Arial"/>
          <w:spacing w:val="-3"/>
          <w:sz w:val="18"/>
          <w:szCs w:val="18"/>
        </w:rPr>
        <w:softHyphen/>
      </w:r>
      <w:r w:rsidRPr="000F6627">
        <w:rPr>
          <w:rFonts w:ascii="Arial" w:eastAsia="Times New Roman" w:hAnsi="Arial" w:cs="Arial"/>
          <w:spacing w:val="-1"/>
          <w:sz w:val="18"/>
          <w:szCs w:val="18"/>
        </w:rPr>
        <w:t>ции, в отношен</w:t>
      </w:r>
      <w:r w:rsidRPr="000F6627">
        <w:rPr>
          <w:rFonts w:ascii="Arial" w:eastAsia="Times New Roman" w:hAnsi="Arial" w:cs="Arial"/>
          <w:spacing w:val="-1"/>
          <w:sz w:val="18"/>
          <w:szCs w:val="18"/>
        </w:rPr>
        <w:t>ии которых налоговая база определяется как кадастровая стои</w:t>
      </w:r>
      <w:r w:rsidRPr="000F6627">
        <w:rPr>
          <w:rFonts w:ascii="Arial" w:eastAsia="Times New Roman" w:hAnsi="Arial" w:cs="Arial"/>
          <w:spacing w:val="-1"/>
          <w:sz w:val="18"/>
          <w:szCs w:val="18"/>
        </w:rPr>
        <w:softHyphen/>
      </w:r>
      <w:r w:rsidRPr="000F6627">
        <w:rPr>
          <w:rFonts w:ascii="Arial" w:eastAsia="Times New Roman" w:hAnsi="Arial" w:cs="Arial"/>
          <w:sz w:val="18"/>
          <w:szCs w:val="18"/>
        </w:rPr>
        <w:t>мость, на 2019 год (прилагается).</w:t>
      </w:r>
    </w:p>
    <w:p w:rsidR="00000000" w:rsidRPr="000F6627" w:rsidRDefault="000F6627" w:rsidP="000F6627">
      <w:pPr>
        <w:numPr>
          <w:ilvl w:val="0"/>
          <w:numId w:val="1"/>
        </w:numPr>
        <w:shd w:val="clear" w:color="auto" w:fill="FFFFFF"/>
        <w:tabs>
          <w:tab w:val="left" w:pos="965"/>
        </w:tabs>
        <w:ind w:left="50" w:right="50" w:firstLine="626"/>
        <w:jc w:val="both"/>
        <w:rPr>
          <w:rFonts w:ascii="Arial" w:hAnsi="Arial" w:cs="Arial"/>
          <w:spacing w:val="-19"/>
          <w:sz w:val="18"/>
          <w:szCs w:val="18"/>
        </w:rPr>
      </w:pPr>
      <w:r w:rsidRPr="000F6627">
        <w:rPr>
          <w:rFonts w:ascii="Arial" w:eastAsia="Times New Roman" w:hAnsi="Arial" w:cs="Arial"/>
          <w:spacing w:val="-4"/>
          <w:sz w:val="18"/>
          <w:szCs w:val="18"/>
        </w:rPr>
        <w:t xml:space="preserve">Отделу регулирования земельных отношений агентства не позднее трех </w:t>
      </w:r>
      <w:r w:rsidRPr="000F6627">
        <w:rPr>
          <w:rFonts w:ascii="Arial" w:eastAsia="Times New Roman" w:hAnsi="Arial" w:cs="Arial"/>
          <w:spacing w:val="-3"/>
          <w:sz w:val="18"/>
          <w:szCs w:val="18"/>
        </w:rPr>
        <w:t>рабочих дней со дня принятия настоящего распоряжения направить:</w:t>
      </w:r>
      <w:bookmarkStart w:id="0" w:name="_GoBack"/>
      <w:bookmarkEnd w:id="0"/>
    </w:p>
    <w:p w:rsidR="00000000" w:rsidRPr="000F6627" w:rsidRDefault="000F6627" w:rsidP="000F6627">
      <w:pPr>
        <w:shd w:val="clear" w:color="auto" w:fill="FFFFFF"/>
        <w:tabs>
          <w:tab w:val="left" w:pos="922"/>
        </w:tabs>
        <w:ind w:left="65" w:right="36" w:firstLine="619"/>
        <w:jc w:val="both"/>
        <w:rPr>
          <w:rFonts w:ascii="Arial" w:hAnsi="Arial" w:cs="Arial"/>
          <w:sz w:val="18"/>
          <w:szCs w:val="18"/>
        </w:rPr>
      </w:pPr>
      <w:r w:rsidRPr="000F6627">
        <w:rPr>
          <w:rFonts w:ascii="Arial" w:hAnsi="Arial" w:cs="Arial"/>
          <w:sz w:val="18"/>
          <w:szCs w:val="18"/>
        </w:rPr>
        <w:t>-</w:t>
      </w:r>
      <w:r w:rsidRPr="000F6627">
        <w:rPr>
          <w:rFonts w:ascii="Arial" w:hAnsi="Arial" w:cs="Arial"/>
          <w:sz w:val="18"/>
          <w:szCs w:val="18"/>
        </w:rPr>
        <w:tab/>
      </w:r>
      <w:r w:rsidRPr="000F6627">
        <w:rPr>
          <w:rFonts w:ascii="Arial" w:eastAsia="Times New Roman" w:hAnsi="Arial" w:cs="Arial"/>
          <w:spacing w:val="-4"/>
          <w:sz w:val="18"/>
          <w:szCs w:val="18"/>
        </w:rPr>
        <w:t>перечень объектов недви</w:t>
      </w:r>
      <w:r w:rsidRPr="000F6627">
        <w:rPr>
          <w:rFonts w:ascii="Arial" w:eastAsia="Times New Roman" w:hAnsi="Arial" w:cs="Arial"/>
          <w:spacing w:val="-4"/>
          <w:sz w:val="18"/>
          <w:szCs w:val="18"/>
        </w:rPr>
        <w:t>жимого имущества, в отношении которых нало</w:t>
      </w:r>
      <w:r w:rsidRPr="000F6627">
        <w:rPr>
          <w:rFonts w:ascii="Arial" w:eastAsia="Times New Roman" w:hAnsi="Arial" w:cs="Arial"/>
          <w:spacing w:val="-2"/>
          <w:sz w:val="18"/>
          <w:szCs w:val="18"/>
        </w:rPr>
        <w:t>говая база определяется как их кадастровая стоимость, в Управление Федераль</w:t>
      </w:r>
      <w:r w:rsidRPr="000F6627">
        <w:rPr>
          <w:rFonts w:ascii="Arial" w:eastAsia="Times New Roman" w:hAnsi="Arial" w:cs="Arial"/>
          <w:spacing w:val="-2"/>
          <w:sz w:val="18"/>
          <w:szCs w:val="18"/>
        </w:rPr>
        <w:softHyphen/>
      </w:r>
      <w:r w:rsidRPr="000F6627">
        <w:rPr>
          <w:rFonts w:ascii="Arial" w:eastAsia="Times New Roman" w:hAnsi="Arial" w:cs="Arial"/>
          <w:spacing w:val="-2"/>
          <w:sz w:val="18"/>
          <w:szCs w:val="18"/>
        </w:rPr>
        <w:t>ной налоговой службы Российской Федерации по Астраханской области;</w:t>
      </w:r>
    </w:p>
    <w:p w:rsidR="00000000" w:rsidRPr="000F6627" w:rsidRDefault="000F6627" w:rsidP="000F6627">
      <w:pPr>
        <w:shd w:val="clear" w:color="auto" w:fill="FFFFFF"/>
        <w:tabs>
          <w:tab w:val="left" w:pos="850"/>
        </w:tabs>
        <w:ind w:left="79" w:right="29" w:firstLine="612"/>
        <w:jc w:val="both"/>
        <w:rPr>
          <w:rFonts w:ascii="Arial" w:hAnsi="Arial" w:cs="Arial"/>
          <w:sz w:val="18"/>
          <w:szCs w:val="18"/>
        </w:rPr>
      </w:pPr>
      <w:r w:rsidRPr="000F6627">
        <w:rPr>
          <w:rFonts w:ascii="Arial" w:hAnsi="Arial" w:cs="Arial"/>
          <w:sz w:val="18"/>
          <w:szCs w:val="18"/>
        </w:rPr>
        <w:t>-</w:t>
      </w:r>
      <w:r w:rsidRPr="000F6627">
        <w:rPr>
          <w:rFonts w:ascii="Arial" w:hAnsi="Arial" w:cs="Arial"/>
          <w:sz w:val="18"/>
          <w:szCs w:val="18"/>
        </w:rPr>
        <w:tab/>
      </w:r>
      <w:r w:rsidRPr="000F6627">
        <w:rPr>
          <w:rFonts w:ascii="Arial" w:eastAsia="Times New Roman" w:hAnsi="Arial" w:cs="Arial"/>
          <w:spacing w:val="-5"/>
          <w:sz w:val="18"/>
          <w:szCs w:val="18"/>
        </w:rPr>
        <w:t>копию настоящего распоряжения органам местного самоуправления муни</w:t>
      </w:r>
      <w:r w:rsidRPr="000F6627">
        <w:rPr>
          <w:rFonts w:ascii="Arial" w:eastAsia="Times New Roman" w:hAnsi="Arial" w:cs="Arial"/>
          <w:spacing w:val="-2"/>
          <w:sz w:val="18"/>
          <w:szCs w:val="18"/>
        </w:rPr>
        <w:t xml:space="preserve">ципальных районов и городских округов Астраханской области для размещения </w:t>
      </w:r>
      <w:r w:rsidRPr="000F6627">
        <w:rPr>
          <w:rFonts w:ascii="Arial" w:eastAsia="Times New Roman" w:hAnsi="Arial" w:cs="Arial"/>
          <w:sz w:val="18"/>
          <w:szCs w:val="18"/>
        </w:rPr>
        <w:t>на официальных сайтах муниципальных образований.</w:t>
      </w:r>
    </w:p>
    <w:p w:rsidR="00000000" w:rsidRPr="000F6627" w:rsidRDefault="000F6627" w:rsidP="000F6627">
      <w:pPr>
        <w:shd w:val="clear" w:color="auto" w:fill="FFFFFF"/>
        <w:tabs>
          <w:tab w:val="left" w:pos="965"/>
        </w:tabs>
        <w:ind w:left="50" w:right="29" w:firstLine="626"/>
        <w:jc w:val="both"/>
        <w:rPr>
          <w:rFonts w:ascii="Arial" w:hAnsi="Arial" w:cs="Arial"/>
          <w:sz w:val="18"/>
          <w:szCs w:val="18"/>
        </w:rPr>
      </w:pPr>
      <w:r w:rsidRPr="000F6627">
        <w:rPr>
          <w:rFonts w:ascii="Arial" w:hAnsi="Arial" w:cs="Arial"/>
          <w:spacing w:val="-18"/>
          <w:sz w:val="18"/>
          <w:szCs w:val="18"/>
        </w:rPr>
        <w:t>3.</w:t>
      </w:r>
      <w:r w:rsidRPr="000F6627">
        <w:rPr>
          <w:rFonts w:ascii="Arial" w:hAnsi="Arial" w:cs="Arial"/>
          <w:sz w:val="18"/>
          <w:szCs w:val="18"/>
        </w:rPr>
        <w:tab/>
      </w:r>
      <w:r w:rsidRPr="000F6627">
        <w:rPr>
          <w:rFonts w:ascii="Arial" w:eastAsia="Times New Roman" w:hAnsi="Arial" w:cs="Arial"/>
          <w:spacing w:val="-4"/>
          <w:sz w:val="18"/>
          <w:szCs w:val="18"/>
        </w:rPr>
        <w:t>Отделу кадров, антикоррупционной политики и делопроизводства агент</w:t>
      </w:r>
      <w:r w:rsidRPr="000F6627">
        <w:rPr>
          <w:rFonts w:ascii="Arial" w:eastAsia="Times New Roman" w:hAnsi="Arial" w:cs="Arial"/>
          <w:spacing w:val="-4"/>
          <w:sz w:val="18"/>
          <w:szCs w:val="18"/>
        </w:rPr>
        <w:t xml:space="preserve">ства по управлению государственным имуществом Астраханской области (далее - </w:t>
      </w:r>
      <w:r w:rsidRPr="000F6627">
        <w:rPr>
          <w:rFonts w:ascii="Arial" w:eastAsia="Times New Roman" w:hAnsi="Arial" w:cs="Arial"/>
          <w:sz w:val="18"/>
          <w:szCs w:val="18"/>
        </w:rPr>
        <w:t>агентство) не позднее трех рабочих дней со дня принятия;</w:t>
      </w:r>
    </w:p>
    <w:p w:rsidR="00000000" w:rsidRPr="000F6627" w:rsidRDefault="000F6627" w:rsidP="000F6627">
      <w:pPr>
        <w:shd w:val="clear" w:color="auto" w:fill="FFFFFF"/>
        <w:tabs>
          <w:tab w:val="left" w:pos="922"/>
        </w:tabs>
        <w:ind w:left="86" w:right="14" w:firstLine="670"/>
        <w:jc w:val="both"/>
        <w:rPr>
          <w:rFonts w:ascii="Arial" w:hAnsi="Arial" w:cs="Arial"/>
          <w:sz w:val="18"/>
          <w:szCs w:val="18"/>
        </w:rPr>
      </w:pPr>
      <w:r w:rsidRPr="000F6627">
        <w:rPr>
          <w:rFonts w:ascii="Arial" w:hAnsi="Arial" w:cs="Arial"/>
          <w:sz w:val="18"/>
          <w:szCs w:val="18"/>
        </w:rPr>
        <w:t>-</w:t>
      </w:r>
      <w:r w:rsidRPr="000F6627">
        <w:rPr>
          <w:rFonts w:ascii="Arial" w:hAnsi="Arial" w:cs="Arial"/>
          <w:sz w:val="18"/>
          <w:szCs w:val="18"/>
        </w:rPr>
        <w:tab/>
      </w:r>
      <w:r w:rsidRPr="000F6627">
        <w:rPr>
          <w:rFonts w:ascii="Arial" w:eastAsia="Times New Roman" w:hAnsi="Arial" w:cs="Arial"/>
          <w:spacing w:val="-5"/>
          <w:sz w:val="18"/>
          <w:szCs w:val="18"/>
        </w:rPr>
        <w:t>направить настоящее распоряжение в агентство связи и массовых комму</w:t>
      </w:r>
      <w:r w:rsidRPr="000F6627">
        <w:rPr>
          <w:rFonts w:ascii="Arial" w:eastAsia="Times New Roman" w:hAnsi="Arial" w:cs="Arial"/>
          <w:spacing w:val="-3"/>
          <w:sz w:val="18"/>
          <w:szCs w:val="18"/>
        </w:rPr>
        <w:t>никаций Астраханской области для его официального опубликования;</w:t>
      </w:r>
    </w:p>
    <w:p w:rsidR="00000000" w:rsidRPr="000F6627" w:rsidRDefault="000F6627" w:rsidP="000F6627">
      <w:pPr>
        <w:shd w:val="clear" w:color="auto" w:fill="FFFFFF"/>
        <w:tabs>
          <w:tab w:val="left" w:pos="986"/>
        </w:tabs>
        <w:ind w:left="86" w:right="22" w:firstLine="677"/>
        <w:jc w:val="both"/>
        <w:rPr>
          <w:rFonts w:ascii="Arial" w:hAnsi="Arial" w:cs="Arial"/>
          <w:sz w:val="18"/>
          <w:szCs w:val="18"/>
        </w:rPr>
      </w:pPr>
      <w:r w:rsidRPr="000F6627">
        <w:rPr>
          <w:rFonts w:ascii="Arial" w:hAnsi="Arial" w:cs="Arial"/>
          <w:sz w:val="18"/>
          <w:szCs w:val="18"/>
        </w:rPr>
        <w:t>-</w:t>
      </w:r>
      <w:r w:rsidRPr="000F6627">
        <w:rPr>
          <w:rFonts w:ascii="Arial" w:hAnsi="Arial" w:cs="Arial"/>
          <w:sz w:val="18"/>
          <w:szCs w:val="18"/>
        </w:rPr>
        <w:tab/>
      </w:r>
      <w:proofErr w:type="gramStart"/>
      <w:r w:rsidRPr="000F6627">
        <w:rPr>
          <w:rFonts w:ascii="Arial" w:eastAsia="Times New Roman" w:hAnsi="Arial" w:cs="Arial"/>
          <w:spacing w:val="-1"/>
          <w:sz w:val="18"/>
          <w:szCs w:val="18"/>
        </w:rPr>
        <w:t>разместить</w:t>
      </w:r>
      <w:proofErr w:type="gramEnd"/>
      <w:r w:rsidRPr="000F6627">
        <w:rPr>
          <w:rFonts w:ascii="Arial" w:eastAsia="Times New Roman" w:hAnsi="Arial" w:cs="Arial"/>
          <w:spacing w:val="-1"/>
          <w:sz w:val="18"/>
          <w:szCs w:val="18"/>
        </w:rPr>
        <w:t xml:space="preserve"> настоящее распоряжение на официаль</w:t>
      </w:r>
      <w:r>
        <w:rPr>
          <w:rFonts w:ascii="Arial" w:eastAsia="Times New Roman" w:hAnsi="Arial" w:cs="Arial"/>
          <w:spacing w:val="-1"/>
          <w:sz w:val="18"/>
          <w:szCs w:val="18"/>
        </w:rPr>
        <w:t xml:space="preserve">ном сайте агентства </w:t>
      </w:r>
      <w:r w:rsidRPr="000F6627">
        <w:rPr>
          <w:rFonts w:ascii="Arial" w:eastAsia="Times New Roman" w:hAnsi="Arial" w:cs="Arial"/>
          <w:sz w:val="18"/>
          <w:szCs w:val="18"/>
        </w:rPr>
        <w:t>(</w:t>
      </w:r>
      <w:r w:rsidRPr="000F6627">
        <w:rPr>
          <w:rFonts w:ascii="Arial" w:eastAsia="Times New Roman" w:hAnsi="Arial" w:cs="Arial"/>
          <w:sz w:val="18"/>
          <w:szCs w:val="18"/>
          <w:lang w:val="en-US"/>
        </w:rPr>
        <w:t>http</w:t>
      </w:r>
      <w:r w:rsidRPr="000F6627">
        <w:rPr>
          <w:rFonts w:ascii="Arial" w:eastAsia="Times New Roman" w:hAnsi="Arial" w:cs="Arial"/>
          <w:sz w:val="18"/>
          <w:szCs w:val="18"/>
        </w:rPr>
        <w:t>://</w:t>
      </w:r>
      <w:hyperlink r:id="rId6" w:history="1">
        <w:proofErr w:type="spellStart"/>
        <w:r w:rsidRPr="000F6627">
          <w:rPr>
            <w:rFonts w:ascii="Arial" w:eastAsia="Times New Roman" w:hAnsi="Arial" w:cs="Arial"/>
            <w:sz w:val="18"/>
            <w:szCs w:val="18"/>
            <w:u w:val="single"/>
            <w:lang w:val="en-US"/>
          </w:rPr>
          <w:t>augi</w:t>
        </w:r>
        <w:proofErr w:type="spellEnd"/>
        <w:r w:rsidRPr="000F6627">
          <w:rPr>
            <w:rFonts w:ascii="Arial" w:eastAsia="Times New Roman" w:hAnsi="Arial" w:cs="Arial"/>
            <w:sz w:val="18"/>
            <w:szCs w:val="18"/>
            <w:u w:val="single"/>
          </w:rPr>
          <w:t>.</w:t>
        </w:r>
        <w:proofErr w:type="spellStart"/>
        <w:r w:rsidRPr="000F6627">
          <w:rPr>
            <w:rFonts w:ascii="Arial" w:eastAsia="Times New Roman" w:hAnsi="Arial" w:cs="Arial"/>
            <w:sz w:val="18"/>
            <w:szCs w:val="18"/>
            <w:u w:val="single"/>
            <w:lang w:val="en-US"/>
          </w:rPr>
          <w:t>astrobl</w:t>
        </w:r>
        <w:proofErr w:type="spellEnd"/>
        <w:r w:rsidRPr="000F6627">
          <w:rPr>
            <w:rFonts w:ascii="Arial" w:eastAsia="Times New Roman" w:hAnsi="Arial" w:cs="Arial"/>
            <w:sz w:val="18"/>
            <w:szCs w:val="18"/>
            <w:u w:val="single"/>
          </w:rPr>
          <w:t>.</w:t>
        </w:r>
        <w:proofErr w:type="spellStart"/>
        <w:r w:rsidRPr="000F6627">
          <w:rPr>
            <w:rFonts w:ascii="Arial" w:eastAsia="Times New Roman" w:hAnsi="Arial" w:cs="Arial"/>
            <w:sz w:val="18"/>
            <w:szCs w:val="18"/>
            <w:u w:val="single"/>
            <w:lang w:val="en-US"/>
          </w:rPr>
          <w:t>ru</w:t>
        </w:r>
        <w:proofErr w:type="spellEnd"/>
      </w:hyperlink>
      <w:r w:rsidRPr="000F6627">
        <w:rPr>
          <w:rFonts w:ascii="Arial" w:eastAsia="Times New Roman" w:hAnsi="Arial" w:cs="Arial"/>
          <w:sz w:val="18"/>
          <w:szCs w:val="18"/>
        </w:rPr>
        <w:t xml:space="preserve">) </w:t>
      </w:r>
      <w:r w:rsidRPr="000F6627">
        <w:rPr>
          <w:rFonts w:ascii="Arial" w:eastAsia="Times New Roman" w:hAnsi="Arial" w:cs="Arial"/>
          <w:sz w:val="18"/>
          <w:szCs w:val="18"/>
        </w:rPr>
        <w:t>в сети «Интернет».</w:t>
      </w:r>
    </w:p>
    <w:p w:rsidR="00000000" w:rsidRPr="000F6627" w:rsidRDefault="000F6627" w:rsidP="000F6627">
      <w:pPr>
        <w:shd w:val="clear" w:color="auto" w:fill="FFFFFF"/>
        <w:tabs>
          <w:tab w:val="left" w:pos="965"/>
        </w:tabs>
        <w:ind w:left="677"/>
        <w:jc w:val="both"/>
        <w:rPr>
          <w:rFonts w:ascii="Arial" w:hAnsi="Arial" w:cs="Arial"/>
          <w:sz w:val="18"/>
          <w:szCs w:val="18"/>
        </w:rPr>
      </w:pPr>
      <w:r w:rsidRPr="000F6627">
        <w:rPr>
          <w:rFonts w:ascii="Arial" w:hAnsi="Arial" w:cs="Arial"/>
          <w:spacing w:val="-11"/>
          <w:sz w:val="18"/>
          <w:szCs w:val="18"/>
        </w:rPr>
        <w:t>4.</w:t>
      </w:r>
      <w:r w:rsidRPr="000F6627">
        <w:rPr>
          <w:rFonts w:ascii="Arial" w:hAnsi="Arial" w:cs="Arial"/>
          <w:sz w:val="18"/>
          <w:szCs w:val="18"/>
        </w:rPr>
        <w:tab/>
      </w:r>
      <w:r w:rsidRPr="000F6627">
        <w:rPr>
          <w:rFonts w:ascii="Arial" w:eastAsia="Times New Roman" w:hAnsi="Arial" w:cs="Arial"/>
          <w:spacing w:val="-7"/>
          <w:sz w:val="18"/>
          <w:szCs w:val="18"/>
        </w:rPr>
        <w:t>Распоряжение</w:t>
      </w:r>
      <w:r>
        <w:rPr>
          <w:rFonts w:ascii="Arial" w:eastAsia="Times New Roman" w:hAnsi="Arial" w:cs="Arial"/>
          <w:spacing w:val="-7"/>
          <w:sz w:val="18"/>
          <w:szCs w:val="18"/>
        </w:rPr>
        <w:t xml:space="preserve"> </w:t>
      </w:r>
      <w:r w:rsidRPr="000F6627">
        <w:rPr>
          <w:rFonts w:ascii="Arial" w:eastAsia="Times New Roman" w:hAnsi="Arial" w:cs="Arial"/>
          <w:spacing w:val="-7"/>
          <w:sz w:val="18"/>
          <w:szCs w:val="18"/>
        </w:rPr>
        <w:t>вступает в силу с 01.01.2019.</w:t>
      </w:r>
    </w:p>
    <w:p w:rsidR="000F6627" w:rsidRPr="000F6627" w:rsidRDefault="000F6627" w:rsidP="000F6627">
      <w:pPr>
        <w:shd w:val="clear" w:color="auto" w:fill="FFFFFF"/>
        <w:jc w:val="right"/>
        <w:rPr>
          <w:rFonts w:ascii="Arial" w:hAnsi="Arial" w:cs="Arial"/>
          <w:b/>
          <w:sz w:val="18"/>
          <w:szCs w:val="18"/>
        </w:rPr>
        <w:sectPr w:rsidR="000F6627" w:rsidRPr="000F6627" w:rsidSect="000F6627">
          <w:type w:val="continuous"/>
          <w:pgSz w:w="11909" w:h="16834"/>
          <w:pgMar w:top="1134" w:right="1019" w:bottom="360" w:left="1985" w:header="720" w:footer="720" w:gutter="0"/>
          <w:cols w:space="60"/>
          <w:noEndnote/>
        </w:sectPr>
      </w:pPr>
      <w:r w:rsidRPr="000F6627">
        <w:rPr>
          <w:rFonts w:ascii="Arial" w:hAnsi="Arial" w:cs="Arial"/>
          <w:b/>
          <w:sz w:val="18"/>
          <w:szCs w:val="18"/>
        </w:rPr>
        <w:t>И.о. руководителя агентства А.В. Никифоров</w:t>
      </w:r>
    </w:p>
    <w:p w:rsidR="000F6627" w:rsidRDefault="000F6627" w:rsidP="000F6627">
      <w:pPr>
        <w:shd w:val="clear" w:color="auto" w:fill="FFFFFF"/>
        <w:spacing w:before="770"/>
      </w:pPr>
    </w:p>
    <w:p w:rsidR="000F6627" w:rsidRDefault="000F6627">
      <w:pPr>
        <w:shd w:val="clear" w:color="auto" w:fill="FFFFFF"/>
        <w:spacing w:before="742"/>
      </w:pPr>
    </w:p>
    <w:sectPr w:rsidR="000F6627">
      <w:type w:val="continuous"/>
      <w:pgSz w:w="11909" w:h="16834"/>
      <w:pgMar w:top="993" w:right="1019" w:bottom="360" w:left="1912" w:header="720" w:footer="720" w:gutter="0"/>
      <w:cols w:num="2" w:space="720" w:equalWidth="0">
        <w:col w:w="3052" w:space="4147"/>
        <w:col w:w="1778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5A4938"/>
    <w:multiLevelType w:val="singleLevel"/>
    <w:tmpl w:val="26282F70"/>
    <w:lvl w:ilvl="0">
      <w:start w:val="1"/>
      <w:numFmt w:val="decimal"/>
      <w:lvlText w:val="%1."/>
      <w:legacy w:legacy="1" w:legacySpace="0" w:legacyIndent="289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627"/>
    <w:rsid w:val="000F6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ugi.astrob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323</Words>
  <Characters>1845</Characters>
  <Application>Microsoft Office Word</Application>
  <DocSecurity>0</DocSecurity>
  <Lines>15</Lines>
  <Paragraphs>4</Paragraphs>
  <ScaleCrop>false</ScaleCrop>
  <Company/>
  <LinksUpToDate>false</LinksUpToDate>
  <CharactersWithSpaces>2164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2019-01-10T06:29:00Z</dcterms:created>
  <dcterms:modified xsi:type="dcterms:W3CDTF">2019-01-10T06:36:00Z</dcterms:modified>
</cp:coreProperties>
</file>