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C2" w:rsidRDefault="007003C2" w:rsidP="007003C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7003C2" w:rsidRDefault="007003C2" w:rsidP="007003C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7003C2" w:rsidRDefault="007003C2" w:rsidP="007003C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27 июня 2018 года №</w:t>
      </w:r>
      <w:bookmarkStart w:id="1" w:name="bookmark1"/>
      <w:r>
        <w:rPr>
          <w:rFonts w:asciiTheme="majorHAnsi" w:hAnsiTheme="majorHAnsi"/>
          <w:b/>
          <w:sz w:val="20"/>
          <w:szCs w:val="20"/>
        </w:rPr>
        <w:t>2847-р</w:t>
      </w:r>
      <w:bookmarkEnd w:id="1"/>
    </w:p>
    <w:p w:rsidR="007003C2" w:rsidRDefault="007003C2" w:rsidP="007003C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BodytextExact"/>
          <w:rFonts w:asciiTheme="majorHAnsi" w:eastAsia="Courier New" w:hAnsiTheme="majorHAnsi"/>
          <w:bCs w:val="0"/>
          <w:sz w:val="20"/>
          <w:szCs w:val="20"/>
        </w:rPr>
        <w:t>«</w:t>
      </w:r>
      <w:r>
        <w:rPr>
          <w:rStyle w:val="BodytextExact"/>
          <w:rFonts w:asciiTheme="majorHAnsi" w:eastAsia="Courier New" w:hAnsiTheme="majorHAnsi"/>
          <w:sz w:val="20"/>
          <w:szCs w:val="20"/>
        </w:rPr>
        <w:t>О внесении изменения в распоряжение администрации муниципального образования «Город</w:t>
      </w:r>
      <w:r w:rsidR="007459FC">
        <w:rPr>
          <w:rStyle w:val="BodytextExact"/>
          <w:rFonts w:asciiTheme="majorHAnsi" w:eastAsia="Courier New" w:hAnsiTheme="majorHAnsi"/>
          <w:sz w:val="20"/>
          <w:szCs w:val="20"/>
        </w:rPr>
        <w:t xml:space="preserve"> Астрахань» от 25.01.2018 № 311-р</w:t>
      </w:r>
      <w:bookmarkStart w:id="2" w:name="_GoBack"/>
      <w:bookmarkEnd w:id="2"/>
      <w:r>
        <w:rPr>
          <w:rStyle w:val="BodytextExact"/>
          <w:rFonts w:asciiTheme="majorHAnsi" w:eastAsia="Courier New" w:hAnsiTheme="majorHAnsi"/>
          <w:bCs w:val="0"/>
          <w:sz w:val="20"/>
          <w:szCs w:val="20"/>
        </w:rPr>
        <w:t>»</w:t>
      </w:r>
    </w:p>
    <w:p w:rsidR="007003C2" w:rsidRDefault="007003C2" w:rsidP="007003C2">
      <w:pPr>
        <w:pStyle w:val="1"/>
        <w:shd w:val="clear" w:color="auto" w:fill="auto"/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в целях обеспечения исполнения наказания в виде исправительных работ, по согласованию с уголовно - исполнительной инспекцией УФСИН России по Астраханской области:</w:t>
      </w:r>
    </w:p>
    <w:p w:rsidR="007003C2" w:rsidRDefault="007003C2" w:rsidP="007003C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Внести в распоряжение администрации муниципального образования «Город Астрахань» от 25.01.2018 № 311-р «Об обеспечении исполнения наказания в виде исправительных работ» следующее изменение:</w:t>
      </w:r>
    </w:p>
    <w:p w:rsidR="007003C2" w:rsidRDefault="007003C2" w:rsidP="007003C2">
      <w:pPr>
        <w:pStyle w:val="1"/>
        <w:shd w:val="clear" w:color="auto" w:fill="auto"/>
        <w:tabs>
          <w:tab w:val="left" w:pos="993"/>
          <w:tab w:val="right" w:pos="9828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Перечень организаций города, Астрахани, оказывающих содействие в занятости гражданам, осужденным по приговору суда к отбыванию исправительных работ без лишения свободы по месту жительства на срок от </w:t>
      </w:r>
      <w:r>
        <w:rPr>
          <w:rFonts w:ascii="Arial" w:hAnsi="Arial" w:cs="Arial"/>
          <w:b w:val="0"/>
          <w:color w:val="000000"/>
          <w:sz w:val="18"/>
          <w:szCs w:val="18"/>
          <w:lang w:val="en-US"/>
        </w:rPr>
        <w:t>j</w:t>
      </w:r>
      <w:r w:rsidRPr="007003C2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2-х месяцев до 2-х лет, утвержденный вышеуказанным распоряжением изложить в новой редакции, согласно приложению</w:t>
      </w:r>
    </w:p>
    <w:p w:rsidR="007003C2" w:rsidRDefault="007003C2" w:rsidP="007003C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right" w:pos="9828"/>
        </w:tabs>
        <w:spacing w:before="0" w:line="240" w:lineRule="auto"/>
        <w:ind w:left="20"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Управлению информационной политики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администрации муниципального распоряжения «Город Астрахань» на официальном сайте администрации муниципального образования «Город Астрахань».</w:t>
      </w:r>
    </w:p>
    <w:p w:rsidR="007003C2" w:rsidRDefault="007003C2" w:rsidP="007003C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 муниципального образования «Город Астрахань».</w:t>
      </w:r>
    </w:p>
    <w:p w:rsidR="007003C2" w:rsidRDefault="007003C2" w:rsidP="007003C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Агабекова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</w:rPr>
        <w:t xml:space="preserve"> С.Б.</w:t>
      </w:r>
    </w:p>
    <w:p w:rsidR="007003C2" w:rsidRDefault="007003C2" w:rsidP="007003C2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Bodytext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7003C2">
      <w:r>
        <w:rPr>
          <w:noProof/>
          <w:lang w:eastAsia="ru-RU"/>
        </w:rPr>
        <w:lastRenderedPageBreak/>
        <w:drawing>
          <wp:inline distT="0" distB="0" distL="0" distR="0">
            <wp:extent cx="5362575" cy="782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C2" w:rsidRDefault="007003C2">
      <w:r>
        <w:rPr>
          <w:noProof/>
          <w:lang w:eastAsia="ru-RU"/>
        </w:rPr>
        <w:lastRenderedPageBreak/>
        <w:drawing>
          <wp:inline distT="0" distB="0" distL="0" distR="0">
            <wp:extent cx="5219700" cy="7534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C2" w:rsidRDefault="007003C2">
      <w:r>
        <w:rPr>
          <w:noProof/>
          <w:lang w:eastAsia="ru-RU"/>
        </w:rPr>
        <w:lastRenderedPageBreak/>
        <w:drawing>
          <wp:inline distT="0" distB="0" distL="0" distR="0">
            <wp:extent cx="5295900" cy="744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C2" w:rsidRDefault="007003C2">
      <w:r>
        <w:rPr>
          <w:noProof/>
          <w:lang w:eastAsia="ru-RU"/>
        </w:rPr>
        <w:lastRenderedPageBreak/>
        <w:drawing>
          <wp:inline distT="0" distB="0" distL="0" distR="0">
            <wp:extent cx="5248275" cy="7410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277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C2" w:rsidRDefault="007003C2">
      <w:r>
        <w:rPr>
          <w:noProof/>
          <w:lang w:eastAsia="ru-RU"/>
        </w:rPr>
        <w:lastRenderedPageBreak/>
        <w:drawing>
          <wp:inline distT="0" distB="0" distL="0" distR="0">
            <wp:extent cx="5286375" cy="2314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C2" w:rsidRDefault="007003C2"/>
    <w:sectPr w:rsidR="007003C2" w:rsidSect="007003C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B4E"/>
    <w:multiLevelType w:val="multilevel"/>
    <w:tmpl w:val="782824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8"/>
    <w:rsid w:val="000C1128"/>
    <w:rsid w:val="007003C2"/>
    <w:rsid w:val="007459F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7003C2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003C2"/>
    <w:pPr>
      <w:widowControl w:val="0"/>
      <w:shd w:val="clear" w:color="auto" w:fill="FFFFFF"/>
      <w:spacing w:before="2340" w:after="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BodytextExact">
    <w:name w:val="Body text Exact"/>
    <w:basedOn w:val="a0"/>
    <w:rsid w:val="007003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9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0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7003C2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003C2"/>
    <w:pPr>
      <w:widowControl w:val="0"/>
      <w:shd w:val="clear" w:color="auto" w:fill="FFFFFF"/>
      <w:spacing w:before="2340" w:after="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BodytextExact">
    <w:name w:val="Body text Exact"/>
    <w:basedOn w:val="a0"/>
    <w:rsid w:val="007003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9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0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2018-06-28T05:00:00Z</dcterms:created>
  <dcterms:modified xsi:type="dcterms:W3CDTF">2018-06-28T05:06:00Z</dcterms:modified>
</cp:coreProperties>
</file>