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83D" w:rsidRDefault="00EF783D" w:rsidP="00EF783D">
      <w:pPr>
        <w:pStyle w:val="3"/>
      </w:pPr>
      <w:r>
        <w:t>Администрация муниципального образования «Город Астрахань»</w:t>
      </w:r>
    </w:p>
    <w:p w:rsidR="00EF783D" w:rsidRDefault="00EF783D" w:rsidP="00EF783D">
      <w:pPr>
        <w:pStyle w:val="3"/>
      </w:pPr>
      <w:r>
        <w:t>РАСПОРЯЖЕНИЕ</w:t>
      </w:r>
      <w:bookmarkStart w:id="0" w:name="_GoBack"/>
      <w:bookmarkEnd w:id="0"/>
    </w:p>
    <w:p w:rsidR="00EF783D" w:rsidRDefault="00EF783D" w:rsidP="00EF783D">
      <w:pPr>
        <w:pStyle w:val="3"/>
      </w:pPr>
      <w:r>
        <w:t>27 июня 2018 года № 2831-р</w:t>
      </w:r>
    </w:p>
    <w:p w:rsidR="00EF783D" w:rsidRDefault="00EF783D" w:rsidP="00EF783D">
      <w:pPr>
        <w:pStyle w:val="3"/>
      </w:pPr>
      <w:r>
        <w:t>«Об отказе в предоставлении разрешения на отклонение</w:t>
      </w:r>
    </w:p>
    <w:p w:rsidR="00EF783D" w:rsidRDefault="00EF783D" w:rsidP="00EF783D">
      <w:pPr>
        <w:pStyle w:val="3"/>
      </w:pPr>
      <w:r>
        <w:t xml:space="preserve"> от предельных параметров разрешенного строительства,</w:t>
      </w:r>
    </w:p>
    <w:p w:rsidR="00EF783D" w:rsidRDefault="00EF783D" w:rsidP="00EF783D">
      <w:pPr>
        <w:pStyle w:val="3"/>
      </w:pPr>
      <w:r>
        <w:t xml:space="preserve"> реконструкции объекта капитального строительства</w:t>
      </w:r>
    </w:p>
    <w:p w:rsidR="00EF783D" w:rsidRDefault="00EF783D" w:rsidP="00EF783D">
      <w:pPr>
        <w:pStyle w:val="3"/>
      </w:pPr>
      <w:r>
        <w:t xml:space="preserve"> по ул. Аксарайской, 7 в Ленинском районе г. Астрахани»</w:t>
      </w:r>
    </w:p>
    <w:p w:rsidR="00EF783D" w:rsidRDefault="00EF783D" w:rsidP="00EF783D">
      <w:pPr>
        <w:pStyle w:val="a3"/>
      </w:pPr>
      <w:proofErr w:type="gramStart"/>
      <w:r>
        <w:t xml:space="preserve">В связи с обращением Ковалевой Е.О. от 23.04.2018 № 05-04-01-2204, действующей за </w:t>
      </w:r>
      <w:proofErr w:type="spellStart"/>
      <w:r>
        <w:t>Байгубенова</w:t>
      </w:r>
      <w:proofErr w:type="spellEnd"/>
      <w:r>
        <w:t xml:space="preserve"> А.Н., по доверенности, удостоверенной нотариусом г. Пензы </w:t>
      </w:r>
      <w:proofErr w:type="spellStart"/>
      <w:r>
        <w:t>Кобрик</w:t>
      </w:r>
      <w:proofErr w:type="spellEnd"/>
      <w:r>
        <w:t xml:space="preserve"> З.А., зарегистрированной в реестре за № 58/25-н/58-2018-2-69 от 14.02.2018, и за </w:t>
      </w:r>
      <w:proofErr w:type="spellStart"/>
      <w:r>
        <w:t>Байгубенова</w:t>
      </w:r>
      <w:proofErr w:type="spellEnd"/>
      <w:r>
        <w:t xml:space="preserve"> Н.К., </w:t>
      </w:r>
      <w:proofErr w:type="spellStart"/>
      <w:r>
        <w:t>Байгубенову</w:t>
      </w:r>
      <w:proofErr w:type="spellEnd"/>
      <w:r>
        <w:t xml:space="preserve"> Г.Ж., </w:t>
      </w:r>
      <w:proofErr w:type="spellStart"/>
      <w:r>
        <w:t>Байгубенова</w:t>
      </w:r>
      <w:proofErr w:type="spellEnd"/>
      <w:r>
        <w:t xml:space="preserve"> Р.Н., </w:t>
      </w:r>
      <w:proofErr w:type="spellStart"/>
      <w:r>
        <w:t>Байгубенова</w:t>
      </w:r>
      <w:proofErr w:type="spellEnd"/>
      <w:r>
        <w:t xml:space="preserve"> Е.Н., по доверенности, удостоверенной </w:t>
      </w:r>
      <w:proofErr w:type="spellStart"/>
      <w:r>
        <w:t>Воляковой</w:t>
      </w:r>
      <w:proofErr w:type="spellEnd"/>
      <w:r>
        <w:t xml:space="preserve"> Е.В., временно исполняющей обязанности нотариуса </w:t>
      </w:r>
      <w:proofErr w:type="spellStart"/>
      <w:r>
        <w:t>Воляковой</w:t>
      </w:r>
      <w:proofErr w:type="spellEnd"/>
      <w:r>
        <w:t xml:space="preserve"> В.В.</w:t>
      </w:r>
      <w:proofErr w:type="gramEnd"/>
      <w:r>
        <w:t xml:space="preserve"> </w:t>
      </w:r>
      <w:proofErr w:type="gramStart"/>
      <w:r>
        <w:t>города Астрахани, зарегистрированной в реестре за № 30/06-н/30-2018-1-1728 от 21.04.2018, в соответствии со ст. 40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</w:t>
      </w:r>
      <w:proofErr w:type="gramEnd"/>
      <w:r>
        <w:t xml:space="preserve">», </w:t>
      </w:r>
      <w:proofErr w:type="gramStart"/>
      <w:r>
        <w:t>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11.05.2018,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</w:t>
      </w:r>
      <w:proofErr w:type="gramEnd"/>
      <w:r>
        <w:t xml:space="preserve"> результате </w:t>
      </w:r>
      <w:proofErr w:type="gramStart"/>
      <w:r>
        <w:t>применения</w:t>
      </w:r>
      <w:proofErr w:type="gramEnd"/>
      <w:r>
        <w:t xml:space="preserve">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EF783D" w:rsidRDefault="00EF783D" w:rsidP="00EF783D">
      <w:pPr>
        <w:pStyle w:val="a3"/>
      </w:pPr>
      <w:r>
        <w:t xml:space="preserve">1. </w:t>
      </w:r>
      <w:proofErr w:type="gramStart"/>
      <w: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Аксарайской, 7 в Ленинском районе г. Астрахани в отношении земельных участков площадью 294 кв. м и 400 кв. м - для индивидуального жилищного строительства, образуемых в результате раздела земельного участка площадью 694 кв. м (кадастровый номер 30:12:020768:4).</w:t>
      </w:r>
      <w:proofErr w:type="gramEnd"/>
    </w:p>
    <w:p w:rsidR="00EF783D" w:rsidRDefault="00EF783D" w:rsidP="00EF783D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F783D" w:rsidRDefault="00EF783D" w:rsidP="00EF783D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EF783D" w:rsidRDefault="00EF783D" w:rsidP="00EF783D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F783D" w:rsidRDefault="00EF783D" w:rsidP="00EF783D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F783D" w:rsidRDefault="00EF783D" w:rsidP="00EF783D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F783D" w:rsidRDefault="00EF783D" w:rsidP="00EF783D">
      <w:pPr>
        <w:pStyle w:val="a3"/>
        <w:jc w:val="right"/>
      </w:pPr>
      <w:r>
        <w:rPr>
          <w:b/>
          <w:bCs/>
        </w:rPr>
        <w:t>Глава администрации О.</w:t>
      </w:r>
      <w:r>
        <w:rPr>
          <w:b/>
          <w:bCs/>
          <w:caps/>
        </w:rPr>
        <w:t>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A30"/>
    <w:rsid w:val="00984FF0"/>
    <w:rsid w:val="00B87A30"/>
    <w:rsid w:val="00EF7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78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78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78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78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511</Words>
  <Characters>2913</Characters>
  <Application>Microsoft Office Word</Application>
  <DocSecurity>0</DocSecurity>
  <Lines>24</Lines>
  <Paragraphs>6</Paragraphs>
  <ScaleCrop>false</ScaleCrop>
  <Company/>
  <LinksUpToDate>false</LinksUpToDate>
  <CharactersWithSpaces>3418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2018-07-05T04:43:00Z</dcterms:created>
  <dcterms:modified xsi:type="dcterms:W3CDTF">2018-07-05T04:43:00Z</dcterms:modified>
</cp:coreProperties>
</file>