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8E2" w:rsidRDefault="00EA38E2" w:rsidP="00EA38E2">
      <w:pPr>
        <w:pStyle w:val="3"/>
      </w:pPr>
      <w:r>
        <w:t>Администрация муниципального образования «Город Астрахань»</w:t>
      </w:r>
    </w:p>
    <w:p w:rsidR="00EA38E2" w:rsidRDefault="00EA38E2" w:rsidP="00EA38E2">
      <w:pPr>
        <w:pStyle w:val="3"/>
      </w:pPr>
      <w:r>
        <w:t xml:space="preserve">РАСПОРЯЖЕНИЕ </w:t>
      </w:r>
    </w:p>
    <w:p w:rsidR="00EA38E2" w:rsidRDefault="00EA38E2" w:rsidP="00EA38E2">
      <w:pPr>
        <w:pStyle w:val="3"/>
      </w:pPr>
      <w:r>
        <w:t>27 марта 2018 года № 1649-р</w:t>
      </w:r>
    </w:p>
    <w:p w:rsidR="00EA38E2" w:rsidRDefault="00EA38E2" w:rsidP="00EA38E2">
      <w:pPr>
        <w:pStyle w:val="3"/>
      </w:pPr>
      <w:r>
        <w:t xml:space="preserve">«Об отказе в предоставлении разрешения </w:t>
      </w:r>
    </w:p>
    <w:p w:rsidR="00EA38E2" w:rsidRDefault="00EA38E2" w:rsidP="00EA38E2">
      <w:pPr>
        <w:pStyle w:val="3"/>
      </w:pPr>
      <w:r>
        <w:t>на условно разрешенный вид использования</w:t>
      </w:r>
    </w:p>
    <w:p w:rsidR="00EA38E2" w:rsidRDefault="00EA38E2" w:rsidP="00EA38E2">
      <w:pPr>
        <w:pStyle w:val="3"/>
      </w:pPr>
      <w:r>
        <w:t>земельного участка по ул. </w:t>
      </w:r>
      <w:proofErr w:type="gramStart"/>
      <w:r>
        <w:t>Бакинской</w:t>
      </w:r>
      <w:proofErr w:type="gramEnd"/>
      <w:r>
        <w:t>, 79а</w:t>
      </w:r>
    </w:p>
    <w:p w:rsidR="00EA38E2" w:rsidRDefault="00EA38E2" w:rsidP="00EA38E2">
      <w:pPr>
        <w:pStyle w:val="3"/>
      </w:pPr>
      <w:r>
        <w:t xml:space="preserve">в Кировском районе г. Астрахани - объекты придорожного сервиса </w:t>
      </w:r>
    </w:p>
    <w:p w:rsidR="00EA38E2" w:rsidRDefault="00EA38E2" w:rsidP="00EA38E2">
      <w:pPr>
        <w:pStyle w:val="3"/>
      </w:pPr>
      <w:proofErr w:type="gramStart"/>
      <w:r>
        <w:t xml:space="preserve">(размещение автомобильных моек и прачечных </w:t>
      </w:r>
      <w:proofErr w:type="gramEnd"/>
    </w:p>
    <w:p w:rsidR="00EA38E2" w:rsidRDefault="00EA38E2" w:rsidP="00EA38E2">
      <w:pPr>
        <w:pStyle w:val="3"/>
      </w:pPr>
      <w:r>
        <w:t xml:space="preserve">для автомобильных принадлежностей, мастерских, </w:t>
      </w:r>
    </w:p>
    <w:p w:rsidR="00EA38E2" w:rsidRDefault="00EA38E2" w:rsidP="00EA38E2">
      <w:pPr>
        <w:pStyle w:val="3"/>
      </w:pPr>
      <w:proofErr w:type="gramStart"/>
      <w:r>
        <w:t>предназначенных</w:t>
      </w:r>
      <w:proofErr w:type="gramEnd"/>
      <w:r>
        <w:t xml:space="preserve"> для ремонта</w:t>
      </w:r>
    </w:p>
    <w:p w:rsidR="00EA38E2" w:rsidRDefault="00EA38E2" w:rsidP="00EA38E2">
      <w:pPr>
        <w:pStyle w:val="3"/>
      </w:pPr>
      <w:r>
        <w:t>и обслуживания автомобилей)»</w:t>
      </w:r>
    </w:p>
    <w:p w:rsidR="00EA38E2" w:rsidRDefault="00EA38E2" w:rsidP="00EA38E2">
      <w:pPr>
        <w:pStyle w:val="a3"/>
      </w:pPr>
      <w:proofErr w:type="gramStart"/>
      <w:r>
        <w:t>В связи с обращением Магомедова P.P. от 18.01.2018 № 05-04-01-255,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№ 156, с изменениями, внесенными решением Городской Думы муниципального образования «Город Астрахань» от 26.10.2017 № 154, п. 2.8.2 административного Регламента по предоставлению муниципальной услуги «Предоставление</w:t>
      </w:r>
      <w:proofErr w:type="gramEnd"/>
      <w:r>
        <w:t xml:space="preserve"> </w:t>
      </w:r>
      <w:proofErr w:type="gramStart"/>
      <w:r>
        <w:t>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№ 7678, с изменениями и дополнениями, внесенными постановлением администрации муниципального образования «Город Астрахань» от 23.12.2016 № 8720, протоколом заседания комиссии по землепользованию и застройке муниципального образования «Город Астрахань» от 09.02.2018, ввиду несоответствия требованиям п. 6 ст. 34 Градостроительного кодекса Российской Федерации</w:t>
      </w:r>
      <w:proofErr w:type="gramEnd"/>
      <w:r>
        <w:t>, а именно в связи с ограничениями, устанавливаемыми СанПиН 2.2.1/2.1.1.1200-03 (</w:t>
      </w:r>
      <w:proofErr w:type="spellStart"/>
      <w:r>
        <w:t>Санитарно­защитные</w:t>
      </w:r>
      <w:proofErr w:type="spellEnd"/>
      <w:r>
        <w:t xml:space="preserve"> зоны и санитарная классификация предприятий, сооружений и иных объектов), от объектов, относящихся к объектам придорожного сервиса:</w:t>
      </w:r>
    </w:p>
    <w:p w:rsidR="00EA38E2" w:rsidRDefault="00EA38E2" w:rsidP="00EA38E2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2425 кв. м (кадастровый номер 30:12:010383:1) по ул. Бакинской, 79а в Кировском районе г. Астрахани - объекты придорожного сервиса (размещение автомобильных моек и прачечных для автомобильных принадлежностей, мастерских, предназначенных для ремонта и обслуживания автомобилей).</w:t>
      </w:r>
    </w:p>
    <w:p w:rsidR="00EA38E2" w:rsidRDefault="00EA38E2" w:rsidP="00EA38E2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A38E2" w:rsidRDefault="00EA38E2" w:rsidP="00EA38E2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EA38E2" w:rsidRDefault="00EA38E2" w:rsidP="00EA38E2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38E2" w:rsidRDefault="00EA38E2" w:rsidP="00EA38E2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A38E2" w:rsidRDefault="00EA38E2" w:rsidP="00EA38E2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A38E2" w:rsidRDefault="00EA38E2" w:rsidP="00EA38E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096"/>
    <w:rsid w:val="00984FF0"/>
    <w:rsid w:val="00EA38E2"/>
    <w:rsid w:val="00EA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38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38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38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38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</Words>
  <Characters>2644</Characters>
  <Application>Microsoft Office Word</Application>
  <DocSecurity>0</DocSecurity>
  <Lines>22</Lines>
  <Paragraphs>6</Paragraphs>
  <ScaleCrop>false</ScaleCrop>
  <Company/>
  <LinksUpToDate>false</LinksUpToDate>
  <CharactersWithSpaces>3101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2018-04-04T07:32:00Z</dcterms:created>
  <dcterms:modified xsi:type="dcterms:W3CDTF">2018-04-04T07:32:00Z</dcterms:modified>
</cp:coreProperties>
</file>