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1D4" w:rsidRDefault="001B71D4" w:rsidP="001B71D4">
      <w:pPr>
        <w:pStyle w:val="3"/>
      </w:pPr>
      <w:r>
        <w:t>Администрация муниципального образования «Город Астрахань»</w:t>
      </w:r>
    </w:p>
    <w:p w:rsidR="001B71D4" w:rsidRDefault="001B71D4" w:rsidP="001B71D4">
      <w:pPr>
        <w:pStyle w:val="3"/>
      </w:pPr>
      <w:r>
        <w:t>РАСПОРЯЖЕНИЕ</w:t>
      </w:r>
    </w:p>
    <w:p w:rsidR="001B71D4" w:rsidRDefault="001B71D4" w:rsidP="001B71D4">
      <w:pPr>
        <w:pStyle w:val="3"/>
      </w:pPr>
      <w:r>
        <w:t>28 августа 2018 года № 3887-р</w:t>
      </w:r>
    </w:p>
    <w:p w:rsidR="001B71D4" w:rsidRDefault="001B71D4" w:rsidP="001B71D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B71D4" w:rsidRDefault="001B71D4" w:rsidP="001B71D4">
      <w:pPr>
        <w:pStyle w:val="3"/>
      </w:pPr>
      <w:r>
        <w:t xml:space="preserve"> параметров разрешенного строительства, реконструкции объекта </w:t>
      </w:r>
    </w:p>
    <w:p w:rsidR="001B71D4" w:rsidRDefault="001B71D4" w:rsidP="001B71D4">
      <w:pPr>
        <w:pStyle w:val="3"/>
      </w:pPr>
      <w:r>
        <w:t xml:space="preserve">капитального строительства в с/т «Теплый стан», </w:t>
      </w:r>
      <w:proofErr w:type="gramStart"/>
      <w:r>
        <w:t>расположенном</w:t>
      </w:r>
      <w:proofErr w:type="gramEnd"/>
      <w:r>
        <w:t xml:space="preserve"> </w:t>
      </w:r>
    </w:p>
    <w:p w:rsidR="001B71D4" w:rsidRDefault="001B71D4" w:rsidP="001B71D4">
      <w:pPr>
        <w:pStyle w:val="3"/>
      </w:pPr>
      <w:r>
        <w:t xml:space="preserve">в районе р. Кривая </w:t>
      </w:r>
      <w:proofErr w:type="spellStart"/>
      <w:r>
        <w:t>Болда</w:t>
      </w:r>
      <w:proofErr w:type="spellEnd"/>
      <w:r>
        <w:t>, участок 61 в Ленинском районе г. Астрахани»</w:t>
      </w:r>
    </w:p>
    <w:p w:rsidR="001B71D4" w:rsidRDefault="001B71D4" w:rsidP="001B71D4">
      <w:pPr>
        <w:pStyle w:val="a3"/>
      </w:pPr>
      <w:proofErr w:type="gramStart"/>
      <w:r>
        <w:t>В связи с обращением Вдовина А.В. от 19.06.2018 № 05-04-01-3339,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</w:t>
      </w:r>
      <w:bookmarkStart w:id="0" w:name="_GoBack"/>
      <w:bookmarkEnd w:id="0"/>
      <w:r>
        <w:t>иципального образования «Город Астрахань» от 01.08.2018:</w:t>
      </w:r>
    </w:p>
    <w:p w:rsidR="001B71D4" w:rsidRDefault="001B71D4" w:rsidP="001B71D4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«Теплый стан», расположенном в районе р. Кривая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земельного участка № 61 (кадастровый номер 30:12:022033:97), площадь которого 568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1B71D4" w:rsidRDefault="001B71D4" w:rsidP="001B71D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B71D4" w:rsidRDefault="001B71D4" w:rsidP="001B71D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71D4" w:rsidRDefault="001B71D4" w:rsidP="001B71D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71D4" w:rsidRDefault="001B71D4" w:rsidP="001B71D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71D4" w:rsidRDefault="001B71D4" w:rsidP="001B71D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D5F"/>
    <w:rsid w:val="001B71D4"/>
    <w:rsid w:val="003773A1"/>
    <w:rsid w:val="00984FF0"/>
    <w:rsid w:val="00E5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71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71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71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71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2018-09-06T04:27:00Z</dcterms:created>
  <dcterms:modified xsi:type="dcterms:W3CDTF">2018-09-06T06:05:00Z</dcterms:modified>
</cp:coreProperties>
</file>