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D4" w:rsidRDefault="004E1ED4" w:rsidP="004E1ED4">
      <w:pPr>
        <w:pStyle w:val="3"/>
      </w:pPr>
      <w:r>
        <w:t>Администрация муниципального образования «Город Астрахань»</w:t>
      </w:r>
    </w:p>
    <w:p w:rsidR="004E1ED4" w:rsidRDefault="004E1ED4" w:rsidP="004E1ED4">
      <w:pPr>
        <w:pStyle w:val="3"/>
      </w:pPr>
      <w:r>
        <w:t xml:space="preserve"> РАСПОРЯЖЕНИЕ</w:t>
      </w:r>
    </w:p>
    <w:p w:rsidR="004E1ED4" w:rsidRDefault="004E1ED4" w:rsidP="004E1ED4">
      <w:pPr>
        <w:pStyle w:val="3"/>
      </w:pPr>
      <w:r>
        <w:t xml:space="preserve"> 28 февраля 2017 года № 198-р</w:t>
      </w:r>
    </w:p>
    <w:p w:rsidR="004E1ED4" w:rsidRDefault="004E1ED4" w:rsidP="004E1ED4">
      <w:pPr>
        <w:pStyle w:val="3"/>
      </w:pPr>
      <w:r>
        <w:t>«Об отклонении предложения о внесении изменений</w:t>
      </w:r>
    </w:p>
    <w:p w:rsidR="004E1ED4" w:rsidRDefault="004E1ED4" w:rsidP="004E1ED4">
      <w:pPr>
        <w:pStyle w:val="3"/>
      </w:pPr>
      <w:r>
        <w:t xml:space="preserve"> в Правила землепользования и застройки</w:t>
      </w:r>
    </w:p>
    <w:p w:rsidR="004E1ED4" w:rsidRDefault="004E1ED4" w:rsidP="004E1ED4">
      <w:pPr>
        <w:pStyle w:val="3"/>
      </w:pPr>
      <w:r>
        <w:t xml:space="preserve"> муниципального образования «Город Астрахань»</w:t>
      </w:r>
    </w:p>
    <w:p w:rsidR="004E1ED4" w:rsidRDefault="004E1ED4" w:rsidP="004E1ED4">
      <w:pPr>
        <w:pStyle w:val="3"/>
      </w:pPr>
    </w:p>
    <w:p w:rsidR="004E1ED4" w:rsidRDefault="004E1ED4" w:rsidP="004E1ED4">
      <w:pPr>
        <w:pStyle w:val="a3"/>
        <w:rPr>
          <w:spacing w:val="5"/>
        </w:rPr>
      </w:pPr>
      <w:r>
        <w:rPr>
          <w:spacing w:val="5"/>
        </w:rPr>
        <w:t xml:space="preserve"> В связи с обращением Куликова С.В. от 22.12.2016 № 05/16-8433-(0)-0, в соответствии со ст. 24, ст. 33 Градостроительного кодекса Российской Федерации, Генеральным планом развития города Астрахани до 2025 года, утвержденным решением Городской Думы муниципального образования «Город Астрахань» от 19.07.2007 № 82, с изменениями, внесенными решениями Городской Думы муниципального образования «Город Астрахань» от 08.09.2011 № 140, от 30.05.2013 № 90, от 16.04.2015 № 35,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 № 156, протоколом заседания комиссии по землепользованию и застройке города Астрахани от 20.01.2017:</w:t>
      </w:r>
    </w:p>
    <w:p w:rsidR="004E1ED4" w:rsidRDefault="004E1ED4" w:rsidP="004E1ED4">
      <w:pPr>
        <w:pStyle w:val="a3"/>
      </w:pPr>
      <w:r>
        <w:t xml:space="preserve"> 1. Отклонить предложение Куликова С.В. о внесении изменений в Генеральный план развития города Астрахани до 2025 года и Правила землепользования и застройки муниципального образования «Город Астрахань» в части исключения размещения кладбища в районе улицы 2-я </w:t>
      </w:r>
      <w:proofErr w:type="spellStart"/>
      <w:r>
        <w:t>Басинская</w:t>
      </w:r>
      <w:proofErr w:type="spellEnd"/>
      <w:r>
        <w:t xml:space="preserve"> и СНТ «Судоремонтник», снятия санитарно-защитной зоны и изменения территориальной зоны СН-6.</w:t>
      </w:r>
    </w:p>
    <w:p w:rsidR="004E1ED4" w:rsidRDefault="004E1ED4" w:rsidP="004E1ED4">
      <w:pPr>
        <w:pStyle w:val="a3"/>
      </w:pPr>
      <w:r>
        <w:t xml:space="preserve"> 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E1ED4" w:rsidRDefault="004E1ED4" w:rsidP="004E1ED4">
      <w:pPr>
        <w:pStyle w:val="a3"/>
      </w:pPr>
      <w:r>
        <w:t xml:space="preserve"> 3. Управлению информационной политики администрации муниципального образования «Город Астрахань»:</w:t>
      </w:r>
    </w:p>
    <w:p w:rsidR="004E1ED4" w:rsidRDefault="004E1ED4" w:rsidP="004E1ED4">
      <w:pPr>
        <w:pStyle w:val="a3"/>
      </w:pPr>
      <w:r>
        <w:t xml:space="preserve"> 3.1.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E1ED4" w:rsidRDefault="004E1ED4" w:rsidP="004E1ED4">
      <w:pPr>
        <w:pStyle w:val="a3"/>
      </w:pPr>
      <w:r>
        <w:t xml:space="preserve"> 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E1ED4" w:rsidRDefault="004E1ED4" w:rsidP="004E1ED4">
      <w:pPr>
        <w:pStyle w:val="a3"/>
      </w:pPr>
      <w:r>
        <w:t xml:space="preserve"> 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206C8" w:rsidRDefault="004E1ED4" w:rsidP="004E1ED4">
      <w:pPr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4E1ED4" w:rsidRDefault="004E1ED4" w:rsidP="004E1ED4">
      <w:pPr>
        <w:pStyle w:val="3"/>
      </w:pPr>
      <w:bookmarkStart w:id="0" w:name="_GoBack"/>
      <w:r>
        <w:t>РАСПОРЯЖЕНИЕ</w:t>
      </w:r>
      <w:r>
        <w:t xml:space="preserve"> от </w:t>
      </w:r>
      <w:r>
        <w:t>28 февраля 2017 года № 198-р</w:t>
      </w:r>
      <w:bookmarkEnd w:id="0"/>
    </w:p>
    <w:sectPr w:rsidR="004E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D4"/>
    <w:rsid w:val="004E1ED4"/>
    <w:rsid w:val="009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FACD7-EE5C-41F7-B0EE-48215A7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D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E1ED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E1ED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2017-03-10T07:43:00Z</dcterms:created>
  <dcterms:modified xsi:type="dcterms:W3CDTF">2017-03-10T07:44:00Z</dcterms:modified>
</cp:coreProperties>
</file>