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114" w:rsidRPr="00DD2114" w:rsidRDefault="00DD2114" w:rsidP="00DD211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D211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D2114" w:rsidRPr="00DD2114" w:rsidRDefault="00DD2114" w:rsidP="00DD211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D2114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DD2114" w:rsidRPr="00DD2114" w:rsidRDefault="00DD2114" w:rsidP="00DD211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D2114">
        <w:rPr>
          <w:rFonts w:asciiTheme="majorHAnsi" w:hAnsiTheme="majorHAnsi"/>
          <w:b/>
          <w:sz w:val="20"/>
          <w:szCs w:val="20"/>
        </w:rPr>
        <w:t>29 августа 2018 года № 3918-р</w:t>
      </w:r>
    </w:p>
    <w:p w:rsidR="00DD2114" w:rsidRPr="00DD2114" w:rsidRDefault="00DD2114" w:rsidP="00DD211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DD2114">
        <w:rPr>
          <w:rFonts w:asciiTheme="majorHAnsi" w:hAnsiTheme="majorHAnsi"/>
          <w:b/>
          <w:sz w:val="20"/>
          <w:szCs w:val="20"/>
        </w:rPr>
        <w:t>О восстановлении ИП Мусаева Г.М. в Реестре муниципальных маршрутов регулярных перевозок в муниципальном образовании «Город Астрахань»</w:t>
      </w:r>
    </w:p>
    <w:p w:rsidR="00DD2114" w:rsidRPr="00DD2114" w:rsidRDefault="00DD2114" w:rsidP="00DD2114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D2114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постановления Арбитражного суда</w:t>
      </w:r>
      <w:proofErr w:type="gramEnd"/>
      <w:r w:rsidRPr="00DD2114">
        <w:rPr>
          <w:rFonts w:ascii="Arial" w:hAnsi="Arial" w:cs="Arial"/>
          <w:sz w:val="18"/>
          <w:szCs w:val="18"/>
        </w:rPr>
        <w:t xml:space="preserve"> Поволжского округа от 17.07.2018 № А06-3337/2017 и постановления Межрайонного отдела судебных приставов по особым исполнительным производствам Управления Федеральной службы судебных приставов по Астраханской области от 13.08.2018 №30017/18/122110,</w:t>
      </w:r>
    </w:p>
    <w:p w:rsidR="00DD2114" w:rsidRPr="00DD2114" w:rsidRDefault="00DD2114" w:rsidP="00DD211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2114">
        <w:rPr>
          <w:rFonts w:ascii="Arial" w:hAnsi="Arial" w:cs="Arial"/>
          <w:sz w:val="18"/>
          <w:szCs w:val="18"/>
        </w:rPr>
        <w:t>1.</w:t>
      </w:r>
      <w:r w:rsidRPr="00DD2114">
        <w:rPr>
          <w:rFonts w:ascii="Arial" w:hAnsi="Arial" w:cs="Arial"/>
          <w:sz w:val="18"/>
          <w:szCs w:val="18"/>
        </w:rPr>
        <w:tab/>
        <w:t xml:space="preserve">Восстановить ИП Мусаева Гаруна </w:t>
      </w:r>
      <w:proofErr w:type="spellStart"/>
      <w:r w:rsidRPr="00DD2114">
        <w:rPr>
          <w:rFonts w:ascii="Arial" w:hAnsi="Arial" w:cs="Arial"/>
          <w:sz w:val="18"/>
          <w:szCs w:val="18"/>
        </w:rPr>
        <w:t>Мудуновича</w:t>
      </w:r>
      <w:proofErr w:type="spellEnd"/>
      <w:r w:rsidRPr="00DD2114">
        <w:rPr>
          <w:rFonts w:ascii="Arial" w:hAnsi="Arial" w:cs="Arial"/>
          <w:sz w:val="18"/>
          <w:szCs w:val="18"/>
        </w:rPr>
        <w:t xml:space="preserve"> (ИНН - 301507977308) в строку 57 Реестра муниципальных маршрутов регулярных перевозок в муниципальном образовании «Город Астрахань».</w:t>
      </w:r>
    </w:p>
    <w:p w:rsidR="00DD2114" w:rsidRPr="00DD2114" w:rsidRDefault="00DD2114" w:rsidP="00DD211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2114">
        <w:rPr>
          <w:rFonts w:ascii="Arial" w:hAnsi="Arial" w:cs="Arial"/>
          <w:sz w:val="18"/>
          <w:szCs w:val="18"/>
        </w:rPr>
        <w:t>2.</w:t>
      </w:r>
      <w:r w:rsidRPr="00DD2114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DD2114" w:rsidRPr="00DD2114" w:rsidRDefault="00DD2114" w:rsidP="00DD211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2114">
        <w:rPr>
          <w:rFonts w:ascii="Arial" w:hAnsi="Arial" w:cs="Arial"/>
          <w:sz w:val="18"/>
          <w:szCs w:val="18"/>
        </w:rPr>
        <w:t>3.</w:t>
      </w:r>
      <w:r w:rsidRPr="00DD2114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Pr="00DD2114">
        <w:rPr>
          <w:rFonts w:ascii="Arial" w:hAnsi="Arial" w:cs="Arial"/>
          <w:sz w:val="18"/>
          <w:szCs w:val="18"/>
        </w:rPr>
        <w:t>сай</w:t>
      </w:r>
      <w:r>
        <w:rPr>
          <w:rFonts w:ascii="Arial" w:hAnsi="Arial" w:cs="Arial"/>
          <w:sz w:val="18"/>
          <w:szCs w:val="18"/>
        </w:rPr>
        <w:t>т</w:t>
      </w:r>
      <w:r w:rsidRPr="00DD2114">
        <w:rPr>
          <w:rFonts w:ascii="Arial" w:hAnsi="Arial" w:cs="Arial"/>
          <w:sz w:val="18"/>
          <w:szCs w:val="18"/>
        </w:rPr>
        <w:t>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D2114" w:rsidRPr="00DD2114" w:rsidRDefault="00DD2114" w:rsidP="00DD211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D2114">
        <w:rPr>
          <w:rFonts w:ascii="Arial" w:hAnsi="Arial" w:cs="Arial"/>
          <w:sz w:val="18"/>
          <w:szCs w:val="18"/>
        </w:rPr>
        <w:t>4.</w:t>
      </w:r>
      <w:r w:rsidRPr="00DD2114">
        <w:rPr>
          <w:rFonts w:ascii="Arial" w:hAnsi="Arial" w:cs="Arial"/>
          <w:sz w:val="18"/>
          <w:szCs w:val="18"/>
        </w:rPr>
        <w:tab/>
      </w:r>
      <w:proofErr w:type="gramStart"/>
      <w:r w:rsidRPr="00DD2114">
        <w:rPr>
          <w:rFonts w:ascii="Arial" w:hAnsi="Arial" w:cs="Arial"/>
          <w:sz w:val="18"/>
          <w:szCs w:val="18"/>
        </w:rPr>
        <w:t>Контроль за</w:t>
      </w:r>
      <w:proofErr w:type="gramEnd"/>
      <w:r w:rsidRPr="00DD211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84FF0" w:rsidRDefault="00DD2114" w:rsidP="00DD211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D2114">
        <w:rPr>
          <w:rFonts w:ascii="Arial" w:hAnsi="Arial" w:cs="Arial"/>
          <w:b/>
          <w:sz w:val="18"/>
          <w:szCs w:val="18"/>
        </w:rPr>
        <w:t>Глава администрации</w:t>
      </w:r>
      <w:r w:rsidRPr="00DD2114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DD2114">
        <w:rPr>
          <w:rFonts w:ascii="Arial" w:hAnsi="Arial" w:cs="Arial"/>
          <w:b/>
          <w:sz w:val="18"/>
          <w:szCs w:val="18"/>
        </w:rPr>
        <w:t>Полумордвинов</w:t>
      </w:r>
    </w:p>
    <w:p w:rsidR="00DD2114" w:rsidRDefault="00DD2114" w:rsidP="00DD211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DD2114" w:rsidRPr="00DD2114" w:rsidRDefault="00DD2114" w:rsidP="00DD2114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112476" cy="6376086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476" cy="6376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2114" w:rsidRPr="00DD2114" w:rsidSect="00DD211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AE2"/>
    <w:rsid w:val="00984FF0"/>
    <w:rsid w:val="00DD2114"/>
    <w:rsid w:val="00E8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21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D2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21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21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D2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21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2018-08-29T11:38:00Z</dcterms:created>
  <dcterms:modified xsi:type="dcterms:W3CDTF">2018-08-29T11:46:00Z</dcterms:modified>
</cp:coreProperties>
</file>