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016" w:rsidRPr="00E05816" w:rsidRDefault="00177016">
      <w:pPr>
        <w:rPr>
          <w:b/>
          <w:sz w:val="2"/>
          <w:szCs w:val="2"/>
        </w:rPr>
      </w:pPr>
    </w:p>
    <w:p w:rsidR="00177016" w:rsidRPr="00E05816" w:rsidRDefault="00E05816" w:rsidP="00E0581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0581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954D8" w:rsidRPr="00E05816">
        <w:rPr>
          <w:rFonts w:asciiTheme="majorHAnsi" w:hAnsiTheme="majorHAnsi"/>
          <w:b/>
          <w:sz w:val="20"/>
          <w:szCs w:val="20"/>
        </w:rPr>
        <w:t>«Г</w:t>
      </w:r>
      <w:r w:rsidRPr="00E05816">
        <w:rPr>
          <w:rFonts w:asciiTheme="majorHAnsi" w:hAnsiTheme="majorHAnsi"/>
          <w:b/>
          <w:sz w:val="20"/>
          <w:szCs w:val="20"/>
        </w:rPr>
        <w:t xml:space="preserve">ород </w:t>
      </w:r>
      <w:r w:rsidR="000954D8" w:rsidRPr="00E05816">
        <w:rPr>
          <w:rFonts w:asciiTheme="majorHAnsi" w:hAnsiTheme="majorHAnsi"/>
          <w:b/>
          <w:sz w:val="20"/>
          <w:szCs w:val="20"/>
        </w:rPr>
        <w:t>А</w:t>
      </w:r>
      <w:r w:rsidRPr="00E05816">
        <w:rPr>
          <w:rFonts w:asciiTheme="majorHAnsi" w:hAnsiTheme="majorHAnsi"/>
          <w:b/>
          <w:sz w:val="20"/>
          <w:szCs w:val="20"/>
        </w:rPr>
        <w:t>страхань</w:t>
      </w:r>
      <w:r w:rsidR="000954D8" w:rsidRPr="00E05816">
        <w:rPr>
          <w:rFonts w:asciiTheme="majorHAnsi" w:hAnsiTheme="majorHAnsi"/>
          <w:b/>
          <w:sz w:val="20"/>
          <w:szCs w:val="20"/>
        </w:rPr>
        <w:t>»</w:t>
      </w:r>
    </w:p>
    <w:p w:rsidR="00E05816" w:rsidRDefault="000954D8" w:rsidP="00E0581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0581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E05816" w:rsidRPr="00E05816" w:rsidRDefault="00E05816" w:rsidP="00E0581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E05816">
        <w:rPr>
          <w:rFonts w:asciiTheme="majorHAnsi" w:hAnsiTheme="majorHAnsi"/>
          <w:b/>
          <w:sz w:val="20"/>
          <w:szCs w:val="20"/>
        </w:rPr>
        <w:t>29 декабря 2017 года</w:t>
      </w:r>
      <w:r w:rsidRPr="00E05816">
        <w:rPr>
          <w:rFonts w:asciiTheme="majorHAnsi" w:hAnsiTheme="majorHAnsi"/>
          <w:b/>
          <w:sz w:val="20"/>
          <w:szCs w:val="20"/>
        </w:rPr>
        <w:t xml:space="preserve"> </w:t>
      </w:r>
      <w:r w:rsidRPr="00E05816">
        <w:rPr>
          <w:rFonts w:asciiTheme="majorHAnsi" w:hAnsiTheme="majorHAnsi"/>
          <w:b/>
          <w:sz w:val="20"/>
          <w:szCs w:val="20"/>
        </w:rPr>
        <w:t>2715-р</w:t>
      </w:r>
    </w:p>
    <w:p w:rsidR="00177016" w:rsidRPr="00E05816" w:rsidRDefault="00E05816" w:rsidP="00E0581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05816">
        <w:rPr>
          <w:rFonts w:asciiTheme="majorHAnsi" w:hAnsiTheme="majorHAnsi"/>
          <w:b/>
          <w:sz w:val="20"/>
          <w:szCs w:val="20"/>
        </w:rPr>
        <w:t>«</w:t>
      </w:r>
      <w:r w:rsidR="000954D8" w:rsidRPr="00E05816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177016" w:rsidRPr="00E05816" w:rsidRDefault="000954D8" w:rsidP="00E05816">
      <w:pPr>
        <w:pStyle w:val="12"/>
        <w:shd w:val="clear" w:color="auto" w:fill="auto"/>
        <w:tabs>
          <w:tab w:val="left" w:pos="1678"/>
          <w:tab w:val="left" w:pos="235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proofErr w:type="gramStart"/>
      <w:r w:rsidRPr="00E05816">
        <w:rPr>
          <w:rFonts w:ascii="Arial" w:hAnsi="Arial" w:cs="Arial"/>
          <w:sz w:val="18"/>
          <w:szCs w:val="18"/>
        </w:rPr>
        <w:t>В</w:t>
      </w:r>
      <w:r w:rsidRPr="00E05816">
        <w:rPr>
          <w:rFonts w:ascii="Arial" w:hAnsi="Arial" w:cs="Arial"/>
          <w:sz w:val="18"/>
          <w:szCs w:val="18"/>
        </w:rPr>
        <w:t xml:space="preserve"> связи с обращением </w:t>
      </w:r>
      <w:proofErr w:type="spellStart"/>
      <w:r w:rsidRPr="00E05816">
        <w:rPr>
          <w:rFonts w:ascii="Arial" w:hAnsi="Arial" w:cs="Arial"/>
          <w:sz w:val="18"/>
          <w:szCs w:val="18"/>
        </w:rPr>
        <w:t>Блиновой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А.Е. от 03.11.2017 № 05/17-6638-(0)- 0, действующей за </w:t>
      </w:r>
      <w:proofErr w:type="spellStart"/>
      <w:r w:rsidRPr="00E05816">
        <w:rPr>
          <w:rFonts w:ascii="Arial" w:hAnsi="Arial" w:cs="Arial"/>
          <w:sz w:val="18"/>
          <w:szCs w:val="18"/>
        </w:rPr>
        <w:t>Зяблову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Е.Г.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E05816">
        <w:rPr>
          <w:rFonts w:ascii="Arial" w:hAnsi="Arial" w:cs="Arial"/>
          <w:sz w:val="18"/>
          <w:szCs w:val="18"/>
        </w:rPr>
        <w:t>Бирченко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Д.С., зарегистрированной в реестре за № 1-646 о</w:t>
      </w:r>
      <w:r w:rsidRPr="00E05816">
        <w:rPr>
          <w:rFonts w:ascii="Arial" w:hAnsi="Arial" w:cs="Arial"/>
          <w:sz w:val="18"/>
          <w:szCs w:val="18"/>
        </w:rPr>
        <w:t>т 28.04.2016, в соответствии со ст. 24, ст. 33, п.2 ч.1 ст.34 Градостроительного кодекса Российской Федерации, Генеральным планом развития города Астрахани</w:t>
      </w:r>
      <w:proofErr w:type="gramEnd"/>
      <w:r w:rsidRPr="00E058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05816">
        <w:rPr>
          <w:rFonts w:ascii="Arial" w:hAnsi="Arial" w:cs="Arial"/>
          <w:sz w:val="18"/>
          <w:szCs w:val="18"/>
        </w:rPr>
        <w:t>до 2025 года, утвержденным решением Городской Думы муниципального образования «Город Астрахань» от 1</w:t>
      </w:r>
      <w:r w:rsidRPr="00E05816">
        <w:rPr>
          <w:rFonts w:ascii="Arial" w:hAnsi="Arial" w:cs="Arial"/>
          <w:sz w:val="18"/>
          <w:szCs w:val="18"/>
        </w:rPr>
        <w:t>9.07.2007 № 82, с изменениями, внесенными решениями Городской Думы муниципального образования «Город Астрахань» от 08.09.2011 № 140, от</w:t>
      </w:r>
      <w:r w:rsidR="00E05816">
        <w:rPr>
          <w:rFonts w:ascii="Arial" w:hAnsi="Arial" w:cs="Arial"/>
          <w:sz w:val="18"/>
          <w:szCs w:val="18"/>
        </w:rPr>
        <w:t xml:space="preserve"> 30.05.2013 № 90, от 16.04.2015 </w:t>
      </w:r>
      <w:r w:rsidRPr="00E05816">
        <w:rPr>
          <w:rFonts w:ascii="Arial" w:hAnsi="Arial" w:cs="Arial"/>
          <w:sz w:val="18"/>
          <w:szCs w:val="18"/>
        </w:rPr>
        <w:t>№</w:t>
      </w:r>
      <w:r w:rsidR="00E05816">
        <w:rPr>
          <w:rFonts w:ascii="Arial" w:hAnsi="Arial" w:cs="Arial"/>
          <w:sz w:val="18"/>
          <w:szCs w:val="18"/>
        </w:rPr>
        <w:t xml:space="preserve"> </w:t>
      </w:r>
      <w:r w:rsidRPr="00E05816">
        <w:rPr>
          <w:rFonts w:ascii="Arial" w:hAnsi="Arial" w:cs="Arial"/>
          <w:sz w:val="18"/>
          <w:szCs w:val="18"/>
        </w:rPr>
        <w:t>35, Правилами землепользования и застройки</w:t>
      </w:r>
      <w:r w:rsidR="00E05816">
        <w:rPr>
          <w:rFonts w:ascii="Arial" w:hAnsi="Arial" w:cs="Arial"/>
          <w:sz w:val="18"/>
          <w:szCs w:val="18"/>
        </w:rPr>
        <w:t xml:space="preserve"> </w:t>
      </w:r>
      <w:r w:rsidRPr="00E05816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Pr="00E05816">
        <w:rPr>
          <w:rFonts w:ascii="Arial" w:hAnsi="Arial" w:cs="Arial"/>
          <w:sz w:val="18"/>
          <w:szCs w:val="18"/>
        </w:rPr>
        <w:t>, утвержденными решением Городской Думы муниципального образования «Город Астрахань» от 17.11.2016 № 156, с учетом заключения (протокола) заседания комиссии по землепользованию</w:t>
      </w:r>
      <w:proofErr w:type="gramEnd"/>
      <w:r w:rsidRPr="00E05816">
        <w:rPr>
          <w:rFonts w:ascii="Arial" w:hAnsi="Arial" w:cs="Arial"/>
          <w:sz w:val="18"/>
          <w:szCs w:val="18"/>
        </w:rPr>
        <w:t xml:space="preserve"> и застройке муниципального образования «Город Астрахань» от 01.12.2017, ввиду н</w:t>
      </w:r>
      <w:r w:rsidRPr="00E05816">
        <w:rPr>
          <w:rFonts w:ascii="Arial" w:hAnsi="Arial" w:cs="Arial"/>
          <w:sz w:val="18"/>
          <w:szCs w:val="18"/>
        </w:rPr>
        <w:t>есоответствия функциональным зонам и параметрам их планируемого развития, определенным Генеральным планом развития города Астрахани до 2025 года, а также требованиям СанПиН 2.2.1/2.1.1.1200-03 (Санитарно</w:t>
      </w:r>
      <w:r w:rsidR="00E05816">
        <w:rPr>
          <w:rFonts w:ascii="Arial" w:hAnsi="Arial" w:cs="Arial"/>
          <w:sz w:val="18"/>
          <w:szCs w:val="18"/>
        </w:rPr>
        <w:t>-</w:t>
      </w:r>
      <w:r w:rsidRPr="00E05816">
        <w:rPr>
          <w:rFonts w:ascii="Arial" w:hAnsi="Arial" w:cs="Arial"/>
          <w:sz w:val="18"/>
          <w:szCs w:val="18"/>
        </w:rPr>
        <w:t>защитные зоны и санитарная классификация предприятий</w:t>
      </w:r>
      <w:r w:rsidRPr="00E05816">
        <w:rPr>
          <w:rFonts w:ascii="Arial" w:hAnsi="Arial" w:cs="Arial"/>
          <w:sz w:val="18"/>
          <w:szCs w:val="18"/>
        </w:rPr>
        <w:t>, сооружений и иных объектов), ввиду расположения территории в санитарно-защитной зоне:</w:t>
      </w:r>
    </w:p>
    <w:p w:rsidR="00177016" w:rsidRPr="00E05816" w:rsidRDefault="000954D8" w:rsidP="00E05816">
      <w:pPr>
        <w:pStyle w:val="12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05816">
        <w:rPr>
          <w:rFonts w:ascii="Arial" w:hAnsi="Arial" w:cs="Arial"/>
          <w:sz w:val="18"/>
          <w:szCs w:val="18"/>
        </w:rPr>
        <w:t xml:space="preserve">Отклонить предложение </w:t>
      </w:r>
      <w:proofErr w:type="spellStart"/>
      <w:r w:rsidRPr="00E05816">
        <w:rPr>
          <w:rFonts w:ascii="Arial" w:hAnsi="Arial" w:cs="Arial"/>
          <w:sz w:val="18"/>
          <w:szCs w:val="18"/>
        </w:rPr>
        <w:t>Блиновой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А.Е., действующей по доверенности за </w:t>
      </w:r>
      <w:proofErr w:type="spellStart"/>
      <w:r w:rsidRPr="00E05816">
        <w:rPr>
          <w:rFonts w:ascii="Arial" w:hAnsi="Arial" w:cs="Arial"/>
          <w:sz w:val="18"/>
          <w:szCs w:val="18"/>
        </w:rPr>
        <w:t>Зяблову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Е.Г., о внесении изменений в Правила</w:t>
      </w:r>
    </w:p>
    <w:p w:rsidR="00177016" w:rsidRPr="00E05816" w:rsidRDefault="000954D8" w:rsidP="00E05816">
      <w:pPr>
        <w:pStyle w:val="12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E05816">
        <w:rPr>
          <w:rFonts w:ascii="Arial" w:hAnsi="Arial" w:cs="Arial"/>
          <w:sz w:val="18"/>
          <w:szCs w:val="18"/>
        </w:rPr>
        <w:t xml:space="preserve">землепользования и застройки </w:t>
      </w:r>
      <w:r w:rsidRPr="00E05816">
        <w:rPr>
          <w:rFonts w:ascii="Arial" w:hAnsi="Arial" w:cs="Arial"/>
          <w:sz w:val="18"/>
          <w:szCs w:val="18"/>
        </w:rPr>
        <w:t>муниципального образования «Город Астрахань», для возможности размещения на земельном участке по пер.</w:t>
      </w:r>
      <w:r w:rsidR="00E058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05816">
        <w:rPr>
          <w:rFonts w:ascii="Arial" w:hAnsi="Arial" w:cs="Arial"/>
          <w:sz w:val="18"/>
          <w:szCs w:val="18"/>
        </w:rPr>
        <w:t>Почтовому</w:t>
      </w:r>
      <w:proofErr w:type="gramEnd"/>
      <w:r w:rsidRPr="00E05816">
        <w:rPr>
          <w:rFonts w:ascii="Arial" w:hAnsi="Arial" w:cs="Arial"/>
          <w:sz w:val="18"/>
          <w:szCs w:val="18"/>
        </w:rPr>
        <w:t xml:space="preserve">, 7 в </w:t>
      </w:r>
      <w:proofErr w:type="spellStart"/>
      <w:r w:rsidRPr="00E05816">
        <w:rPr>
          <w:rFonts w:ascii="Arial" w:hAnsi="Arial" w:cs="Arial"/>
          <w:sz w:val="18"/>
          <w:szCs w:val="18"/>
        </w:rPr>
        <w:t>Трусовском</w:t>
      </w:r>
      <w:proofErr w:type="spellEnd"/>
      <w:r w:rsidRPr="00E05816">
        <w:rPr>
          <w:rFonts w:ascii="Arial" w:hAnsi="Arial" w:cs="Arial"/>
          <w:sz w:val="18"/>
          <w:szCs w:val="18"/>
        </w:rPr>
        <w:t xml:space="preserve"> районе объекта индивидуального жилищного строительства.</w:t>
      </w:r>
    </w:p>
    <w:p w:rsidR="00177016" w:rsidRPr="00E05816" w:rsidRDefault="000954D8" w:rsidP="00E05816">
      <w:pPr>
        <w:pStyle w:val="12"/>
        <w:numPr>
          <w:ilvl w:val="0"/>
          <w:numId w:val="1"/>
        </w:numPr>
        <w:shd w:val="clear" w:color="auto" w:fill="auto"/>
        <w:tabs>
          <w:tab w:val="left" w:pos="965"/>
        </w:tabs>
        <w:spacing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E0581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</w:t>
      </w:r>
      <w:r w:rsidRPr="00E05816">
        <w:rPr>
          <w:rFonts w:ascii="Arial" w:hAnsi="Arial" w:cs="Arial"/>
          <w:sz w:val="18"/>
          <w:szCs w:val="18"/>
        </w:rPr>
        <w:t>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77016" w:rsidRPr="00E05816" w:rsidRDefault="000954D8" w:rsidP="00E05816">
      <w:pPr>
        <w:pStyle w:val="12"/>
        <w:numPr>
          <w:ilvl w:val="0"/>
          <w:numId w:val="1"/>
        </w:numPr>
        <w:shd w:val="clear" w:color="auto" w:fill="auto"/>
        <w:tabs>
          <w:tab w:val="left" w:pos="1291"/>
        </w:tabs>
        <w:spacing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E0581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05816">
        <w:rPr>
          <w:rFonts w:ascii="Arial" w:hAnsi="Arial" w:cs="Arial"/>
          <w:sz w:val="18"/>
          <w:szCs w:val="18"/>
        </w:rPr>
        <w:t>раз</w:t>
      </w:r>
      <w:r w:rsidRPr="00E05816">
        <w:rPr>
          <w:rFonts w:ascii="Arial" w:hAnsi="Arial" w:cs="Arial"/>
          <w:sz w:val="18"/>
          <w:szCs w:val="18"/>
        </w:rPr>
        <w:t>местить</w:t>
      </w:r>
      <w:proofErr w:type="gramEnd"/>
      <w:r w:rsidRPr="00E058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7016" w:rsidRPr="00E05816" w:rsidRDefault="000954D8" w:rsidP="00E05816">
      <w:pPr>
        <w:pStyle w:val="12"/>
        <w:numPr>
          <w:ilvl w:val="0"/>
          <w:numId w:val="1"/>
        </w:numPr>
        <w:shd w:val="clear" w:color="auto" w:fill="auto"/>
        <w:tabs>
          <w:tab w:val="left" w:pos="1291"/>
        </w:tabs>
        <w:spacing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proofErr w:type="gramStart"/>
      <w:r w:rsidRPr="00E05816">
        <w:rPr>
          <w:rFonts w:ascii="Arial" w:hAnsi="Arial" w:cs="Arial"/>
          <w:sz w:val="18"/>
          <w:szCs w:val="18"/>
        </w:rPr>
        <w:t>Контроль за</w:t>
      </w:r>
      <w:proofErr w:type="gramEnd"/>
      <w:r w:rsidRPr="00E058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</w:t>
      </w:r>
      <w:r w:rsidRPr="00E05816">
        <w:rPr>
          <w:rFonts w:ascii="Arial" w:hAnsi="Arial" w:cs="Arial"/>
          <w:sz w:val="18"/>
          <w:szCs w:val="18"/>
        </w:rPr>
        <w:t>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77016" w:rsidRPr="00E05816" w:rsidRDefault="00E05816" w:rsidP="00E05816">
      <w:pPr>
        <w:pStyle w:val="1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0581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954D8" w:rsidRPr="00E0581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77016" w:rsidRPr="00E05816">
      <w:type w:val="continuous"/>
      <w:pgSz w:w="11909" w:h="16838"/>
      <w:pgMar w:top="839" w:right="543" w:bottom="573" w:left="543" w:header="0" w:footer="3" w:gutter="169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4D8" w:rsidRDefault="000954D8">
      <w:r>
        <w:separator/>
      </w:r>
    </w:p>
  </w:endnote>
  <w:endnote w:type="continuationSeparator" w:id="0">
    <w:p w:rsidR="000954D8" w:rsidRDefault="00095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4D8" w:rsidRDefault="000954D8"/>
  </w:footnote>
  <w:footnote w:type="continuationSeparator" w:id="0">
    <w:p w:rsidR="000954D8" w:rsidRDefault="000954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780"/>
    <w:multiLevelType w:val="multilevel"/>
    <w:tmpl w:val="198A3B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16"/>
    <w:rsid w:val="000954D8"/>
    <w:rsid w:val="00177016"/>
    <w:rsid w:val="00E0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/>
      <w:iCs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22"/>
      <w:szCs w:val="22"/>
      <w:u w:val="none"/>
    </w:rPr>
  </w:style>
  <w:style w:type="character" w:customStyle="1" w:styleId="6Exact">
    <w:name w:val="Основной текст (6) Exact"/>
    <w:basedOn w:val="a0"/>
    <w:link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7Exact">
    <w:name w:val="Основной текст (7) Exact"/>
    <w:basedOn w:val="a0"/>
    <w:link w:val="7"/>
    <w:rPr>
      <w:rFonts w:ascii="Consolas" w:eastAsia="Consolas" w:hAnsi="Consolas" w:cs="Consolas"/>
      <w:b/>
      <w:bCs/>
      <w:i w:val="0"/>
      <w:iCs w:val="0"/>
      <w:smallCaps w:val="0"/>
      <w:strike w:val="0"/>
      <w:spacing w:val="-23"/>
      <w:sz w:val="23"/>
      <w:szCs w:val="23"/>
      <w:u w:val="none"/>
    </w:rPr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2"/>
      <w:szCs w:val="22"/>
      <w:u w:val="none"/>
    </w:rPr>
  </w:style>
  <w:style w:type="character" w:customStyle="1" w:styleId="9Exact">
    <w:name w:val="Основной текст (9) Exact"/>
    <w:basedOn w:val="a0"/>
    <w:link w:val="9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13"/>
      <w:sz w:val="22"/>
      <w:szCs w:val="22"/>
      <w:u w:val="none"/>
    </w:rPr>
  </w:style>
  <w:style w:type="character" w:customStyle="1" w:styleId="10Exact">
    <w:name w:val="Основной текст (10) Exact"/>
    <w:basedOn w:val="a0"/>
    <w:link w:val="100"/>
    <w:rPr>
      <w:rFonts w:ascii="Consolas" w:eastAsia="Consolas" w:hAnsi="Consolas" w:cs="Consolas"/>
      <w:b/>
      <w:bCs/>
      <w:i/>
      <w:iCs/>
      <w:smallCaps w:val="0"/>
      <w:strike w:val="0"/>
      <w:spacing w:val="-22"/>
      <w:sz w:val="27"/>
      <w:szCs w:val="27"/>
      <w:u w:val="none"/>
    </w:rPr>
  </w:style>
  <w:style w:type="character" w:customStyle="1" w:styleId="11Exact">
    <w:name w:val="Основной текст (11) Exact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Impact" w:eastAsia="Impact" w:hAnsi="Impact" w:cs="Impact"/>
      <w:i/>
      <w:iCs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4"/>
      <w:sz w:val="27"/>
      <w:szCs w:val="2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16" w:lineRule="exact"/>
    </w:pPr>
    <w:rPr>
      <w:rFonts w:ascii="Consolas" w:eastAsia="Consolas" w:hAnsi="Consolas" w:cs="Consolas"/>
      <w:b/>
      <w:bCs/>
      <w:spacing w:val="-23"/>
      <w:sz w:val="23"/>
      <w:szCs w:val="23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b/>
      <w:bCs/>
      <w:spacing w:val="-3"/>
      <w:sz w:val="22"/>
      <w:szCs w:val="22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216" w:lineRule="exact"/>
    </w:pPr>
    <w:rPr>
      <w:rFonts w:ascii="Candara" w:eastAsia="Candara" w:hAnsi="Candara" w:cs="Candara"/>
      <w:spacing w:val="-13"/>
      <w:sz w:val="22"/>
      <w:szCs w:val="22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216" w:lineRule="exact"/>
    </w:pPr>
    <w:rPr>
      <w:rFonts w:ascii="Consolas" w:eastAsia="Consolas" w:hAnsi="Consolas" w:cs="Consolas"/>
      <w:b/>
      <w:bCs/>
      <w:i/>
      <w:iCs/>
      <w:spacing w:val="-22"/>
      <w:sz w:val="27"/>
      <w:szCs w:val="27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after="240" w:line="324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No Spacing"/>
    <w:uiPriority w:val="1"/>
    <w:qFormat/>
    <w:rsid w:val="00E05816"/>
    <w:rPr>
      <w:color w:val="000000"/>
    </w:rPr>
  </w:style>
  <w:style w:type="paragraph" w:styleId="a9">
    <w:name w:val="footer"/>
    <w:basedOn w:val="a"/>
    <w:link w:val="aa"/>
    <w:uiPriority w:val="99"/>
    <w:unhideWhenUsed/>
    <w:rsid w:val="00E0581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05816"/>
    <w:rPr>
      <w:color w:val="000000"/>
    </w:rPr>
  </w:style>
  <w:style w:type="paragraph" w:styleId="ab">
    <w:name w:val="header"/>
    <w:basedOn w:val="a"/>
    <w:link w:val="ac"/>
    <w:uiPriority w:val="99"/>
    <w:unhideWhenUsed/>
    <w:rsid w:val="00E0581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0581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/>
      <w:iCs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9"/>
      <w:szCs w:val="29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22"/>
      <w:szCs w:val="22"/>
      <w:u w:val="none"/>
    </w:rPr>
  </w:style>
  <w:style w:type="character" w:customStyle="1" w:styleId="6Exact">
    <w:name w:val="Основной текст (6) Exact"/>
    <w:basedOn w:val="a0"/>
    <w:link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7Exact">
    <w:name w:val="Основной текст (7) Exact"/>
    <w:basedOn w:val="a0"/>
    <w:link w:val="7"/>
    <w:rPr>
      <w:rFonts w:ascii="Consolas" w:eastAsia="Consolas" w:hAnsi="Consolas" w:cs="Consolas"/>
      <w:b/>
      <w:bCs/>
      <w:i w:val="0"/>
      <w:iCs w:val="0"/>
      <w:smallCaps w:val="0"/>
      <w:strike w:val="0"/>
      <w:spacing w:val="-23"/>
      <w:sz w:val="23"/>
      <w:szCs w:val="23"/>
      <w:u w:val="none"/>
    </w:rPr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2"/>
      <w:szCs w:val="22"/>
      <w:u w:val="none"/>
    </w:rPr>
  </w:style>
  <w:style w:type="character" w:customStyle="1" w:styleId="9Exact">
    <w:name w:val="Основной текст (9) Exact"/>
    <w:basedOn w:val="a0"/>
    <w:link w:val="9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13"/>
      <w:sz w:val="22"/>
      <w:szCs w:val="22"/>
      <w:u w:val="none"/>
    </w:rPr>
  </w:style>
  <w:style w:type="character" w:customStyle="1" w:styleId="10Exact">
    <w:name w:val="Основной текст (10) Exact"/>
    <w:basedOn w:val="a0"/>
    <w:link w:val="100"/>
    <w:rPr>
      <w:rFonts w:ascii="Consolas" w:eastAsia="Consolas" w:hAnsi="Consolas" w:cs="Consolas"/>
      <w:b/>
      <w:bCs/>
      <w:i/>
      <w:iCs/>
      <w:smallCaps w:val="0"/>
      <w:strike w:val="0"/>
      <w:spacing w:val="-22"/>
      <w:sz w:val="27"/>
      <w:szCs w:val="27"/>
      <w:u w:val="none"/>
    </w:rPr>
  </w:style>
  <w:style w:type="character" w:customStyle="1" w:styleId="11Exact">
    <w:name w:val="Основной текст (11) Exact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pt">
    <w:name w:val="Колонтитул + 13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Impact" w:eastAsia="Impact" w:hAnsi="Impact" w:cs="Impact"/>
      <w:i/>
      <w:iCs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4"/>
      <w:sz w:val="27"/>
      <w:szCs w:val="2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16" w:lineRule="exact"/>
    </w:pPr>
    <w:rPr>
      <w:rFonts w:ascii="Consolas" w:eastAsia="Consolas" w:hAnsi="Consolas" w:cs="Consolas"/>
      <w:b/>
      <w:bCs/>
      <w:spacing w:val="-23"/>
      <w:sz w:val="23"/>
      <w:szCs w:val="23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b/>
      <w:bCs/>
      <w:spacing w:val="-3"/>
      <w:sz w:val="22"/>
      <w:szCs w:val="22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216" w:lineRule="exact"/>
    </w:pPr>
    <w:rPr>
      <w:rFonts w:ascii="Candara" w:eastAsia="Candara" w:hAnsi="Candara" w:cs="Candara"/>
      <w:spacing w:val="-13"/>
      <w:sz w:val="22"/>
      <w:szCs w:val="22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216" w:lineRule="exact"/>
    </w:pPr>
    <w:rPr>
      <w:rFonts w:ascii="Consolas" w:eastAsia="Consolas" w:hAnsi="Consolas" w:cs="Consolas"/>
      <w:b/>
      <w:bCs/>
      <w:i/>
      <w:iCs/>
      <w:spacing w:val="-22"/>
      <w:sz w:val="27"/>
      <w:szCs w:val="27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after="240" w:line="324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8">
    <w:name w:val="No Spacing"/>
    <w:uiPriority w:val="1"/>
    <w:qFormat/>
    <w:rsid w:val="00E05816"/>
    <w:rPr>
      <w:color w:val="000000"/>
    </w:rPr>
  </w:style>
  <w:style w:type="paragraph" w:styleId="a9">
    <w:name w:val="footer"/>
    <w:basedOn w:val="a"/>
    <w:link w:val="aa"/>
    <w:uiPriority w:val="99"/>
    <w:unhideWhenUsed/>
    <w:rsid w:val="00E0581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05816"/>
    <w:rPr>
      <w:color w:val="000000"/>
    </w:rPr>
  </w:style>
  <w:style w:type="paragraph" w:styleId="ab">
    <w:name w:val="header"/>
    <w:basedOn w:val="a"/>
    <w:link w:val="ac"/>
    <w:uiPriority w:val="99"/>
    <w:unhideWhenUsed/>
    <w:rsid w:val="00E0581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0581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2017-12-29T13:53:00Z</dcterms:created>
  <dcterms:modified xsi:type="dcterms:W3CDTF">2017-12-29T13:57:00Z</dcterms:modified>
</cp:coreProperties>
</file>