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708" w:rsidRDefault="00ED2708" w:rsidP="00ED2708">
      <w:pPr>
        <w:pStyle w:val="3"/>
      </w:pPr>
      <w:r>
        <w:t>Администрация муниципального образования «Город Астрахань»</w:t>
      </w:r>
    </w:p>
    <w:p w:rsidR="00ED2708" w:rsidRDefault="00ED2708" w:rsidP="00ED2708">
      <w:pPr>
        <w:pStyle w:val="3"/>
      </w:pPr>
      <w:r>
        <w:t>РАСПОРЯЖЕНИЕ</w:t>
      </w:r>
    </w:p>
    <w:p w:rsidR="00ED2708" w:rsidRDefault="00ED2708" w:rsidP="00ED2708">
      <w:pPr>
        <w:pStyle w:val="3"/>
      </w:pPr>
      <w:r>
        <w:t>29 октября 2018 года № 4719-р</w:t>
      </w:r>
    </w:p>
    <w:p w:rsidR="00ED2708" w:rsidRDefault="00ED2708" w:rsidP="00ED2708">
      <w:pPr>
        <w:pStyle w:val="3"/>
      </w:pPr>
      <w:r>
        <w:t xml:space="preserve">«О предоставлении разрешения на отклонение </w:t>
      </w:r>
    </w:p>
    <w:p w:rsidR="00ED2708" w:rsidRDefault="00ED2708" w:rsidP="00ED2708">
      <w:pPr>
        <w:pStyle w:val="3"/>
      </w:pPr>
      <w:r>
        <w:t xml:space="preserve">от предельных параметров разрешенного строительства, </w:t>
      </w:r>
    </w:p>
    <w:p w:rsidR="00ED2708" w:rsidRDefault="00ED2708" w:rsidP="00ED2708">
      <w:pPr>
        <w:pStyle w:val="3"/>
      </w:pPr>
      <w:r>
        <w:t xml:space="preserve">реконструкции объекта капитального строительства </w:t>
      </w:r>
    </w:p>
    <w:p w:rsidR="00ED2708" w:rsidRDefault="00ED2708" w:rsidP="00ED2708">
      <w:pPr>
        <w:pStyle w:val="3"/>
      </w:pPr>
      <w:r>
        <w:t xml:space="preserve">по пер. </w:t>
      </w:r>
      <w:proofErr w:type="spellStart"/>
      <w:r>
        <w:t>Тинакскому</w:t>
      </w:r>
      <w:proofErr w:type="spellEnd"/>
      <w:r>
        <w:t>, 5 в Ленинском районе г. Астрахани»</w:t>
      </w:r>
    </w:p>
    <w:p w:rsidR="00ED2708" w:rsidRDefault="00ED2708" w:rsidP="00ED2708">
      <w:pPr>
        <w:pStyle w:val="a3"/>
      </w:pPr>
      <w:r>
        <w:t>В связи с обращением управления муниципального имущества администрации муниципального образования «Город Астрахань» от 23.08.2018 № 01-10-02-5861/2018,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05.10.2018:</w:t>
      </w:r>
    </w:p>
    <w:p w:rsidR="00ED2708" w:rsidRDefault="00ED2708" w:rsidP="00ED2708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>
        <w:t>Тинакскому</w:t>
      </w:r>
      <w:proofErr w:type="spellEnd"/>
      <w:r>
        <w:t>, 5 в Ленинском районе г. Астрахани в отношении земельного участка (условный номер 30:12:020082:ЗУ1), площадь которого 278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ED2708" w:rsidRDefault="00ED2708" w:rsidP="00ED270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D2708" w:rsidRDefault="00ED2708" w:rsidP="00ED2708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2708" w:rsidRDefault="00ED2708" w:rsidP="00ED270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D2708" w:rsidRDefault="00ED2708" w:rsidP="00ED2708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D2708" w:rsidRDefault="00ED2708" w:rsidP="00ED2708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7C4F67" w:rsidRDefault="007C4F67"/>
    <w:sectPr w:rsidR="007C4F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ED2708"/>
    <w:rsid w:val="007C4F67"/>
    <w:rsid w:val="00ED2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270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HAnsi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3">
    <w:name w:val="основной текст"/>
    <w:basedOn w:val="a"/>
    <w:uiPriority w:val="99"/>
    <w:rsid w:val="00ED27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HAnsi" w:hAnsi="Arial" w:cs="Arial"/>
      <w:color w:val="000000"/>
      <w:spacing w:val="4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Артём</cp:lastModifiedBy>
  <cp:revision>2</cp:revision>
  <dcterms:created xsi:type="dcterms:W3CDTF">2018-11-01T11:55:00Z</dcterms:created>
  <dcterms:modified xsi:type="dcterms:W3CDTF">2018-11-01T11:55:00Z</dcterms:modified>
</cp:coreProperties>
</file>