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766" w:rsidRDefault="00EB5766" w:rsidP="00EB5766">
      <w:pPr>
        <w:pStyle w:val="3"/>
      </w:pPr>
      <w:r>
        <w:t>Глава муниципального образования «Город Астрахань»</w:t>
      </w:r>
    </w:p>
    <w:p w:rsidR="00EB5766" w:rsidRDefault="00EB5766" w:rsidP="00EB5766">
      <w:pPr>
        <w:pStyle w:val="3"/>
      </w:pPr>
      <w:r>
        <w:t>РАСПОРЯЖЕНИЕ</w:t>
      </w:r>
    </w:p>
    <w:p w:rsidR="00EB5766" w:rsidRDefault="00EB5766" w:rsidP="00EB5766">
      <w:pPr>
        <w:pStyle w:val="3"/>
      </w:pPr>
      <w:r>
        <w:t>29 января 2018 года № 14-р-мо</w:t>
      </w:r>
    </w:p>
    <w:p w:rsidR="00EB5766" w:rsidRDefault="00EB5766" w:rsidP="00EB5766">
      <w:pPr>
        <w:pStyle w:val="3"/>
      </w:pPr>
      <w:r>
        <w:t xml:space="preserve">«О проведении публичных слушаний по вопросу предоставления </w:t>
      </w:r>
    </w:p>
    <w:p w:rsidR="00EB5766" w:rsidRDefault="00EB5766" w:rsidP="00EB5766">
      <w:pPr>
        <w:pStyle w:val="3"/>
      </w:pPr>
      <w:r>
        <w:t xml:space="preserve">разрешения на отклонение от предельных параметров разрешенного </w:t>
      </w:r>
    </w:p>
    <w:p w:rsidR="00EB5766" w:rsidRDefault="00EB5766" w:rsidP="00EB5766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EB5766" w:rsidRDefault="00EB5766" w:rsidP="00EB5766">
      <w:pPr>
        <w:pStyle w:val="3"/>
      </w:pPr>
      <w:r>
        <w:t>по ул. Социалистической, 44 в Ленинском районе г. Астрахани»</w:t>
      </w:r>
    </w:p>
    <w:p w:rsidR="00EB5766" w:rsidRDefault="00EB5766" w:rsidP="00EB5766">
      <w:pPr>
        <w:pStyle w:val="a3"/>
      </w:pPr>
      <w:proofErr w:type="gramStart"/>
      <w:r>
        <w:t xml:space="preserve">В связи с обращением </w:t>
      </w:r>
      <w:proofErr w:type="spellStart"/>
      <w:r>
        <w:t>Крупиной</w:t>
      </w:r>
      <w:proofErr w:type="spellEnd"/>
      <w:r>
        <w:t xml:space="preserve"> Е.В. от 22.11.2017 № 05/17-6969-(0)-0, действующей за </w:t>
      </w:r>
      <w:proofErr w:type="spellStart"/>
      <w:r>
        <w:t>Абольянину</w:t>
      </w:r>
      <w:proofErr w:type="spellEnd"/>
      <w:r>
        <w:t xml:space="preserve"> Т.И. по доверенности, удостоверенной нотариусом нотариального округа «Город Астрахань» Ломакиной В.Д., зарегистрированной в реестре за № 3-1499 от 28.06.2016,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>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EB5766" w:rsidRDefault="00EB5766" w:rsidP="00EB5766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Социалистической, 44 в Ленинском районе г. Астрахани в отношении земельного участка (кадастровый номер 30:12:020508:167), площадь которого 336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EB5766" w:rsidRDefault="00EB5766" w:rsidP="00EB576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B5766" w:rsidRDefault="00EB5766" w:rsidP="00EB5766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EB5766" w:rsidRDefault="00EB5766" w:rsidP="00EB5766">
      <w:pPr>
        <w:pStyle w:val="a3"/>
      </w:pPr>
      <w:r>
        <w:t>2.2. Организовать работы по подготовке и проведению публичных слушаний 22.02.2018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EB5766" w:rsidRDefault="00EB5766" w:rsidP="00EB5766">
      <w:pPr>
        <w:pStyle w:val="a3"/>
      </w:pPr>
      <w:r>
        <w:t>2.3. Подготовить протокол и заключение о результатах публичных слушаний.</w:t>
      </w:r>
    </w:p>
    <w:p w:rsidR="00EB5766" w:rsidRDefault="00EB5766" w:rsidP="00EB576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B5766" w:rsidRDefault="00EB5766" w:rsidP="00EB576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EB5766" w:rsidRDefault="00EB5766" w:rsidP="00EB576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B5766" w:rsidRDefault="00EB5766" w:rsidP="00EB576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5766" w:rsidRDefault="00EB5766" w:rsidP="00EB576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B5766" w:rsidRDefault="00EB5766" w:rsidP="00EB576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B5766" w:rsidRDefault="00EB5766" w:rsidP="00EB5766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AFF"/>
    <w:rsid w:val="00984FF0"/>
    <w:rsid w:val="00B53AFF"/>
    <w:rsid w:val="00EB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7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7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7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7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2018-01-31T12:48:00Z</dcterms:created>
  <dcterms:modified xsi:type="dcterms:W3CDTF">2018-01-31T12:48:00Z</dcterms:modified>
</cp:coreProperties>
</file>