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70" w:rsidRDefault="00303D70" w:rsidP="00303D70">
      <w:pPr>
        <w:pStyle w:val="3"/>
      </w:pPr>
      <w:r>
        <w:t>Администрация муниципального образования «Город Астрахань»</w:t>
      </w:r>
    </w:p>
    <w:p w:rsidR="00303D70" w:rsidRDefault="00303D70" w:rsidP="00303D70">
      <w:pPr>
        <w:pStyle w:val="3"/>
      </w:pPr>
      <w:r>
        <w:t>РАСПОРЯЖЕНИЕ</w:t>
      </w:r>
    </w:p>
    <w:p w:rsidR="00303D70" w:rsidRDefault="00303D70" w:rsidP="00303D70">
      <w:pPr>
        <w:pStyle w:val="3"/>
      </w:pPr>
      <w:r>
        <w:t>30 августа 2018 года № 3942-p</w:t>
      </w:r>
    </w:p>
    <w:p w:rsidR="00303D70" w:rsidRDefault="00303D70" w:rsidP="00303D70">
      <w:pPr>
        <w:pStyle w:val="3"/>
      </w:pPr>
      <w:r>
        <w:t>«О предоставлении разрешения на условно разрешенный вид</w:t>
      </w:r>
      <w:r w:rsidR="007176A5">
        <w:t xml:space="preserve">  использо</w:t>
      </w:r>
      <w:r>
        <w:t xml:space="preserve">вания земельного участка по ул. </w:t>
      </w:r>
      <w:proofErr w:type="spellStart"/>
      <w:r>
        <w:t>Началовское</w:t>
      </w:r>
      <w:proofErr w:type="spellEnd"/>
      <w:r>
        <w:t xml:space="preserve"> шоссе, 40</w:t>
      </w:r>
      <w:r w:rsidR="007176A5">
        <w:t xml:space="preserve"> </w:t>
      </w:r>
      <w:bookmarkStart w:id="0" w:name="_GoBack"/>
      <w:bookmarkEnd w:id="0"/>
      <w:r>
        <w:t xml:space="preserve"> в Кировском районе г. Астрахани - </w:t>
      </w:r>
      <w:r w:rsidR="007176A5">
        <w:t>объекты гаражного на</w:t>
      </w:r>
      <w:r>
        <w:t>значения, общественное питание»</w:t>
      </w:r>
    </w:p>
    <w:p w:rsidR="007176A5" w:rsidRDefault="007176A5" w:rsidP="00303D70">
      <w:pPr>
        <w:pStyle w:val="a3"/>
      </w:pPr>
    </w:p>
    <w:p w:rsidR="00303D70" w:rsidRDefault="00303D70" w:rsidP="00303D70">
      <w:pPr>
        <w:pStyle w:val="a3"/>
      </w:pPr>
      <w:proofErr w:type="gramStart"/>
      <w:r>
        <w:t>В связи с обращением Смирновой В.В. от 17.05.2018 № 05-04-01-2687,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7176A5" w:rsidRDefault="007176A5" w:rsidP="00303D70">
      <w:pPr>
        <w:pStyle w:val="a3"/>
        <w:rPr>
          <w:spacing w:val="5"/>
        </w:rPr>
      </w:pPr>
    </w:p>
    <w:p w:rsidR="00303D70" w:rsidRDefault="00303D70" w:rsidP="00303D70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условно разрешенный вид использования земельного участка площадью 723 кв. м (кадастровый номер 30:12:012013:12) по ул. </w:t>
      </w:r>
      <w:proofErr w:type="spellStart"/>
      <w:r>
        <w:rPr>
          <w:spacing w:val="5"/>
        </w:rPr>
        <w:t>Началовское</w:t>
      </w:r>
      <w:proofErr w:type="spellEnd"/>
      <w:r>
        <w:rPr>
          <w:spacing w:val="5"/>
        </w:rPr>
        <w:t xml:space="preserve"> шоссе, 40 в Кировском районе г. Астрахани - объекты гаражного назначения, общественное питание.</w:t>
      </w:r>
    </w:p>
    <w:p w:rsidR="00303D70" w:rsidRDefault="00303D70" w:rsidP="00303D7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03D70" w:rsidRDefault="00303D70" w:rsidP="00303D7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03D70" w:rsidRDefault="00303D70" w:rsidP="00303D7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03D70" w:rsidRDefault="00303D70" w:rsidP="00303D7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03D70" w:rsidRDefault="00303D70" w:rsidP="00303D70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D1"/>
    <w:rsid w:val="00303D70"/>
    <w:rsid w:val="005177D1"/>
    <w:rsid w:val="007176A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3D7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3D7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3D7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3D7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2018-09-06T04:59:00Z</dcterms:created>
  <dcterms:modified xsi:type="dcterms:W3CDTF">2018-09-06T06:17:00Z</dcterms:modified>
</cp:coreProperties>
</file>