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EF" w:rsidRPr="006D0787" w:rsidRDefault="006D0787" w:rsidP="006D07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D0787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92B03" w:rsidRPr="006D0787">
        <w:rPr>
          <w:rFonts w:asciiTheme="majorHAnsi" w:hAnsiTheme="majorHAnsi"/>
          <w:b/>
          <w:sz w:val="20"/>
          <w:szCs w:val="20"/>
        </w:rPr>
        <w:t>«Г</w:t>
      </w:r>
      <w:r w:rsidRPr="006D0787">
        <w:rPr>
          <w:rFonts w:asciiTheme="majorHAnsi" w:hAnsiTheme="majorHAnsi"/>
          <w:b/>
          <w:sz w:val="20"/>
          <w:szCs w:val="20"/>
        </w:rPr>
        <w:t>ород</w:t>
      </w:r>
      <w:r w:rsidR="00792B03" w:rsidRPr="006D0787">
        <w:rPr>
          <w:rFonts w:asciiTheme="majorHAnsi" w:hAnsiTheme="majorHAnsi"/>
          <w:b/>
          <w:sz w:val="20"/>
          <w:szCs w:val="20"/>
        </w:rPr>
        <w:t xml:space="preserve"> А</w:t>
      </w:r>
      <w:r w:rsidRPr="006D0787">
        <w:rPr>
          <w:rFonts w:asciiTheme="majorHAnsi" w:hAnsiTheme="majorHAnsi"/>
          <w:b/>
          <w:sz w:val="20"/>
          <w:szCs w:val="20"/>
        </w:rPr>
        <w:t>страхань»</w:t>
      </w:r>
    </w:p>
    <w:p w:rsidR="00ED0CEF" w:rsidRPr="006D0787" w:rsidRDefault="00792B03" w:rsidP="006D07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D078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ED0CEF" w:rsidRPr="006D0787" w:rsidRDefault="00792B03" w:rsidP="006D07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6D0787">
        <w:rPr>
          <w:rFonts w:asciiTheme="majorHAnsi" w:hAnsiTheme="majorHAnsi"/>
          <w:b/>
          <w:sz w:val="20"/>
          <w:szCs w:val="20"/>
        </w:rPr>
        <w:t>31 мая 2018 года</w:t>
      </w:r>
      <w:r w:rsidR="006D0787" w:rsidRPr="006D0787">
        <w:rPr>
          <w:rFonts w:asciiTheme="majorHAnsi" w:hAnsiTheme="majorHAnsi"/>
          <w:b/>
          <w:sz w:val="20"/>
          <w:szCs w:val="20"/>
        </w:rPr>
        <w:t xml:space="preserve"> №</w:t>
      </w:r>
      <w:r w:rsidRPr="006D0787">
        <w:rPr>
          <w:rFonts w:asciiTheme="majorHAnsi" w:hAnsiTheme="majorHAnsi"/>
          <w:b/>
          <w:sz w:val="20"/>
          <w:szCs w:val="20"/>
        </w:rPr>
        <w:t>2451-р</w:t>
      </w:r>
      <w:bookmarkEnd w:id="2"/>
    </w:p>
    <w:p w:rsidR="00ED0CEF" w:rsidRPr="006D0787" w:rsidRDefault="006D0787" w:rsidP="006D07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D0787">
        <w:rPr>
          <w:rFonts w:asciiTheme="majorHAnsi" w:hAnsiTheme="majorHAnsi"/>
          <w:b/>
          <w:sz w:val="20"/>
          <w:szCs w:val="20"/>
        </w:rPr>
        <w:t>«</w:t>
      </w:r>
      <w:r w:rsidR="00792B03" w:rsidRPr="006D0787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792B03" w:rsidRPr="006D0787">
        <w:rPr>
          <w:rFonts w:asciiTheme="majorHAnsi" w:hAnsiTheme="majorHAnsi"/>
          <w:b/>
          <w:sz w:val="20"/>
          <w:szCs w:val="20"/>
        </w:rPr>
        <w:t>плана проведения</w:t>
      </w:r>
      <w:r w:rsidRPr="006D0787">
        <w:rPr>
          <w:rFonts w:asciiTheme="majorHAnsi" w:hAnsiTheme="majorHAnsi"/>
          <w:b/>
          <w:sz w:val="20"/>
          <w:szCs w:val="20"/>
        </w:rPr>
        <w:t xml:space="preserve"> </w:t>
      </w:r>
      <w:r w:rsidR="00792B03" w:rsidRPr="006D0787">
        <w:rPr>
          <w:rFonts w:asciiTheme="majorHAnsi" w:hAnsiTheme="majorHAnsi"/>
          <w:b/>
          <w:sz w:val="20"/>
          <w:szCs w:val="20"/>
        </w:rPr>
        <w:t>экспертизы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92B03" w:rsidRPr="006D0787">
        <w:rPr>
          <w:rFonts w:asciiTheme="majorHAnsi" w:hAnsiTheme="majorHAnsi"/>
          <w:b/>
          <w:sz w:val="20"/>
          <w:szCs w:val="20"/>
        </w:rPr>
        <w:t>муниципальных нормативных правовых актов города</w:t>
      </w:r>
      <w:proofErr w:type="gramEnd"/>
      <w:r w:rsidR="00792B03" w:rsidRPr="006D0787">
        <w:rPr>
          <w:rFonts w:asciiTheme="majorHAnsi" w:hAnsiTheme="majorHAnsi"/>
          <w:b/>
          <w:sz w:val="20"/>
          <w:szCs w:val="20"/>
        </w:rPr>
        <w:t xml:space="preserve"> А</w:t>
      </w:r>
      <w:r w:rsidRPr="006D0787">
        <w:rPr>
          <w:rFonts w:asciiTheme="majorHAnsi" w:hAnsiTheme="majorHAnsi"/>
          <w:b/>
          <w:sz w:val="20"/>
          <w:szCs w:val="20"/>
        </w:rPr>
        <w:t xml:space="preserve">страхани, затрагивающих вопросы </w:t>
      </w:r>
      <w:r w:rsidR="00792B03" w:rsidRPr="006D0787">
        <w:rPr>
          <w:rFonts w:asciiTheme="majorHAnsi" w:hAnsiTheme="majorHAnsi"/>
          <w:b/>
          <w:sz w:val="20"/>
          <w:szCs w:val="20"/>
        </w:rPr>
        <w:t>осуществления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92B03" w:rsidRPr="006D0787">
        <w:rPr>
          <w:rFonts w:asciiTheme="majorHAnsi" w:hAnsiTheme="majorHAnsi"/>
          <w:b/>
          <w:sz w:val="20"/>
          <w:szCs w:val="20"/>
        </w:rPr>
        <w:t>предпринимательской</w:t>
      </w:r>
      <w:r w:rsidRPr="006D0787">
        <w:rPr>
          <w:rFonts w:asciiTheme="majorHAnsi" w:hAnsiTheme="majorHAnsi"/>
          <w:b/>
          <w:sz w:val="20"/>
          <w:szCs w:val="20"/>
        </w:rPr>
        <w:t xml:space="preserve"> </w:t>
      </w:r>
      <w:r w:rsidR="00792B03" w:rsidRPr="006D0787">
        <w:rPr>
          <w:rFonts w:asciiTheme="majorHAnsi" w:hAnsiTheme="majorHAnsi"/>
          <w:b/>
          <w:sz w:val="20"/>
          <w:szCs w:val="20"/>
        </w:rPr>
        <w:t>и</w:t>
      </w:r>
      <w:r w:rsidRPr="006D0787">
        <w:rPr>
          <w:rFonts w:asciiTheme="majorHAnsi" w:hAnsiTheme="majorHAnsi"/>
          <w:b/>
          <w:sz w:val="20"/>
          <w:szCs w:val="20"/>
        </w:rPr>
        <w:t xml:space="preserve"> </w:t>
      </w:r>
      <w:r w:rsidR="00792B03" w:rsidRPr="006D0787">
        <w:rPr>
          <w:rFonts w:asciiTheme="majorHAnsi" w:hAnsiTheme="majorHAnsi"/>
          <w:b/>
          <w:sz w:val="20"/>
          <w:szCs w:val="20"/>
        </w:rPr>
        <w:t>инвестиционной деятельности на II полугодие 2018 года</w:t>
      </w:r>
      <w:r w:rsidRPr="006D0787">
        <w:rPr>
          <w:rFonts w:asciiTheme="majorHAnsi" w:hAnsiTheme="majorHAnsi"/>
          <w:b/>
          <w:sz w:val="20"/>
          <w:szCs w:val="20"/>
        </w:rPr>
        <w:t>»</w:t>
      </w:r>
    </w:p>
    <w:p w:rsidR="00ED0CEF" w:rsidRPr="006D0787" w:rsidRDefault="00792B03" w:rsidP="006D0787">
      <w:pPr>
        <w:pStyle w:val="2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0787">
        <w:rPr>
          <w:rFonts w:ascii="Arial" w:hAnsi="Arial" w:cs="Arial"/>
          <w:b w:val="0"/>
          <w:sz w:val="18"/>
          <w:szCs w:val="18"/>
        </w:rPr>
        <w:t xml:space="preserve">Во исполнение пункта 2.2 Порядка проведения экспертизы муниципальных нормативных правовых актов города Астрахани, </w:t>
      </w:r>
      <w:r w:rsidRPr="006D0787">
        <w:rPr>
          <w:rStyle w:val="Bodytext11ptNotBoldSpacing0pt"/>
          <w:rFonts w:ascii="Arial" w:hAnsi="Arial" w:cs="Arial"/>
          <w:sz w:val="18"/>
          <w:szCs w:val="18"/>
        </w:rPr>
        <w:t>затрагивающих</w:t>
      </w:r>
      <w:r w:rsidRPr="006D0787">
        <w:rPr>
          <w:rStyle w:val="Bodytext11ptNotBoldSpacing0pt"/>
          <w:rFonts w:ascii="Arial" w:hAnsi="Arial" w:cs="Arial"/>
          <w:b/>
          <w:sz w:val="18"/>
          <w:szCs w:val="18"/>
        </w:rPr>
        <w:t xml:space="preserve"> </w:t>
      </w:r>
      <w:r w:rsidRPr="006D0787">
        <w:rPr>
          <w:rFonts w:ascii="Arial" w:hAnsi="Arial" w:cs="Arial"/>
          <w:b w:val="0"/>
          <w:sz w:val="18"/>
          <w:szCs w:val="18"/>
        </w:rPr>
        <w:t xml:space="preserve">вопросы осуществления предпринимательской и </w:t>
      </w:r>
      <w:r w:rsidRPr="006D0787">
        <w:rPr>
          <w:rFonts w:ascii="Arial" w:hAnsi="Arial" w:cs="Arial"/>
          <w:b w:val="0"/>
          <w:sz w:val="18"/>
          <w:szCs w:val="18"/>
        </w:rPr>
        <w:t>инвестиционной деятельности, утвержденного Решением Городской Думы муниципального образования «Город Астрахань» от 25.12.2014 № 241 «Об оценке ре</w:t>
      </w:r>
      <w:r w:rsidR="006D0787" w:rsidRPr="006D0787">
        <w:rPr>
          <w:rFonts w:ascii="Arial" w:hAnsi="Arial" w:cs="Arial"/>
          <w:b w:val="0"/>
          <w:sz w:val="18"/>
          <w:szCs w:val="18"/>
        </w:rPr>
        <w:t>гулирующего воздействия проектов</w:t>
      </w:r>
      <w:proofErr w:type="gramStart"/>
      <w:r w:rsidRPr="006D0787">
        <w:rPr>
          <w:rFonts w:ascii="Arial" w:hAnsi="Arial" w:cs="Arial"/>
          <w:b w:val="0"/>
          <w:sz w:val="18"/>
          <w:szCs w:val="18"/>
        </w:rPr>
        <w:t>.</w:t>
      </w:r>
      <w:proofErr w:type="gramEnd"/>
      <w:r w:rsidRPr="006D0787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6D0787">
        <w:rPr>
          <w:rFonts w:ascii="Arial" w:hAnsi="Arial" w:cs="Arial"/>
          <w:b w:val="0"/>
          <w:sz w:val="18"/>
          <w:szCs w:val="18"/>
        </w:rPr>
        <w:t>м</w:t>
      </w:r>
      <w:proofErr w:type="gramEnd"/>
      <w:r w:rsidRPr="006D0787">
        <w:rPr>
          <w:rFonts w:ascii="Arial" w:hAnsi="Arial" w:cs="Arial"/>
          <w:b w:val="0"/>
          <w:sz w:val="18"/>
          <w:szCs w:val="18"/>
        </w:rPr>
        <w:t>униципальных нормативных правовых актов города Астрахани и экспертизе муници</w:t>
      </w:r>
      <w:r w:rsidRPr="006D0787">
        <w:rPr>
          <w:rFonts w:ascii="Arial" w:hAnsi="Arial" w:cs="Arial"/>
          <w:b w:val="0"/>
          <w:sz w:val="18"/>
          <w:szCs w:val="18"/>
        </w:rPr>
        <w:t>пальных нормативных правовых актов города Астрахани, затрагивающих вопросы осуществления предпринимательской и инвестиционной деятельности» с изме</w:t>
      </w:r>
      <w:r w:rsidR="006D0787" w:rsidRPr="006D0787">
        <w:rPr>
          <w:rFonts w:ascii="Arial" w:hAnsi="Arial" w:cs="Arial"/>
          <w:b w:val="0"/>
          <w:sz w:val="18"/>
          <w:szCs w:val="18"/>
        </w:rPr>
        <w:t>нениями, внесенными решениями Г</w:t>
      </w:r>
      <w:r w:rsidRPr="006D0787">
        <w:rPr>
          <w:rFonts w:ascii="Arial" w:hAnsi="Arial" w:cs="Arial"/>
          <w:b w:val="0"/>
          <w:sz w:val="18"/>
          <w:szCs w:val="18"/>
        </w:rPr>
        <w:t>ородской Думы муниципального образования «Город Астрахань» от 17.12.2015 № 65,</w:t>
      </w:r>
      <w:r w:rsidRPr="006D0787">
        <w:rPr>
          <w:rFonts w:ascii="Arial" w:hAnsi="Arial" w:cs="Arial"/>
          <w:b w:val="0"/>
          <w:sz w:val="18"/>
          <w:szCs w:val="18"/>
        </w:rPr>
        <w:t xml:space="preserve"> от 26.10.2017 № 159:</w:t>
      </w:r>
    </w:p>
    <w:p w:rsidR="00ED0CEF" w:rsidRPr="006D0787" w:rsidRDefault="00792B03" w:rsidP="006D0787">
      <w:pPr>
        <w:pStyle w:val="2"/>
        <w:numPr>
          <w:ilvl w:val="0"/>
          <w:numId w:val="1"/>
        </w:numPr>
        <w:shd w:val="clear" w:color="auto" w:fill="auto"/>
        <w:tabs>
          <w:tab w:val="left" w:pos="1002"/>
        </w:tabs>
        <w:spacing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0787">
        <w:rPr>
          <w:rFonts w:ascii="Arial" w:hAnsi="Arial" w:cs="Arial"/>
          <w:b w:val="0"/>
          <w:sz w:val="18"/>
          <w:szCs w:val="18"/>
        </w:rPr>
        <w:t>Утвердить прилагаемый к 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города Астрахани, затрагивающих вопросы осуществления предп</w:t>
      </w:r>
      <w:r w:rsidRPr="006D0787">
        <w:rPr>
          <w:rFonts w:ascii="Arial" w:hAnsi="Arial" w:cs="Arial"/>
          <w:b w:val="0"/>
          <w:sz w:val="18"/>
          <w:szCs w:val="18"/>
        </w:rPr>
        <w:t>ринимательской и инвестиционной деятельности на II полугодие 2018 года (далее - план).</w:t>
      </w:r>
    </w:p>
    <w:p w:rsidR="00ED0CEF" w:rsidRPr="006D0787" w:rsidRDefault="00792B03" w:rsidP="006D0787">
      <w:pPr>
        <w:pStyle w:val="2"/>
        <w:numPr>
          <w:ilvl w:val="0"/>
          <w:numId w:val="1"/>
        </w:numPr>
        <w:shd w:val="clear" w:color="auto" w:fill="auto"/>
        <w:tabs>
          <w:tab w:val="left" w:pos="1002"/>
        </w:tabs>
        <w:spacing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0787">
        <w:rPr>
          <w:rFonts w:ascii="Arial" w:hAnsi="Arial" w:cs="Arial"/>
          <w:b w:val="0"/>
          <w:sz w:val="18"/>
          <w:szCs w:val="18"/>
        </w:rPr>
        <w:t>Управлению экономики и предпринимательства администрации муниципального образования «Город Астрахань» в течение 5 рабочих дней со дня утверждения плана обеспечить размещ</w:t>
      </w:r>
      <w:r w:rsidRPr="006D0787">
        <w:rPr>
          <w:rFonts w:ascii="Arial" w:hAnsi="Arial" w:cs="Arial"/>
          <w:b w:val="0"/>
          <w:sz w:val="18"/>
          <w:szCs w:val="18"/>
        </w:rPr>
        <w:t>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ED0CEF" w:rsidRPr="006D0787" w:rsidRDefault="00792B03" w:rsidP="006D0787">
      <w:pPr>
        <w:pStyle w:val="2"/>
        <w:numPr>
          <w:ilvl w:val="0"/>
          <w:numId w:val="1"/>
        </w:numPr>
        <w:shd w:val="clear" w:color="auto" w:fill="auto"/>
        <w:tabs>
          <w:tab w:val="left" w:pos="1002"/>
        </w:tabs>
        <w:spacing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D0787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</w:t>
      </w:r>
      <w:r w:rsidR="006D0787" w:rsidRPr="006D0787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6D0787">
        <w:rPr>
          <w:rFonts w:ascii="Arial" w:hAnsi="Arial" w:cs="Arial"/>
          <w:b w:val="0"/>
          <w:sz w:val="18"/>
          <w:szCs w:val="18"/>
        </w:rPr>
        <w:t xml:space="preserve">ород Астрахань» </w:t>
      </w:r>
      <w:proofErr w:type="gramStart"/>
      <w:r w:rsidRPr="006D0787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6D0787">
        <w:rPr>
          <w:rFonts w:ascii="Arial" w:hAnsi="Arial" w:cs="Arial"/>
          <w:b w:val="0"/>
          <w:sz w:val="18"/>
          <w:szCs w:val="18"/>
        </w:rPr>
        <w:t xml:space="preserve"> настоящее распор</w:t>
      </w:r>
      <w:r w:rsidRPr="006D0787">
        <w:rPr>
          <w:rFonts w:ascii="Arial" w:hAnsi="Arial" w:cs="Arial"/>
          <w:b w:val="0"/>
          <w:sz w:val="18"/>
          <w:szCs w:val="18"/>
        </w:rPr>
        <w:t>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0CEF" w:rsidRPr="006D0787" w:rsidRDefault="00792B03" w:rsidP="006D0787">
      <w:pPr>
        <w:pStyle w:val="2"/>
        <w:numPr>
          <w:ilvl w:val="0"/>
          <w:numId w:val="1"/>
        </w:numPr>
        <w:shd w:val="clear" w:color="auto" w:fill="auto"/>
        <w:tabs>
          <w:tab w:val="left" w:pos="1002"/>
        </w:tabs>
        <w:spacing w:after="0"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6D0787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6D0787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</w:t>
      </w:r>
      <w:r w:rsidRPr="006D0787">
        <w:rPr>
          <w:rFonts w:ascii="Arial" w:hAnsi="Arial" w:cs="Arial"/>
          <w:b w:val="0"/>
          <w:sz w:val="18"/>
          <w:szCs w:val="18"/>
        </w:rPr>
        <w:t>тавляю за собой.</w:t>
      </w:r>
    </w:p>
    <w:p w:rsidR="006D0787" w:rsidRPr="006D0787" w:rsidRDefault="00792B03" w:rsidP="006D0787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D0787">
        <w:rPr>
          <w:rFonts w:ascii="Arial" w:hAnsi="Arial" w:cs="Arial"/>
          <w:sz w:val="18"/>
          <w:szCs w:val="18"/>
        </w:rPr>
        <w:t>И.о. главы администрации</w:t>
      </w:r>
      <w:r w:rsidR="006D0787" w:rsidRPr="006D0787">
        <w:rPr>
          <w:rFonts w:ascii="Arial" w:hAnsi="Arial" w:cs="Arial"/>
          <w:sz w:val="18"/>
          <w:szCs w:val="18"/>
        </w:rPr>
        <w:t xml:space="preserve"> </w:t>
      </w:r>
      <w:r w:rsidR="006D0787" w:rsidRPr="006D0787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 xml:space="preserve">С.Б. </w:t>
      </w:r>
      <w:proofErr w:type="spellStart"/>
      <w:r w:rsidR="006D0787" w:rsidRPr="006D0787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Агабеков</w:t>
      </w:r>
      <w:proofErr w:type="spellEnd"/>
    </w:p>
    <w:p w:rsidR="00ED0CEF" w:rsidRPr="006D0787" w:rsidRDefault="00ED0CEF" w:rsidP="006D0787">
      <w:pPr>
        <w:pStyle w:val="2"/>
        <w:shd w:val="clear" w:color="auto" w:fill="auto"/>
        <w:spacing w:after="0" w:line="240" w:lineRule="auto"/>
        <w:contextualSpacing/>
        <w:jc w:val="both"/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3143BC" w:rsidRDefault="00792B03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proofErr w:type="gramStart"/>
      <w:r w:rsidRPr="003143BC">
        <w:rPr>
          <w:rFonts w:ascii="Arial" w:hAnsi="Arial" w:cs="Arial"/>
          <w:sz w:val="18"/>
          <w:szCs w:val="18"/>
        </w:rPr>
        <w:lastRenderedPageBreak/>
        <w:t>Утвержден</w:t>
      </w:r>
      <w:proofErr w:type="gramEnd"/>
      <w:r w:rsidRPr="003143BC">
        <w:rPr>
          <w:rFonts w:ascii="Arial" w:hAnsi="Arial" w:cs="Arial"/>
          <w:sz w:val="18"/>
          <w:szCs w:val="18"/>
        </w:rPr>
        <w:t xml:space="preserve"> распоряжением </w:t>
      </w:r>
    </w:p>
    <w:p w:rsidR="003143BC" w:rsidRDefault="00792B03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143BC">
        <w:rPr>
          <w:rFonts w:ascii="Arial" w:hAnsi="Arial" w:cs="Arial"/>
          <w:sz w:val="18"/>
          <w:szCs w:val="18"/>
        </w:rPr>
        <w:t xml:space="preserve">администрации </w:t>
      </w:r>
    </w:p>
    <w:p w:rsidR="003143BC" w:rsidRDefault="00792B03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143BC">
        <w:rPr>
          <w:rFonts w:ascii="Arial" w:hAnsi="Arial" w:cs="Arial"/>
          <w:sz w:val="18"/>
          <w:szCs w:val="18"/>
        </w:rPr>
        <w:t>муниципального образования</w:t>
      </w:r>
    </w:p>
    <w:p w:rsidR="003143BC" w:rsidRDefault="00792B03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143BC">
        <w:rPr>
          <w:rFonts w:ascii="Arial" w:hAnsi="Arial" w:cs="Arial"/>
          <w:sz w:val="18"/>
          <w:szCs w:val="18"/>
        </w:rPr>
        <w:t xml:space="preserve"> «Город Астрахань»</w:t>
      </w:r>
      <w:bookmarkStart w:id="3" w:name="bookmark2"/>
    </w:p>
    <w:p w:rsidR="003143BC" w:rsidRDefault="00792B03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Style w:val="Heading1LucidaSansUnicode12ptNotBoldNotItalicSpacing0ptScale100"/>
          <w:rFonts w:ascii="Arial" w:hAnsi="Arial" w:cs="Arial"/>
          <w:b/>
          <w:sz w:val="18"/>
          <w:szCs w:val="18"/>
        </w:rPr>
      </w:pPr>
      <w:r w:rsidRPr="003143BC">
        <w:rPr>
          <w:rStyle w:val="Heading1LucidaSansUnicode12ptNotBoldNotItalicSpacing0ptScale100"/>
          <w:rFonts w:ascii="Arial" w:hAnsi="Arial" w:cs="Arial"/>
          <w:b/>
          <w:i w:val="0"/>
          <w:iCs w:val="0"/>
          <w:sz w:val="18"/>
          <w:szCs w:val="18"/>
        </w:rPr>
        <w:t xml:space="preserve">от </w:t>
      </w:r>
      <w:bookmarkEnd w:id="3"/>
      <w:r w:rsidR="003143BC" w:rsidRPr="003143BC">
        <w:rPr>
          <w:rStyle w:val="Heading1LucidaSansUnicode12ptNotBoldNotItalicSpacing0ptScale100"/>
          <w:rFonts w:ascii="Arial" w:hAnsi="Arial" w:cs="Arial"/>
          <w:b/>
          <w:sz w:val="18"/>
          <w:szCs w:val="18"/>
        </w:rPr>
        <w:t>31.05.2018 №2451-р</w:t>
      </w:r>
    </w:p>
    <w:p w:rsidR="003143BC" w:rsidRDefault="003143BC" w:rsidP="003143BC">
      <w:pPr>
        <w:pStyle w:val="2"/>
        <w:shd w:val="clear" w:color="auto" w:fill="auto"/>
        <w:spacing w:after="0" w:line="240" w:lineRule="auto"/>
        <w:contextualSpacing/>
        <w:jc w:val="right"/>
        <w:rPr>
          <w:rStyle w:val="Heading1LucidaSansUnicode12ptNotBoldNotItalicSpacing0ptScale100"/>
          <w:rFonts w:ascii="Arial" w:hAnsi="Arial" w:cs="Arial"/>
          <w:b/>
          <w:sz w:val="18"/>
          <w:szCs w:val="18"/>
        </w:rPr>
      </w:pPr>
    </w:p>
    <w:p w:rsidR="003143BC" w:rsidRPr="003143BC" w:rsidRDefault="003143BC" w:rsidP="003143BC">
      <w:pPr>
        <w:pStyle w:val="2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143BC">
        <w:rPr>
          <w:rStyle w:val="Heading1LucidaSansUnicode12ptNotBoldNotItalicSpacing0ptScale100"/>
          <w:rFonts w:ascii="Arial" w:hAnsi="Arial" w:cs="Arial"/>
          <w:b/>
          <w:sz w:val="18"/>
          <w:szCs w:val="18"/>
        </w:rPr>
        <w:t>ПЛАН</w:t>
      </w:r>
    </w:p>
    <w:p w:rsidR="00ED0CEF" w:rsidRDefault="00792B03" w:rsidP="003143BC">
      <w:pPr>
        <w:pStyle w:val="2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3143BC">
        <w:rPr>
          <w:rFonts w:ascii="Arial" w:hAnsi="Arial" w:cs="Arial"/>
          <w:sz w:val="18"/>
          <w:szCs w:val="18"/>
        </w:rPr>
        <w:t xml:space="preserve">проведения экспертизы муниципальных нормативных правовых актов города Астрахани, </w:t>
      </w:r>
      <w:r w:rsidRPr="003143BC">
        <w:rPr>
          <w:rFonts w:ascii="Arial" w:hAnsi="Arial" w:cs="Arial"/>
          <w:sz w:val="18"/>
          <w:szCs w:val="18"/>
        </w:rPr>
        <w:t>затрагивающих вопросы осуществления предпринимательской и инвестиционной деятельности на II полугодие 2018 года</w:t>
      </w:r>
    </w:p>
    <w:p w:rsidR="003143BC" w:rsidRPr="003143BC" w:rsidRDefault="003143BC" w:rsidP="003143BC">
      <w:pPr>
        <w:pStyle w:val="2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067300" cy="5800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019675" cy="7458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CEF" w:rsidRDefault="00ED0CEF" w:rsidP="003143BC">
      <w:pPr>
        <w:jc w:val="center"/>
        <w:rPr>
          <w:sz w:val="2"/>
          <w:szCs w:val="2"/>
        </w:rPr>
      </w:pPr>
    </w:p>
    <w:p w:rsidR="00ED0CEF" w:rsidRDefault="00ED0CEF" w:rsidP="003143BC">
      <w:pPr>
        <w:jc w:val="center"/>
        <w:rPr>
          <w:sz w:val="2"/>
          <w:szCs w:val="2"/>
        </w:rPr>
      </w:pPr>
    </w:p>
    <w:sectPr w:rsidR="00ED0CEF">
      <w:headerReference w:type="default" r:id="rId10"/>
      <w:pgSz w:w="11909" w:h="16838"/>
      <w:pgMar w:top="864" w:right="804" w:bottom="1445" w:left="133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B03" w:rsidRDefault="00792B03">
      <w:r>
        <w:separator/>
      </w:r>
    </w:p>
  </w:endnote>
  <w:endnote w:type="continuationSeparator" w:id="0">
    <w:p w:rsidR="00792B03" w:rsidRDefault="00792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B03" w:rsidRDefault="00792B03"/>
  </w:footnote>
  <w:footnote w:type="continuationSeparator" w:id="0">
    <w:p w:rsidR="00792B03" w:rsidRDefault="00792B0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CEF" w:rsidRDefault="00ED0CEF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E089A"/>
    <w:multiLevelType w:val="multilevel"/>
    <w:tmpl w:val="7C821A1E"/>
    <w:lvl w:ilvl="0">
      <w:start w:val="2016"/>
      <w:numFmt w:val="decimal"/>
      <w:lvlText w:val="27.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9B2A14"/>
    <w:multiLevelType w:val="multilevel"/>
    <w:tmpl w:val="DD36F6DE"/>
    <w:lvl w:ilvl="0">
      <w:start w:val="2015"/>
      <w:numFmt w:val="decimal"/>
      <w:lvlText w:val="07.1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FB6114"/>
    <w:multiLevelType w:val="multilevel"/>
    <w:tmpl w:val="DA603E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CEF"/>
    <w:rsid w:val="003143BC"/>
    <w:rsid w:val="006D0787"/>
    <w:rsid w:val="00792B03"/>
    <w:rsid w:val="00EB6F1D"/>
    <w:rsid w:val="00ED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2"/>
      <w:szCs w:val="22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Heading3">
    <w:name w:val="Heading #3_"/>
    <w:basedOn w:val="a0"/>
    <w:link w:val="Heading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11ptNotBoldSpacing0pt">
    <w:name w:val="Body text + 11 pt;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w w:val="150"/>
      <w:sz w:val="29"/>
      <w:szCs w:val="29"/>
      <w:u w:val="none"/>
      <w:lang w:val="en-US"/>
    </w:rPr>
  </w:style>
  <w:style w:type="character" w:customStyle="1" w:styleId="Heading1LucidaSansUnicode12ptNotBoldNotItalicSpacing0ptScale100">
    <w:name w:val="Heading #1 + Lucida Sans Unicode;12 pt;Not Bold;Not Italic;Spacing 0 pt;Scale 100%"/>
    <w:basedOn w:val="Heading1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50"/>
      <w:position w:val="0"/>
      <w:sz w:val="29"/>
      <w:szCs w:val="29"/>
      <w:u w:val="single"/>
      <w:lang w:val="en-US"/>
    </w:rPr>
  </w:style>
  <w:style w:type="character" w:customStyle="1" w:styleId="Heading4">
    <w:name w:val="Heading #4_"/>
    <w:basedOn w:val="a0"/>
    <w:link w:val="Heading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ptNotBold">
    <w:name w:val="Body text + 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Headerorfooter">
    <w:name w:val="Header or footer_"/>
    <w:basedOn w:val="a0"/>
    <w:link w:val="Headerorfooter0"/>
    <w:rPr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after="180" w:line="0" w:lineRule="atLeast"/>
      <w:jc w:val="both"/>
      <w:outlineLvl w:val="2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80" w:after="1260" w:line="0" w:lineRule="atLeast"/>
    </w:pPr>
    <w:rPr>
      <w:rFonts w:ascii="Century Gothic" w:eastAsia="Century Gothic" w:hAnsi="Century Gothic" w:cs="Century Gothic"/>
      <w:b/>
      <w:bCs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w w:val="150"/>
      <w:sz w:val="29"/>
      <w:szCs w:val="29"/>
      <w:lang w:val="en-US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360" w:line="314" w:lineRule="exac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b/>
      <w:bCs/>
      <w:sz w:val="23"/>
      <w:szCs w:val="23"/>
    </w:rPr>
  </w:style>
  <w:style w:type="paragraph" w:styleId="a4">
    <w:name w:val="No Spacing"/>
    <w:uiPriority w:val="1"/>
    <w:qFormat/>
    <w:rsid w:val="006D0787"/>
    <w:rPr>
      <w:color w:val="000000"/>
    </w:rPr>
  </w:style>
  <w:style w:type="paragraph" w:styleId="a5">
    <w:name w:val="header"/>
    <w:basedOn w:val="a"/>
    <w:link w:val="a6"/>
    <w:uiPriority w:val="99"/>
    <w:unhideWhenUsed/>
    <w:rsid w:val="003143B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43BC"/>
    <w:rPr>
      <w:color w:val="000000"/>
    </w:rPr>
  </w:style>
  <w:style w:type="paragraph" w:styleId="a7">
    <w:name w:val="footer"/>
    <w:basedOn w:val="a"/>
    <w:link w:val="a8"/>
    <w:uiPriority w:val="99"/>
    <w:unhideWhenUsed/>
    <w:rsid w:val="003143B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43BC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143B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43B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2"/>
      <w:szCs w:val="22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Heading3">
    <w:name w:val="Heading #3_"/>
    <w:basedOn w:val="a0"/>
    <w:link w:val="Heading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11ptNotBoldSpacing0pt">
    <w:name w:val="Body text + 11 pt;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w w:val="150"/>
      <w:sz w:val="29"/>
      <w:szCs w:val="29"/>
      <w:u w:val="none"/>
      <w:lang w:val="en-US"/>
    </w:rPr>
  </w:style>
  <w:style w:type="character" w:customStyle="1" w:styleId="Heading1LucidaSansUnicode12ptNotBoldNotItalicSpacing0ptScale100">
    <w:name w:val="Heading #1 + Lucida Sans Unicode;12 pt;Not Bold;Not Italic;Spacing 0 pt;Scale 100%"/>
    <w:basedOn w:val="Heading1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50"/>
      <w:position w:val="0"/>
      <w:sz w:val="29"/>
      <w:szCs w:val="29"/>
      <w:u w:val="single"/>
      <w:lang w:val="en-US"/>
    </w:rPr>
  </w:style>
  <w:style w:type="character" w:customStyle="1" w:styleId="Heading4">
    <w:name w:val="Heading #4_"/>
    <w:basedOn w:val="a0"/>
    <w:link w:val="Heading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ptNotBold">
    <w:name w:val="Body text + 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Headerorfooter">
    <w:name w:val="Header or footer_"/>
    <w:basedOn w:val="a0"/>
    <w:link w:val="Headerorfooter0"/>
    <w:rPr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after="180" w:line="0" w:lineRule="atLeast"/>
      <w:jc w:val="both"/>
      <w:outlineLvl w:val="2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80" w:after="1260" w:line="0" w:lineRule="atLeast"/>
    </w:pPr>
    <w:rPr>
      <w:rFonts w:ascii="Century Gothic" w:eastAsia="Century Gothic" w:hAnsi="Century Gothic" w:cs="Century Gothic"/>
      <w:b/>
      <w:bCs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w w:val="150"/>
      <w:sz w:val="29"/>
      <w:szCs w:val="29"/>
      <w:lang w:val="en-US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360" w:line="314" w:lineRule="exac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b/>
      <w:bCs/>
      <w:sz w:val="23"/>
      <w:szCs w:val="23"/>
    </w:rPr>
  </w:style>
  <w:style w:type="paragraph" w:styleId="a4">
    <w:name w:val="No Spacing"/>
    <w:uiPriority w:val="1"/>
    <w:qFormat/>
    <w:rsid w:val="006D0787"/>
    <w:rPr>
      <w:color w:val="000000"/>
    </w:rPr>
  </w:style>
  <w:style w:type="paragraph" w:styleId="a5">
    <w:name w:val="header"/>
    <w:basedOn w:val="a"/>
    <w:link w:val="a6"/>
    <w:uiPriority w:val="99"/>
    <w:unhideWhenUsed/>
    <w:rsid w:val="003143B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43BC"/>
    <w:rPr>
      <w:color w:val="000000"/>
    </w:rPr>
  </w:style>
  <w:style w:type="paragraph" w:styleId="a7">
    <w:name w:val="footer"/>
    <w:basedOn w:val="a"/>
    <w:link w:val="a8"/>
    <w:uiPriority w:val="99"/>
    <w:unhideWhenUsed/>
    <w:rsid w:val="003143B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43BC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3143B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43B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2018-06-01T04:39:00Z</dcterms:created>
  <dcterms:modified xsi:type="dcterms:W3CDTF">2018-06-01T05:09:00Z</dcterms:modified>
</cp:coreProperties>
</file>