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Pr="001B370C" w:rsidRDefault="00470084" w:rsidP="00470084">
      <w:pPr>
        <w:jc w:val="center"/>
        <w:rPr>
          <w:rFonts w:asciiTheme="majorHAnsi" w:hAnsiTheme="majorHAnsi" w:cs="Arial"/>
          <w:b/>
        </w:rPr>
      </w:pPr>
      <w:r w:rsidRPr="001B370C">
        <w:rPr>
          <w:rFonts w:asciiTheme="majorHAnsi" w:hAnsiTheme="majorHAnsi" w:cs="Arial"/>
          <w:b/>
        </w:rPr>
        <w:t>Администрация муниципального образования «Город Астрахань»</w:t>
      </w:r>
    </w:p>
    <w:p w:rsidR="002F5B59" w:rsidRPr="001B370C" w:rsidRDefault="001B370C" w:rsidP="00470084">
      <w:pPr>
        <w:jc w:val="center"/>
        <w:rPr>
          <w:rFonts w:asciiTheme="majorHAnsi" w:hAnsiTheme="majorHAnsi" w:cs="Arial"/>
          <w:b/>
        </w:rPr>
      </w:pPr>
      <w:r w:rsidRPr="001B370C">
        <w:rPr>
          <w:rFonts w:asciiTheme="majorHAnsi" w:hAnsiTheme="majorHAnsi" w:cs="Arial"/>
          <w:b/>
        </w:rPr>
        <w:t>РАСПОРЯЖЕНИЕ</w:t>
      </w:r>
      <w:r w:rsidR="002F5B59" w:rsidRPr="001B370C">
        <w:rPr>
          <w:rFonts w:asciiTheme="majorHAnsi" w:hAnsiTheme="majorHAnsi" w:cs="Arial"/>
          <w:b/>
        </w:rPr>
        <w:t xml:space="preserve"> </w:t>
      </w:r>
    </w:p>
    <w:p w:rsidR="00000000" w:rsidRPr="001B370C" w:rsidRDefault="001B370C" w:rsidP="00470084">
      <w:pPr>
        <w:jc w:val="center"/>
        <w:rPr>
          <w:rFonts w:asciiTheme="majorHAnsi" w:hAnsiTheme="majorHAnsi" w:cs="Arial"/>
          <w:b/>
        </w:rPr>
      </w:pPr>
      <w:r w:rsidRPr="001B370C">
        <w:rPr>
          <w:rFonts w:asciiTheme="majorHAnsi" w:hAnsiTheme="majorHAnsi" w:cs="Arial"/>
          <w:b/>
        </w:rPr>
        <w:t xml:space="preserve">31 </w:t>
      </w:r>
      <w:r w:rsidRPr="001B370C">
        <w:rPr>
          <w:rFonts w:asciiTheme="majorHAnsi" w:hAnsiTheme="majorHAnsi" w:cs="Arial"/>
          <w:b/>
        </w:rPr>
        <w:t>января</w:t>
      </w:r>
      <w:r w:rsidRPr="001B370C">
        <w:rPr>
          <w:rFonts w:asciiTheme="majorHAnsi" w:hAnsiTheme="majorHAnsi" w:cs="Arial"/>
          <w:b/>
        </w:rPr>
        <w:t xml:space="preserve"> 2019 </w:t>
      </w:r>
      <w:r w:rsidRPr="001B370C">
        <w:rPr>
          <w:rFonts w:asciiTheme="majorHAnsi" w:hAnsiTheme="majorHAnsi" w:cs="Arial"/>
          <w:b/>
        </w:rPr>
        <w:t>года</w:t>
      </w:r>
      <w:r w:rsidR="00470084" w:rsidRPr="001B370C">
        <w:rPr>
          <w:rFonts w:asciiTheme="majorHAnsi" w:hAnsiTheme="majorHAnsi" w:cs="Arial"/>
          <w:b/>
        </w:rPr>
        <w:t xml:space="preserve"> </w:t>
      </w:r>
      <w:r w:rsidRPr="001B370C">
        <w:rPr>
          <w:rFonts w:asciiTheme="majorHAnsi" w:hAnsiTheme="majorHAnsi" w:cs="Arial"/>
          <w:b/>
        </w:rPr>
        <w:t>№</w:t>
      </w:r>
      <w:r w:rsidR="00470084" w:rsidRPr="001B370C">
        <w:rPr>
          <w:rFonts w:asciiTheme="majorHAnsi" w:hAnsiTheme="majorHAnsi" w:cs="Arial"/>
          <w:b/>
        </w:rPr>
        <w:t xml:space="preserve"> </w:t>
      </w:r>
      <w:r w:rsidRPr="001B370C">
        <w:rPr>
          <w:rFonts w:asciiTheme="majorHAnsi" w:hAnsiTheme="majorHAnsi" w:cs="Arial"/>
          <w:b/>
        </w:rPr>
        <w:t>244-</w:t>
      </w:r>
      <w:r w:rsidRPr="001B370C">
        <w:rPr>
          <w:rFonts w:asciiTheme="majorHAnsi" w:hAnsiTheme="majorHAnsi" w:cs="Arial"/>
          <w:b/>
        </w:rPr>
        <w:t>р</w:t>
      </w:r>
    </w:p>
    <w:p w:rsidR="00000000" w:rsidRPr="001B370C" w:rsidRDefault="00470084" w:rsidP="00470084">
      <w:pPr>
        <w:jc w:val="center"/>
        <w:rPr>
          <w:rFonts w:ascii="Arial" w:hAnsi="Arial" w:cs="Arial"/>
          <w:sz w:val="18"/>
          <w:szCs w:val="18"/>
        </w:rPr>
      </w:pPr>
      <w:r w:rsidRPr="001B370C">
        <w:rPr>
          <w:rFonts w:asciiTheme="majorHAnsi" w:hAnsiTheme="majorHAnsi" w:cs="Arial"/>
          <w:b/>
        </w:rPr>
        <w:t>«</w:t>
      </w:r>
      <w:r w:rsidR="001B370C" w:rsidRPr="001B370C">
        <w:rPr>
          <w:rFonts w:asciiTheme="majorHAnsi" w:hAnsiTheme="majorHAnsi" w:cs="Arial"/>
          <w:b/>
        </w:rPr>
        <w:t>Об</w:t>
      </w:r>
      <w:r w:rsidRPr="001B370C">
        <w:rPr>
          <w:rFonts w:asciiTheme="majorHAnsi" w:hAnsiTheme="majorHAnsi" w:cs="Arial"/>
          <w:b/>
        </w:rPr>
        <w:t xml:space="preserve"> </w:t>
      </w:r>
      <w:r w:rsidR="001B370C" w:rsidRPr="001B370C">
        <w:rPr>
          <w:rFonts w:asciiTheme="majorHAnsi" w:hAnsiTheme="majorHAnsi" w:cs="Arial"/>
          <w:b/>
        </w:rPr>
        <w:t>организации</w:t>
      </w:r>
      <w:r w:rsidRPr="001B370C">
        <w:rPr>
          <w:rFonts w:asciiTheme="majorHAnsi" w:hAnsiTheme="majorHAnsi" w:cs="Arial"/>
          <w:b/>
        </w:rPr>
        <w:t xml:space="preserve"> </w:t>
      </w:r>
      <w:r w:rsidR="001B370C" w:rsidRPr="001B370C">
        <w:rPr>
          <w:rFonts w:asciiTheme="majorHAnsi" w:hAnsiTheme="majorHAnsi" w:cs="Arial"/>
          <w:b/>
        </w:rPr>
        <w:t>системы</w:t>
      </w:r>
      <w:r w:rsidRPr="001B370C">
        <w:rPr>
          <w:rFonts w:asciiTheme="majorHAnsi" w:hAnsiTheme="majorHAnsi" w:cs="Arial"/>
          <w:b/>
        </w:rPr>
        <w:t xml:space="preserve"> </w:t>
      </w:r>
      <w:r w:rsidR="001B370C" w:rsidRPr="001B370C">
        <w:rPr>
          <w:rFonts w:asciiTheme="majorHAnsi" w:hAnsiTheme="majorHAnsi" w:cs="Arial"/>
          <w:b/>
        </w:rPr>
        <w:t>внутреннего</w:t>
      </w:r>
      <w:r w:rsidRPr="001B370C">
        <w:rPr>
          <w:rFonts w:asciiTheme="majorHAnsi" w:hAnsiTheme="majorHAnsi" w:cs="Arial"/>
          <w:b/>
        </w:rPr>
        <w:t xml:space="preserve"> </w:t>
      </w:r>
      <w:r w:rsidR="001B370C" w:rsidRPr="001B370C">
        <w:rPr>
          <w:rFonts w:asciiTheme="majorHAnsi" w:hAnsiTheme="majorHAnsi" w:cs="Arial"/>
          <w:b/>
        </w:rPr>
        <w:t>обеспечения</w:t>
      </w:r>
      <w:r w:rsidRPr="001B370C">
        <w:rPr>
          <w:rFonts w:asciiTheme="majorHAnsi" w:hAnsiTheme="majorHAnsi" w:cs="Arial"/>
          <w:b/>
        </w:rPr>
        <w:t xml:space="preserve"> </w:t>
      </w:r>
      <w:r w:rsidR="001B370C" w:rsidRPr="001B370C">
        <w:rPr>
          <w:rFonts w:asciiTheme="majorHAnsi" w:hAnsiTheme="majorHAnsi" w:cs="Arial"/>
          <w:b/>
        </w:rPr>
        <w:t>соответствия</w:t>
      </w:r>
      <w:r w:rsidRPr="001B370C">
        <w:rPr>
          <w:rFonts w:asciiTheme="majorHAnsi" w:hAnsiTheme="majorHAnsi" w:cs="Arial"/>
          <w:b/>
        </w:rPr>
        <w:t xml:space="preserve"> </w:t>
      </w:r>
      <w:r w:rsidR="001B370C" w:rsidRPr="001B370C">
        <w:rPr>
          <w:rFonts w:asciiTheme="majorHAnsi" w:hAnsiTheme="majorHAnsi" w:cs="Arial"/>
          <w:b/>
        </w:rPr>
        <w:t>требованиям</w:t>
      </w:r>
      <w:r w:rsidRPr="001B370C">
        <w:rPr>
          <w:rFonts w:asciiTheme="majorHAnsi" w:hAnsiTheme="majorHAnsi" w:cs="Arial"/>
          <w:b/>
        </w:rPr>
        <w:t xml:space="preserve"> </w:t>
      </w:r>
      <w:r w:rsidR="001B370C" w:rsidRPr="001B370C">
        <w:rPr>
          <w:rFonts w:asciiTheme="majorHAnsi" w:hAnsiTheme="majorHAnsi" w:cs="Arial"/>
          <w:b/>
        </w:rPr>
        <w:t>антимонопольного</w:t>
      </w:r>
      <w:r w:rsidRPr="001B370C">
        <w:rPr>
          <w:rFonts w:asciiTheme="majorHAnsi" w:hAnsiTheme="majorHAnsi" w:cs="Arial"/>
          <w:b/>
        </w:rPr>
        <w:t xml:space="preserve"> </w:t>
      </w:r>
      <w:r w:rsidR="001B370C" w:rsidRPr="001B370C">
        <w:rPr>
          <w:rFonts w:asciiTheme="majorHAnsi" w:hAnsiTheme="majorHAnsi" w:cs="Arial"/>
          <w:b/>
        </w:rPr>
        <w:t>законодательства в ад</w:t>
      </w:r>
      <w:r w:rsidR="001B370C" w:rsidRPr="001B370C">
        <w:rPr>
          <w:rFonts w:asciiTheme="majorHAnsi" w:hAnsiTheme="majorHAnsi" w:cs="Arial"/>
          <w:b/>
        </w:rPr>
        <w:t>министрации</w:t>
      </w:r>
      <w:r w:rsidRPr="001B370C">
        <w:rPr>
          <w:rFonts w:asciiTheme="majorHAnsi" w:hAnsiTheme="majorHAnsi" w:cs="Arial"/>
          <w:b/>
        </w:rPr>
        <w:t xml:space="preserve"> </w:t>
      </w:r>
      <w:r w:rsidR="001B370C" w:rsidRPr="001B370C">
        <w:rPr>
          <w:rFonts w:asciiTheme="majorHAnsi" w:hAnsiTheme="majorHAnsi" w:cs="Arial"/>
          <w:b/>
        </w:rPr>
        <w:t>муниципального</w:t>
      </w:r>
      <w:r w:rsidRPr="001B370C">
        <w:rPr>
          <w:rFonts w:asciiTheme="majorHAnsi" w:hAnsiTheme="majorHAnsi" w:cs="Arial"/>
          <w:b/>
        </w:rPr>
        <w:t xml:space="preserve"> </w:t>
      </w:r>
      <w:r w:rsidR="001B370C" w:rsidRPr="001B370C">
        <w:rPr>
          <w:rFonts w:asciiTheme="majorHAnsi" w:hAnsiTheme="majorHAnsi" w:cs="Arial"/>
          <w:b/>
        </w:rPr>
        <w:t>образования</w:t>
      </w:r>
      <w:r w:rsidRPr="001B370C">
        <w:rPr>
          <w:rFonts w:asciiTheme="majorHAnsi" w:hAnsiTheme="majorHAnsi" w:cs="Arial"/>
          <w:b/>
        </w:rPr>
        <w:t xml:space="preserve"> </w:t>
      </w:r>
      <w:r w:rsidR="001B370C" w:rsidRPr="001B370C">
        <w:rPr>
          <w:rFonts w:asciiTheme="majorHAnsi" w:hAnsiTheme="majorHAnsi" w:cs="Arial"/>
          <w:b/>
        </w:rPr>
        <w:t>«Город Астрахань»</w:t>
      </w:r>
    </w:p>
    <w:p w:rsidR="00000000" w:rsidRPr="001B370C" w:rsidRDefault="001B370C" w:rsidP="0047008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>Во исполнение Указа Президента Российской Федерации от 21.12.2017 № 618 «Об основных направлениях государственной политики по развитию конкуренции»,</w:t>
      </w:r>
    </w:p>
    <w:p w:rsidR="00000000" w:rsidRPr="001B370C" w:rsidRDefault="001B370C" w:rsidP="0047008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>1.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>Утвердить прилагаемое Положение об организации с</w:t>
      </w:r>
      <w:r w:rsidRPr="001B370C">
        <w:rPr>
          <w:rFonts w:ascii="Arial" w:hAnsi="Arial" w:cs="Arial"/>
          <w:sz w:val="18"/>
          <w:szCs w:val="18"/>
        </w:rPr>
        <w:t>истемы внутреннего обеспечения соответствия требованиям антимонопольного законодательства в администрации муниципального образования «Город Астрахань».</w:t>
      </w:r>
    </w:p>
    <w:p w:rsidR="00000000" w:rsidRPr="001B370C" w:rsidRDefault="00470084" w:rsidP="0047008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 xml:space="preserve">2. </w:t>
      </w:r>
      <w:r w:rsidR="001B370C" w:rsidRPr="001B370C">
        <w:rPr>
          <w:rFonts w:ascii="Arial" w:hAnsi="Arial" w:cs="Arial"/>
          <w:sz w:val="18"/>
          <w:szCs w:val="18"/>
        </w:rPr>
        <w:t>Определить правовое управление администрации муниципального образования «Город Астрахань» уполномоч</w:t>
      </w:r>
      <w:r w:rsidR="001B370C" w:rsidRPr="001B370C">
        <w:rPr>
          <w:rFonts w:ascii="Arial" w:hAnsi="Arial" w:cs="Arial"/>
          <w:sz w:val="18"/>
          <w:szCs w:val="18"/>
        </w:rPr>
        <w:t>енным подразделением, ответственным за организацию и функционирование системы внутреннего обеспечения соответствия требованиям антимонопольного законодательства в администрации муниципального образования «Город Астрахань» (далее соответственно - уполномоче</w:t>
      </w:r>
      <w:r w:rsidR="001B370C" w:rsidRPr="001B370C">
        <w:rPr>
          <w:rFonts w:ascii="Arial" w:hAnsi="Arial" w:cs="Arial"/>
          <w:sz w:val="18"/>
          <w:szCs w:val="18"/>
        </w:rPr>
        <w:t>нное подразделение, администрация).</w:t>
      </w:r>
    </w:p>
    <w:p w:rsidR="00000000" w:rsidRPr="001B370C" w:rsidRDefault="00470084" w:rsidP="0047008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 xml:space="preserve">3. </w:t>
      </w:r>
      <w:r w:rsidR="001B370C" w:rsidRPr="001B370C">
        <w:rPr>
          <w:rFonts w:ascii="Arial" w:hAnsi="Arial" w:cs="Arial"/>
          <w:sz w:val="18"/>
          <w:szCs w:val="18"/>
        </w:rPr>
        <w:t>Руководителям структурных подразделений администрации муниципального образования «Город Астрахань»:</w:t>
      </w:r>
    </w:p>
    <w:p w:rsidR="00000000" w:rsidRPr="001B370C" w:rsidRDefault="001B370C" w:rsidP="0047008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>3.1.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 xml:space="preserve">Организовать работу </w:t>
      </w:r>
      <w:proofErr w:type="gramStart"/>
      <w:r w:rsidRPr="001B370C">
        <w:rPr>
          <w:rFonts w:ascii="Arial" w:hAnsi="Arial" w:cs="Arial"/>
          <w:sz w:val="18"/>
          <w:szCs w:val="18"/>
        </w:rPr>
        <w:t>в возглавляемых подразделениях в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>соответствии с Положением об организации системы внутренн</w:t>
      </w:r>
      <w:r w:rsidRPr="001B370C">
        <w:rPr>
          <w:rFonts w:ascii="Arial" w:hAnsi="Arial" w:cs="Arial"/>
          <w:sz w:val="18"/>
          <w:szCs w:val="18"/>
        </w:rPr>
        <w:t>его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>обеспечения соответствия требованиям антимонопольного законодательства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>в администрации</w:t>
      </w:r>
      <w:proofErr w:type="gramEnd"/>
      <w:r w:rsidRPr="001B370C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Астрахань»,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>утвержденным настоящим распоряжением администрации муниципального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470084" w:rsidRPr="001B370C" w:rsidRDefault="001B370C" w:rsidP="0047008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>3.2.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>Обеспечить внесен</w:t>
      </w:r>
      <w:r w:rsidRPr="001B370C">
        <w:rPr>
          <w:rFonts w:ascii="Arial" w:hAnsi="Arial" w:cs="Arial"/>
          <w:sz w:val="18"/>
          <w:szCs w:val="18"/>
        </w:rPr>
        <w:t>ие изменений в должностные инструкции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>муниципальных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>служащих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>и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>должностные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>инструкции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>работников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>возглавляемых подразделений в части требований о знании и изучении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>антимонопольного законодательства Российской Федерации.</w:t>
      </w:r>
    </w:p>
    <w:p w:rsidR="00000000" w:rsidRPr="001B370C" w:rsidRDefault="00470084" w:rsidP="0047008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 xml:space="preserve">4. </w:t>
      </w:r>
      <w:r w:rsidR="001B370C" w:rsidRPr="001B370C">
        <w:rPr>
          <w:rFonts w:ascii="Arial" w:hAnsi="Arial" w:cs="Arial"/>
          <w:sz w:val="18"/>
          <w:szCs w:val="18"/>
        </w:rPr>
        <w:t xml:space="preserve">Кадровым службам администрации и структурных подразделений </w:t>
      </w:r>
      <w:r w:rsidR="001B370C" w:rsidRPr="001B370C">
        <w:rPr>
          <w:rFonts w:ascii="Arial" w:hAnsi="Arial" w:cs="Arial"/>
          <w:sz w:val="18"/>
          <w:szCs w:val="18"/>
        </w:rPr>
        <w:t xml:space="preserve">администрации обеспечить ознакомление муниципальных служащих и </w:t>
      </w:r>
      <w:r w:rsidR="001B370C" w:rsidRPr="001B370C">
        <w:rPr>
          <w:rFonts w:ascii="Arial" w:hAnsi="Arial" w:cs="Arial"/>
          <w:sz w:val="18"/>
          <w:szCs w:val="18"/>
        </w:rPr>
        <w:t xml:space="preserve">работников с настоящим распоряжением администрации муниципального </w:t>
      </w:r>
      <w:r w:rsidR="001B370C" w:rsidRPr="001B370C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000000" w:rsidRPr="001B370C" w:rsidRDefault="00470084" w:rsidP="0047008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 xml:space="preserve">5. </w:t>
      </w:r>
      <w:r w:rsidR="001B370C" w:rsidRPr="001B370C">
        <w:rPr>
          <w:rFonts w:ascii="Arial" w:hAnsi="Arial" w:cs="Arial"/>
          <w:sz w:val="18"/>
          <w:szCs w:val="18"/>
        </w:rPr>
        <w:t>Упр</w:t>
      </w:r>
      <w:r w:rsidR="001B370C" w:rsidRPr="001B370C">
        <w:rPr>
          <w:rFonts w:ascii="Arial" w:hAnsi="Arial" w:cs="Arial"/>
          <w:sz w:val="18"/>
          <w:szCs w:val="18"/>
        </w:rPr>
        <w:t xml:space="preserve">авлению информационной политики администрации </w:t>
      </w:r>
      <w:r w:rsidR="001B370C" w:rsidRPr="001B370C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1B370C" w:rsidRPr="001B370C">
        <w:rPr>
          <w:rFonts w:ascii="Arial" w:hAnsi="Arial" w:cs="Arial"/>
          <w:sz w:val="18"/>
          <w:szCs w:val="18"/>
        </w:rPr>
        <w:t>разместить</w:t>
      </w:r>
      <w:proofErr w:type="gramEnd"/>
      <w:r w:rsidR="001B370C" w:rsidRPr="001B370C">
        <w:rPr>
          <w:rFonts w:ascii="Arial" w:hAnsi="Arial" w:cs="Arial"/>
          <w:sz w:val="18"/>
          <w:szCs w:val="18"/>
        </w:rPr>
        <w:t xml:space="preserve"> настоящее </w:t>
      </w:r>
      <w:r w:rsidR="001B370C" w:rsidRPr="001B370C">
        <w:rPr>
          <w:rFonts w:ascii="Arial" w:hAnsi="Arial" w:cs="Arial"/>
          <w:sz w:val="18"/>
          <w:szCs w:val="18"/>
        </w:rPr>
        <w:t xml:space="preserve">распоряжение администрации муниципального образования «Город Астрахань» на официальном сайте администрации муниципального </w:t>
      </w:r>
      <w:r w:rsidR="001B370C" w:rsidRPr="001B370C">
        <w:rPr>
          <w:rFonts w:ascii="Arial" w:hAnsi="Arial" w:cs="Arial"/>
          <w:sz w:val="18"/>
          <w:szCs w:val="18"/>
        </w:rPr>
        <w:t>образования «Город Аст</w:t>
      </w:r>
      <w:r w:rsidR="001B370C" w:rsidRPr="001B370C">
        <w:rPr>
          <w:rFonts w:ascii="Arial" w:hAnsi="Arial" w:cs="Arial"/>
          <w:sz w:val="18"/>
          <w:szCs w:val="18"/>
        </w:rPr>
        <w:t>рахань».</w:t>
      </w:r>
    </w:p>
    <w:p w:rsidR="00000000" w:rsidRPr="001B370C" w:rsidRDefault="00470084" w:rsidP="0047008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1B370C" w:rsidRPr="001B370C">
        <w:rPr>
          <w:rFonts w:ascii="Arial" w:hAnsi="Arial" w:cs="Arial"/>
          <w:sz w:val="18"/>
          <w:szCs w:val="18"/>
        </w:rPr>
        <w:t>Контроль за</w:t>
      </w:r>
      <w:proofErr w:type="gramEnd"/>
      <w:r w:rsidR="001B370C" w:rsidRPr="001B370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</w:t>
      </w:r>
      <w:r w:rsidR="001B370C" w:rsidRPr="001B370C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возложить на заместителя главы администрации - начальника правового управления администрации </w:t>
      </w:r>
      <w:r w:rsidR="001B370C" w:rsidRPr="001B370C">
        <w:rPr>
          <w:rFonts w:ascii="Arial" w:hAnsi="Arial" w:cs="Arial"/>
          <w:sz w:val="18"/>
          <w:szCs w:val="18"/>
        </w:rPr>
        <w:t>муниципального образования «Город Астрахан</w:t>
      </w:r>
      <w:r w:rsidR="001B370C" w:rsidRPr="001B370C">
        <w:rPr>
          <w:rFonts w:ascii="Arial" w:hAnsi="Arial" w:cs="Arial"/>
          <w:sz w:val="18"/>
          <w:szCs w:val="18"/>
        </w:rPr>
        <w:t>ь».</w:t>
      </w:r>
    </w:p>
    <w:p w:rsidR="00000000" w:rsidRPr="001B370C" w:rsidRDefault="001B370C" w:rsidP="001A32E0">
      <w:pPr>
        <w:ind w:firstLineChars="709" w:firstLine="1281"/>
        <w:jc w:val="right"/>
        <w:rPr>
          <w:rFonts w:ascii="Arial" w:hAnsi="Arial" w:cs="Arial"/>
          <w:b/>
          <w:sz w:val="18"/>
          <w:szCs w:val="18"/>
        </w:rPr>
      </w:pPr>
      <w:r w:rsidRPr="001B370C">
        <w:rPr>
          <w:rFonts w:ascii="Arial" w:hAnsi="Arial" w:cs="Arial"/>
          <w:b/>
          <w:sz w:val="18"/>
          <w:szCs w:val="18"/>
        </w:rPr>
        <w:t>Глава администрации</w:t>
      </w:r>
      <w:r w:rsidR="00470084" w:rsidRPr="001B370C">
        <w:rPr>
          <w:rFonts w:ascii="Arial" w:hAnsi="Arial" w:cs="Arial"/>
          <w:b/>
          <w:sz w:val="18"/>
          <w:szCs w:val="18"/>
        </w:rPr>
        <w:t xml:space="preserve"> </w:t>
      </w:r>
      <w:r w:rsidRPr="001B370C">
        <w:rPr>
          <w:rFonts w:ascii="Arial" w:hAnsi="Arial" w:cs="Arial"/>
          <w:b/>
          <w:sz w:val="18"/>
          <w:szCs w:val="18"/>
        </w:rPr>
        <w:t>Р.Л. Харисов</w:t>
      </w:r>
    </w:p>
    <w:p w:rsidR="00000000" w:rsidRPr="001B370C" w:rsidRDefault="001B370C" w:rsidP="00470084">
      <w:pPr>
        <w:ind w:firstLineChars="709" w:firstLine="1276"/>
        <w:jc w:val="both"/>
        <w:rPr>
          <w:rFonts w:ascii="Arial" w:hAnsi="Arial" w:cs="Arial"/>
          <w:sz w:val="18"/>
          <w:szCs w:val="18"/>
        </w:rPr>
        <w:sectPr w:rsidR="00000000" w:rsidRPr="001B370C" w:rsidSect="00470084">
          <w:pgSz w:w="11909" w:h="16834"/>
          <w:pgMar w:top="1134" w:right="1134" w:bottom="1134" w:left="1985" w:header="720" w:footer="720" w:gutter="0"/>
          <w:cols w:space="60"/>
          <w:noEndnote/>
        </w:sectPr>
      </w:pPr>
    </w:p>
    <w:p w:rsidR="001A32E0" w:rsidRPr="001B370C" w:rsidRDefault="001B370C" w:rsidP="0036420D">
      <w:pPr>
        <w:keepNext/>
        <w:keepLines/>
        <w:widowControl/>
        <w:ind w:firstLine="4536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lastRenderedPageBreak/>
        <w:t xml:space="preserve">Утверждено </w:t>
      </w:r>
    </w:p>
    <w:p w:rsidR="001A32E0" w:rsidRPr="001B370C" w:rsidRDefault="001B370C" w:rsidP="0036420D">
      <w:pPr>
        <w:keepNext/>
        <w:keepLines/>
        <w:widowControl/>
        <w:ind w:firstLine="4536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 xml:space="preserve">Распоряжением администрации </w:t>
      </w:r>
    </w:p>
    <w:p w:rsidR="00000000" w:rsidRPr="001B370C" w:rsidRDefault="001A32E0" w:rsidP="0036420D">
      <w:pPr>
        <w:keepNext/>
        <w:keepLines/>
        <w:widowControl/>
        <w:ind w:firstLine="4536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>о</w:t>
      </w:r>
      <w:r w:rsidR="001B370C" w:rsidRPr="001B370C">
        <w:rPr>
          <w:rFonts w:ascii="Arial" w:hAnsi="Arial" w:cs="Arial"/>
          <w:sz w:val="18"/>
          <w:szCs w:val="18"/>
        </w:rPr>
        <w:t>т</w:t>
      </w:r>
      <w:r w:rsidRPr="001B370C">
        <w:rPr>
          <w:rFonts w:ascii="Arial" w:hAnsi="Arial" w:cs="Arial"/>
          <w:sz w:val="18"/>
          <w:szCs w:val="18"/>
        </w:rPr>
        <w:t xml:space="preserve"> 31.01.2019 № 244-р</w:t>
      </w:r>
    </w:p>
    <w:p w:rsidR="00000000" w:rsidRPr="001B370C" w:rsidRDefault="001B370C" w:rsidP="001A32E0">
      <w:pPr>
        <w:keepNext/>
        <w:keepLines/>
        <w:widowControl/>
        <w:jc w:val="center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>Положение</w:t>
      </w:r>
    </w:p>
    <w:p w:rsidR="00000000" w:rsidRPr="001B370C" w:rsidRDefault="001B370C" w:rsidP="001A32E0">
      <w:pPr>
        <w:keepNext/>
        <w:keepLines/>
        <w:widowControl/>
        <w:jc w:val="center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>об организации системы внутреннего обеспечения соответствия</w:t>
      </w:r>
      <w:r w:rsidR="001A32E0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>требованиям антимонопольного законодательства в администрации</w:t>
      </w:r>
      <w:r w:rsidR="001A32E0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 xml:space="preserve">муниципального </w:t>
      </w:r>
      <w:r w:rsidRPr="001B370C">
        <w:rPr>
          <w:rFonts w:ascii="Arial" w:hAnsi="Arial" w:cs="Arial"/>
          <w:sz w:val="18"/>
          <w:szCs w:val="18"/>
        </w:rPr>
        <w:t>образования «Город Астрахань»</w:t>
      </w:r>
    </w:p>
    <w:p w:rsidR="00000000" w:rsidRPr="001B370C" w:rsidRDefault="001B370C" w:rsidP="00FA18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>1.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>Общие положения</w:t>
      </w:r>
    </w:p>
    <w:p w:rsidR="00000000" w:rsidRPr="001B370C" w:rsidRDefault="001B370C" w:rsidP="00FA18C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B370C">
        <w:rPr>
          <w:rFonts w:ascii="Arial" w:hAnsi="Arial" w:cs="Arial"/>
          <w:sz w:val="18"/>
          <w:szCs w:val="18"/>
        </w:rPr>
        <w:t>Настоящее Положение разработано во исполнение Указа Президента Российской Федерации от 21.12.2017 № 618 «Об основных направлениях государственной политики по развитию конкуренции», распоряжения Правите</w:t>
      </w:r>
      <w:r w:rsidRPr="001B370C">
        <w:rPr>
          <w:rFonts w:ascii="Arial" w:hAnsi="Arial" w:cs="Arial"/>
          <w:sz w:val="18"/>
          <w:szCs w:val="18"/>
        </w:rPr>
        <w:t>льства РФ от 18.10.2018 № 2258-р «Об утверждении методических рекомендаций по созданию и организации федеральными органами исполнительной власти системы внутреннего обеспечения соответствия требованиям антимонопольного законодательства» и определяет порядо</w:t>
      </w:r>
      <w:r w:rsidRPr="001B370C">
        <w:rPr>
          <w:rFonts w:ascii="Arial" w:hAnsi="Arial" w:cs="Arial"/>
          <w:sz w:val="18"/>
          <w:szCs w:val="18"/>
        </w:rPr>
        <w:t>к внутреннего обеспечения соответствия требованиям антимонопольного законодательства в администрации муниципального образования «Город Астрахань</w:t>
      </w:r>
      <w:proofErr w:type="gramEnd"/>
      <w:r w:rsidRPr="001B370C">
        <w:rPr>
          <w:rFonts w:ascii="Arial" w:hAnsi="Arial" w:cs="Arial"/>
          <w:sz w:val="18"/>
          <w:szCs w:val="18"/>
        </w:rPr>
        <w:t xml:space="preserve">» (далее - администрация, </w:t>
      </w:r>
      <w:proofErr w:type="gramStart"/>
      <w:r w:rsidRPr="001B370C">
        <w:rPr>
          <w:rFonts w:ascii="Arial" w:hAnsi="Arial" w:cs="Arial"/>
          <w:sz w:val="18"/>
          <w:szCs w:val="18"/>
        </w:rPr>
        <w:t>антимонопольный</w:t>
      </w:r>
      <w:proofErr w:type="gramEnd"/>
      <w:r w:rsidRPr="001B370C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1B370C">
        <w:rPr>
          <w:rFonts w:ascii="Arial" w:hAnsi="Arial" w:cs="Arial"/>
          <w:sz w:val="18"/>
          <w:szCs w:val="18"/>
        </w:rPr>
        <w:t>комплаенс</w:t>
      </w:r>
      <w:proofErr w:type="spellEnd"/>
      <w:r w:rsidRPr="001B370C">
        <w:rPr>
          <w:rFonts w:ascii="Arial" w:hAnsi="Arial" w:cs="Arial"/>
          <w:sz w:val="18"/>
          <w:szCs w:val="18"/>
        </w:rPr>
        <w:t>).</w:t>
      </w:r>
    </w:p>
    <w:p w:rsidR="00000000" w:rsidRPr="001B370C" w:rsidRDefault="001B370C" w:rsidP="00FA18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>1.1.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>Термины и понятия, используемые в настоящем Положении</w:t>
      </w:r>
      <w:r w:rsidRPr="001B370C">
        <w:rPr>
          <w:rFonts w:ascii="Arial" w:hAnsi="Arial" w:cs="Arial"/>
          <w:sz w:val="18"/>
          <w:szCs w:val="18"/>
        </w:rPr>
        <w:t>,</w:t>
      </w:r>
      <w:r w:rsidR="001A32E0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>применяются в значениях, определенных антимонопольным</w:t>
      </w:r>
      <w:r w:rsidR="001A32E0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>законодательством Российской Федерации и иными нормативными</w:t>
      </w:r>
      <w:r w:rsidR="001A32E0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>правовыми актами о защите конкуренции.</w:t>
      </w:r>
    </w:p>
    <w:p w:rsidR="00000000" w:rsidRPr="001B370C" w:rsidRDefault="001B370C" w:rsidP="00FA18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>1.2.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 xml:space="preserve">Целями </w:t>
      </w:r>
      <w:proofErr w:type="gramStart"/>
      <w:r w:rsidRPr="001B370C">
        <w:rPr>
          <w:rFonts w:ascii="Arial" w:hAnsi="Arial" w:cs="Arial"/>
          <w:sz w:val="18"/>
          <w:szCs w:val="18"/>
        </w:rPr>
        <w:t>антимонопольного</w:t>
      </w:r>
      <w:proofErr w:type="gramEnd"/>
      <w:r w:rsidRPr="001B370C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1B370C">
        <w:rPr>
          <w:rFonts w:ascii="Arial" w:hAnsi="Arial" w:cs="Arial"/>
          <w:sz w:val="18"/>
          <w:szCs w:val="18"/>
        </w:rPr>
        <w:t>комплаенса</w:t>
      </w:r>
      <w:proofErr w:type="spellEnd"/>
      <w:r w:rsidRPr="001B370C">
        <w:rPr>
          <w:rFonts w:ascii="Arial" w:hAnsi="Arial" w:cs="Arial"/>
          <w:sz w:val="18"/>
          <w:szCs w:val="18"/>
        </w:rPr>
        <w:t xml:space="preserve"> являются:</w:t>
      </w:r>
    </w:p>
    <w:p w:rsidR="00000000" w:rsidRPr="001B370C" w:rsidRDefault="001B370C" w:rsidP="00FA18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>-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>обеспечение соответствия деятельности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>администрац</w:t>
      </w:r>
      <w:r w:rsidRPr="001B370C">
        <w:rPr>
          <w:rFonts w:ascii="Arial" w:hAnsi="Arial" w:cs="Arial"/>
          <w:sz w:val="18"/>
          <w:szCs w:val="18"/>
        </w:rPr>
        <w:t>ии</w:t>
      </w:r>
      <w:r w:rsidR="001A32E0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>требованиям антимонопольного законодательства;</w:t>
      </w:r>
    </w:p>
    <w:p w:rsidR="00000000" w:rsidRPr="001B370C" w:rsidRDefault="001B370C" w:rsidP="00FA18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>-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>профилактика и сокращение количества нарушений требований</w:t>
      </w:r>
      <w:r w:rsidR="001A32E0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>антимонопольного законодательства в деятельности администрации.</w:t>
      </w:r>
    </w:p>
    <w:p w:rsidR="00000000" w:rsidRPr="001B370C" w:rsidRDefault="001B370C" w:rsidP="00FA18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>1.3.</w:t>
      </w:r>
      <w:r w:rsidR="001A32E0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 xml:space="preserve">Задачи </w:t>
      </w:r>
      <w:proofErr w:type="gramStart"/>
      <w:r w:rsidRPr="001B370C">
        <w:rPr>
          <w:rFonts w:ascii="Arial" w:hAnsi="Arial" w:cs="Arial"/>
          <w:sz w:val="18"/>
          <w:szCs w:val="18"/>
        </w:rPr>
        <w:t>антимонопольного</w:t>
      </w:r>
      <w:proofErr w:type="gramEnd"/>
      <w:r w:rsidRPr="001B370C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1B370C">
        <w:rPr>
          <w:rFonts w:ascii="Arial" w:hAnsi="Arial" w:cs="Arial"/>
          <w:sz w:val="18"/>
          <w:szCs w:val="18"/>
        </w:rPr>
        <w:t>комплаенса</w:t>
      </w:r>
      <w:proofErr w:type="spellEnd"/>
      <w:r w:rsidRPr="001B370C">
        <w:rPr>
          <w:rFonts w:ascii="Arial" w:hAnsi="Arial" w:cs="Arial"/>
          <w:sz w:val="18"/>
          <w:szCs w:val="18"/>
        </w:rPr>
        <w:t>:</w:t>
      </w:r>
    </w:p>
    <w:p w:rsidR="00000000" w:rsidRPr="001B370C" w:rsidRDefault="001B370C" w:rsidP="00FA18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>-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>выявление рисков нарушений антимонопольн</w:t>
      </w:r>
      <w:r w:rsidRPr="001B370C">
        <w:rPr>
          <w:rFonts w:ascii="Arial" w:hAnsi="Arial" w:cs="Arial"/>
          <w:sz w:val="18"/>
          <w:szCs w:val="18"/>
        </w:rPr>
        <w:t>ого законодательства;</w:t>
      </w:r>
      <w:r w:rsidR="001A32E0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>управление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>рисками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>нарушений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 xml:space="preserve">антимонопольного </w:t>
      </w:r>
      <w:r w:rsidRPr="001B370C">
        <w:rPr>
          <w:rFonts w:ascii="Arial" w:hAnsi="Arial" w:cs="Arial"/>
          <w:sz w:val="18"/>
          <w:szCs w:val="18"/>
        </w:rPr>
        <w:t>законодательства;</w:t>
      </w:r>
    </w:p>
    <w:p w:rsidR="00000000" w:rsidRPr="001B370C" w:rsidRDefault="001A32E0" w:rsidP="00FA18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 xml:space="preserve">- </w:t>
      </w:r>
      <w:r w:rsidR="001B370C" w:rsidRPr="001B370C">
        <w:rPr>
          <w:rFonts w:ascii="Arial" w:hAnsi="Arial" w:cs="Arial"/>
          <w:sz w:val="18"/>
          <w:szCs w:val="18"/>
        </w:rPr>
        <w:t>контроль соответствия деятельности администрации требованиям антимонопольного законодательства;</w:t>
      </w:r>
    </w:p>
    <w:p w:rsidR="00000000" w:rsidRPr="001B370C" w:rsidRDefault="001A32E0" w:rsidP="00FA18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 xml:space="preserve">- </w:t>
      </w:r>
      <w:r w:rsidR="001B370C" w:rsidRPr="001B370C">
        <w:rPr>
          <w:rFonts w:ascii="Arial" w:hAnsi="Arial" w:cs="Arial"/>
          <w:sz w:val="18"/>
          <w:szCs w:val="18"/>
        </w:rPr>
        <w:t>оценка эффективности организации в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="001B370C" w:rsidRPr="001B370C">
        <w:rPr>
          <w:rFonts w:ascii="Arial" w:hAnsi="Arial" w:cs="Arial"/>
          <w:sz w:val="18"/>
          <w:szCs w:val="18"/>
        </w:rPr>
        <w:t>администрации</w:t>
      </w:r>
      <w:r w:rsidR="001B370C" w:rsidRPr="001B370C">
        <w:rPr>
          <w:rFonts w:ascii="Arial" w:hAnsi="Arial" w:cs="Arial"/>
          <w:sz w:val="18"/>
          <w:szCs w:val="18"/>
        </w:rPr>
        <w:t xml:space="preserve"> </w:t>
      </w:r>
      <w:proofErr w:type="gramStart"/>
      <w:r w:rsidR="001B370C" w:rsidRPr="001B370C">
        <w:rPr>
          <w:rFonts w:ascii="Arial" w:hAnsi="Arial" w:cs="Arial"/>
          <w:sz w:val="18"/>
          <w:szCs w:val="18"/>
        </w:rPr>
        <w:t>антимонопольного</w:t>
      </w:r>
      <w:proofErr w:type="gramEnd"/>
      <w:r w:rsidR="001B370C" w:rsidRPr="001B370C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1B370C" w:rsidRPr="001B370C">
        <w:rPr>
          <w:rFonts w:ascii="Arial" w:hAnsi="Arial" w:cs="Arial"/>
          <w:sz w:val="18"/>
          <w:szCs w:val="18"/>
        </w:rPr>
        <w:t>комплаенса</w:t>
      </w:r>
      <w:proofErr w:type="spellEnd"/>
      <w:r w:rsidR="001B370C" w:rsidRPr="001B370C">
        <w:rPr>
          <w:rFonts w:ascii="Arial" w:hAnsi="Arial" w:cs="Arial"/>
          <w:sz w:val="18"/>
          <w:szCs w:val="18"/>
        </w:rPr>
        <w:t>.</w:t>
      </w:r>
    </w:p>
    <w:p w:rsidR="00000000" w:rsidRPr="001B370C" w:rsidRDefault="001B370C" w:rsidP="00FA18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 xml:space="preserve">1.4. </w:t>
      </w:r>
      <w:r w:rsidRPr="001B370C">
        <w:rPr>
          <w:rFonts w:ascii="Arial" w:hAnsi="Arial" w:cs="Arial"/>
          <w:sz w:val="18"/>
          <w:szCs w:val="18"/>
        </w:rPr>
        <w:t xml:space="preserve">Принципы </w:t>
      </w:r>
      <w:proofErr w:type="gramStart"/>
      <w:r w:rsidRPr="001B370C">
        <w:rPr>
          <w:rFonts w:ascii="Arial" w:hAnsi="Arial" w:cs="Arial"/>
          <w:sz w:val="18"/>
          <w:szCs w:val="18"/>
        </w:rPr>
        <w:t>антимонопольного</w:t>
      </w:r>
      <w:proofErr w:type="gramEnd"/>
      <w:r w:rsidRPr="001B370C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1B370C">
        <w:rPr>
          <w:rFonts w:ascii="Arial" w:hAnsi="Arial" w:cs="Arial"/>
          <w:sz w:val="18"/>
          <w:szCs w:val="18"/>
        </w:rPr>
        <w:t>комплаенса</w:t>
      </w:r>
      <w:proofErr w:type="spellEnd"/>
      <w:r w:rsidRPr="001B370C">
        <w:rPr>
          <w:rFonts w:ascii="Arial" w:hAnsi="Arial" w:cs="Arial"/>
          <w:sz w:val="18"/>
          <w:szCs w:val="18"/>
        </w:rPr>
        <w:t>:</w:t>
      </w:r>
    </w:p>
    <w:p w:rsidR="00000000" w:rsidRPr="001B370C" w:rsidRDefault="001A32E0" w:rsidP="00FA18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 xml:space="preserve">- </w:t>
      </w:r>
      <w:r w:rsidR="001B370C" w:rsidRPr="001B370C">
        <w:rPr>
          <w:rFonts w:ascii="Arial" w:hAnsi="Arial" w:cs="Arial"/>
          <w:sz w:val="18"/>
          <w:szCs w:val="18"/>
        </w:rPr>
        <w:t>законность;</w:t>
      </w:r>
    </w:p>
    <w:p w:rsidR="00000000" w:rsidRPr="001B370C" w:rsidRDefault="001A32E0" w:rsidP="00FA18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 xml:space="preserve">- </w:t>
      </w:r>
      <w:r w:rsidR="001B370C" w:rsidRPr="001B370C">
        <w:rPr>
          <w:rFonts w:ascii="Arial" w:hAnsi="Arial" w:cs="Arial"/>
          <w:sz w:val="18"/>
          <w:szCs w:val="18"/>
        </w:rPr>
        <w:t>регулярность оценки рисков нарушения антимонопольного законодательства;</w:t>
      </w:r>
    </w:p>
    <w:p w:rsidR="00000000" w:rsidRPr="001B370C" w:rsidRDefault="001A32E0" w:rsidP="00FA18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 xml:space="preserve">- </w:t>
      </w:r>
      <w:r w:rsidR="001B370C" w:rsidRPr="001B370C">
        <w:rPr>
          <w:rFonts w:ascii="Arial" w:hAnsi="Arial" w:cs="Arial"/>
          <w:sz w:val="18"/>
          <w:szCs w:val="18"/>
        </w:rPr>
        <w:t xml:space="preserve">информационная открытость </w:t>
      </w:r>
      <w:proofErr w:type="gramStart"/>
      <w:r w:rsidR="001B370C" w:rsidRPr="001B370C">
        <w:rPr>
          <w:rFonts w:ascii="Arial" w:hAnsi="Arial" w:cs="Arial"/>
          <w:sz w:val="18"/>
          <w:szCs w:val="18"/>
        </w:rPr>
        <w:t>действующего</w:t>
      </w:r>
      <w:proofErr w:type="gramEnd"/>
      <w:r w:rsidR="001B370C" w:rsidRPr="001B370C">
        <w:rPr>
          <w:rFonts w:ascii="Arial" w:hAnsi="Arial" w:cs="Arial"/>
          <w:sz w:val="18"/>
          <w:szCs w:val="18"/>
        </w:rPr>
        <w:t xml:space="preserve"> в администрации антимонопольного </w:t>
      </w:r>
      <w:proofErr w:type="spellStart"/>
      <w:r w:rsidR="001B370C" w:rsidRPr="001B370C">
        <w:rPr>
          <w:rFonts w:ascii="Arial" w:hAnsi="Arial" w:cs="Arial"/>
          <w:sz w:val="18"/>
          <w:szCs w:val="18"/>
        </w:rPr>
        <w:t>комплаенса</w:t>
      </w:r>
      <w:proofErr w:type="spellEnd"/>
      <w:r w:rsidR="001B370C" w:rsidRPr="001B370C">
        <w:rPr>
          <w:rFonts w:ascii="Arial" w:hAnsi="Arial" w:cs="Arial"/>
          <w:sz w:val="18"/>
          <w:szCs w:val="18"/>
        </w:rPr>
        <w:t>;</w:t>
      </w:r>
    </w:p>
    <w:p w:rsidR="00000000" w:rsidRPr="001B370C" w:rsidRDefault="001A32E0" w:rsidP="00FA18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 xml:space="preserve">- </w:t>
      </w:r>
      <w:r w:rsidR="001B370C" w:rsidRPr="001B370C">
        <w:rPr>
          <w:rFonts w:ascii="Arial" w:hAnsi="Arial" w:cs="Arial"/>
          <w:sz w:val="18"/>
          <w:szCs w:val="18"/>
        </w:rPr>
        <w:t xml:space="preserve">непрерывность анализа и функционирования антимонопольного </w:t>
      </w:r>
      <w:proofErr w:type="spellStart"/>
      <w:r w:rsidR="001B370C" w:rsidRPr="001B370C">
        <w:rPr>
          <w:rFonts w:ascii="Arial" w:hAnsi="Arial" w:cs="Arial"/>
          <w:sz w:val="18"/>
          <w:szCs w:val="18"/>
        </w:rPr>
        <w:t>комплаенса</w:t>
      </w:r>
      <w:proofErr w:type="spellEnd"/>
      <w:r w:rsidR="001B370C" w:rsidRPr="001B370C">
        <w:rPr>
          <w:rFonts w:ascii="Arial" w:hAnsi="Arial" w:cs="Arial"/>
          <w:sz w:val="18"/>
          <w:szCs w:val="18"/>
        </w:rPr>
        <w:t>;</w:t>
      </w:r>
    </w:p>
    <w:p w:rsidR="00000000" w:rsidRPr="001B370C" w:rsidRDefault="001B370C" w:rsidP="00FA18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>-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 xml:space="preserve">совершенствование </w:t>
      </w:r>
      <w:proofErr w:type="gramStart"/>
      <w:r w:rsidRPr="001B370C">
        <w:rPr>
          <w:rFonts w:ascii="Arial" w:hAnsi="Arial" w:cs="Arial"/>
          <w:sz w:val="18"/>
          <w:szCs w:val="18"/>
        </w:rPr>
        <w:t>антимонопольного</w:t>
      </w:r>
      <w:proofErr w:type="gramEnd"/>
      <w:r w:rsidRPr="001B370C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1B370C">
        <w:rPr>
          <w:rFonts w:ascii="Arial" w:hAnsi="Arial" w:cs="Arial"/>
          <w:sz w:val="18"/>
          <w:szCs w:val="18"/>
        </w:rPr>
        <w:t>комплаенса</w:t>
      </w:r>
      <w:proofErr w:type="spellEnd"/>
      <w:r w:rsidRPr="001B370C">
        <w:rPr>
          <w:rFonts w:ascii="Arial" w:hAnsi="Arial" w:cs="Arial"/>
          <w:sz w:val="18"/>
          <w:szCs w:val="18"/>
        </w:rPr>
        <w:t>.</w:t>
      </w:r>
    </w:p>
    <w:p w:rsidR="00000000" w:rsidRPr="001B370C" w:rsidRDefault="001B370C" w:rsidP="00FA18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>2.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>Уполномоченное подразделение</w:t>
      </w:r>
    </w:p>
    <w:p w:rsidR="00000000" w:rsidRPr="001B370C" w:rsidRDefault="001B370C" w:rsidP="00FA18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 xml:space="preserve">2.1. </w:t>
      </w:r>
      <w:r w:rsidRPr="001B370C">
        <w:rPr>
          <w:rFonts w:ascii="Arial" w:hAnsi="Arial" w:cs="Arial"/>
          <w:sz w:val="18"/>
          <w:szCs w:val="18"/>
        </w:rPr>
        <w:t>Основными функциональными обязанностями уполномоченного подразделения</w:t>
      </w:r>
      <w:r w:rsidRPr="001B370C">
        <w:rPr>
          <w:rFonts w:ascii="Arial" w:hAnsi="Arial" w:cs="Arial"/>
          <w:sz w:val="18"/>
          <w:szCs w:val="18"/>
        </w:rPr>
        <w:t xml:space="preserve"> являются:</w:t>
      </w:r>
    </w:p>
    <w:p w:rsidR="00000000" w:rsidRPr="001B370C" w:rsidRDefault="001A32E0" w:rsidP="00FA18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 xml:space="preserve">- </w:t>
      </w:r>
      <w:r w:rsidR="001B370C" w:rsidRPr="001B370C">
        <w:rPr>
          <w:rFonts w:ascii="Arial" w:hAnsi="Arial" w:cs="Arial"/>
          <w:sz w:val="18"/>
          <w:szCs w:val="18"/>
        </w:rPr>
        <w:t xml:space="preserve">разработка, согласование и внедрение правовых актов администрации, обеспечивающих развитие и функционирование </w:t>
      </w:r>
      <w:proofErr w:type="gramStart"/>
      <w:r w:rsidR="001B370C" w:rsidRPr="001B370C">
        <w:rPr>
          <w:rFonts w:ascii="Arial" w:hAnsi="Arial" w:cs="Arial"/>
          <w:sz w:val="18"/>
          <w:szCs w:val="18"/>
        </w:rPr>
        <w:t>антимонопольного</w:t>
      </w:r>
      <w:proofErr w:type="gramEnd"/>
      <w:r w:rsidR="001B370C" w:rsidRPr="001B370C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1B370C" w:rsidRPr="001B370C">
        <w:rPr>
          <w:rFonts w:ascii="Arial" w:hAnsi="Arial" w:cs="Arial"/>
          <w:sz w:val="18"/>
          <w:szCs w:val="18"/>
        </w:rPr>
        <w:t>комплаенса</w:t>
      </w:r>
      <w:proofErr w:type="spellEnd"/>
      <w:r w:rsidR="001B370C" w:rsidRPr="001B370C">
        <w:rPr>
          <w:rFonts w:ascii="Arial" w:hAnsi="Arial" w:cs="Arial"/>
          <w:sz w:val="18"/>
          <w:szCs w:val="18"/>
        </w:rPr>
        <w:t>;</w:t>
      </w:r>
    </w:p>
    <w:p w:rsidR="00000000" w:rsidRPr="001B370C" w:rsidRDefault="001A32E0" w:rsidP="00FA18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 xml:space="preserve">- </w:t>
      </w:r>
      <w:r w:rsidR="001B370C" w:rsidRPr="001B370C">
        <w:rPr>
          <w:rFonts w:ascii="Arial" w:hAnsi="Arial" w:cs="Arial"/>
          <w:sz w:val="18"/>
          <w:szCs w:val="18"/>
        </w:rPr>
        <w:t xml:space="preserve">координация и методологическое обеспечение мероприятий </w:t>
      </w:r>
      <w:proofErr w:type="gramStart"/>
      <w:r w:rsidR="001B370C" w:rsidRPr="001B370C">
        <w:rPr>
          <w:rFonts w:ascii="Arial" w:hAnsi="Arial" w:cs="Arial"/>
          <w:sz w:val="18"/>
          <w:szCs w:val="18"/>
        </w:rPr>
        <w:t>антимонопольного</w:t>
      </w:r>
      <w:proofErr w:type="gramEnd"/>
      <w:r w:rsidR="001B370C" w:rsidRPr="001B370C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1B370C" w:rsidRPr="001B370C">
        <w:rPr>
          <w:rFonts w:ascii="Arial" w:hAnsi="Arial" w:cs="Arial"/>
          <w:sz w:val="18"/>
          <w:szCs w:val="18"/>
        </w:rPr>
        <w:t>комплаенса</w:t>
      </w:r>
      <w:proofErr w:type="spellEnd"/>
      <w:r w:rsidR="001B370C" w:rsidRPr="001B370C">
        <w:rPr>
          <w:rFonts w:ascii="Arial" w:hAnsi="Arial" w:cs="Arial"/>
          <w:sz w:val="18"/>
          <w:szCs w:val="18"/>
        </w:rPr>
        <w:t>;</w:t>
      </w:r>
    </w:p>
    <w:p w:rsidR="00000000" w:rsidRPr="001B370C" w:rsidRDefault="001A32E0" w:rsidP="00FA18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 xml:space="preserve">- </w:t>
      </w:r>
      <w:r w:rsidR="001B370C" w:rsidRPr="001B370C">
        <w:rPr>
          <w:rFonts w:ascii="Arial" w:hAnsi="Arial" w:cs="Arial"/>
          <w:sz w:val="18"/>
          <w:szCs w:val="18"/>
        </w:rPr>
        <w:t>контроль за функци</w:t>
      </w:r>
      <w:r w:rsidR="001B370C" w:rsidRPr="001B370C">
        <w:rPr>
          <w:rFonts w:ascii="Arial" w:hAnsi="Arial" w:cs="Arial"/>
          <w:sz w:val="18"/>
          <w:szCs w:val="18"/>
        </w:rPr>
        <w:t xml:space="preserve">онированием </w:t>
      </w:r>
      <w:proofErr w:type="gramStart"/>
      <w:r w:rsidR="001B370C" w:rsidRPr="001B370C">
        <w:rPr>
          <w:rFonts w:ascii="Arial" w:hAnsi="Arial" w:cs="Arial"/>
          <w:sz w:val="18"/>
          <w:szCs w:val="18"/>
        </w:rPr>
        <w:t>антимонопольного</w:t>
      </w:r>
      <w:proofErr w:type="gramEnd"/>
      <w:r w:rsidR="001B370C" w:rsidRPr="001B370C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1B370C" w:rsidRPr="001B370C">
        <w:rPr>
          <w:rFonts w:ascii="Arial" w:hAnsi="Arial" w:cs="Arial"/>
          <w:sz w:val="18"/>
          <w:szCs w:val="18"/>
        </w:rPr>
        <w:t>комплаенса</w:t>
      </w:r>
      <w:proofErr w:type="spellEnd"/>
      <w:r w:rsidR="001B370C" w:rsidRPr="001B370C">
        <w:rPr>
          <w:rFonts w:ascii="Arial" w:hAnsi="Arial" w:cs="Arial"/>
          <w:sz w:val="18"/>
          <w:szCs w:val="18"/>
        </w:rPr>
        <w:t>;</w:t>
      </w:r>
    </w:p>
    <w:p w:rsidR="00000000" w:rsidRPr="001B370C" w:rsidRDefault="001A32E0" w:rsidP="00FA18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 xml:space="preserve">- </w:t>
      </w:r>
      <w:r w:rsidR="001B370C" w:rsidRPr="001B370C">
        <w:rPr>
          <w:rFonts w:ascii="Arial" w:hAnsi="Arial" w:cs="Arial"/>
          <w:sz w:val="18"/>
          <w:szCs w:val="18"/>
        </w:rPr>
        <w:t>выявление рисков нарушения антимонопольного законодательства в деятельности администрации;</w:t>
      </w:r>
    </w:p>
    <w:p w:rsidR="00000000" w:rsidRPr="001B370C" w:rsidRDefault="001B370C" w:rsidP="00FA18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>-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>инициирование мероприятий по минимизации рисков нарушения</w:t>
      </w:r>
      <w:r w:rsidR="001A32E0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>антимонопольного законодательства;</w:t>
      </w:r>
    </w:p>
    <w:p w:rsidR="00000000" w:rsidRPr="001B370C" w:rsidRDefault="001B370C" w:rsidP="00FA18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>-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>информирование должност</w:t>
      </w:r>
      <w:r w:rsidRPr="001B370C">
        <w:rPr>
          <w:rFonts w:ascii="Arial" w:hAnsi="Arial" w:cs="Arial"/>
          <w:sz w:val="18"/>
          <w:szCs w:val="18"/>
        </w:rPr>
        <w:t>ных лиц администрации, в зоне</w:t>
      </w:r>
      <w:r w:rsidR="001A32E0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>ответственности которых имеются соответствующие антимонопольные</w:t>
      </w:r>
      <w:r w:rsidR="001A32E0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>риски, и главу администрации о выявленных рисках;</w:t>
      </w:r>
    </w:p>
    <w:p w:rsidR="00000000" w:rsidRPr="001B370C" w:rsidRDefault="001A32E0" w:rsidP="00FA18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 xml:space="preserve">- </w:t>
      </w:r>
      <w:r w:rsidR="001B370C" w:rsidRPr="001B370C">
        <w:rPr>
          <w:rFonts w:ascii="Arial" w:hAnsi="Arial" w:cs="Arial"/>
          <w:sz w:val="18"/>
          <w:szCs w:val="18"/>
        </w:rPr>
        <w:t>организация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="001B370C" w:rsidRPr="001B370C">
        <w:rPr>
          <w:rFonts w:ascii="Arial" w:hAnsi="Arial" w:cs="Arial"/>
          <w:sz w:val="18"/>
          <w:szCs w:val="18"/>
        </w:rPr>
        <w:t>взаимодействия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="001B370C" w:rsidRPr="001B370C">
        <w:rPr>
          <w:rFonts w:ascii="Arial" w:hAnsi="Arial" w:cs="Arial"/>
          <w:sz w:val="18"/>
          <w:szCs w:val="18"/>
        </w:rPr>
        <w:t>по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="001B370C" w:rsidRPr="001B370C">
        <w:rPr>
          <w:rFonts w:ascii="Arial" w:hAnsi="Arial" w:cs="Arial"/>
          <w:sz w:val="18"/>
          <w:szCs w:val="18"/>
        </w:rPr>
        <w:t>вопросам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="001B370C" w:rsidRPr="001B370C">
        <w:rPr>
          <w:rFonts w:ascii="Arial" w:hAnsi="Arial" w:cs="Arial"/>
          <w:sz w:val="18"/>
          <w:szCs w:val="18"/>
        </w:rPr>
        <w:t xml:space="preserve">реализации антимонопольного </w:t>
      </w:r>
      <w:proofErr w:type="spellStart"/>
      <w:r w:rsidR="001B370C" w:rsidRPr="001B370C">
        <w:rPr>
          <w:rFonts w:ascii="Arial" w:hAnsi="Arial" w:cs="Arial"/>
          <w:sz w:val="18"/>
          <w:szCs w:val="18"/>
        </w:rPr>
        <w:t>комплаенса</w:t>
      </w:r>
      <w:proofErr w:type="spellEnd"/>
      <w:r w:rsidR="001B370C" w:rsidRPr="001B370C">
        <w:rPr>
          <w:rFonts w:ascii="Arial" w:hAnsi="Arial" w:cs="Arial"/>
          <w:sz w:val="18"/>
          <w:szCs w:val="18"/>
        </w:rPr>
        <w:t>;</w:t>
      </w:r>
    </w:p>
    <w:p w:rsidR="00000000" w:rsidRPr="001B370C" w:rsidRDefault="001B370C" w:rsidP="00FA18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>-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>взаимодейст</w:t>
      </w:r>
      <w:r w:rsidRPr="001B370C">
        <w:rPr>
          <w:rFonts w:ascii="Arial" w:hAnsi="Arial" w:cs="Arial"/>
          <w:sz w:val="18"/>
          <w:szCs w:val="18"/>
        </w:rPr>
        <w:t>вие с территориальным антимонопольным органом по</w:t>
      </w:r>
      <w:r w:rsidR="001A32E0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 xml:space="preserve">вопросам организации и функционировании </w:t>
      </w:r>
      <w:proofErr w:type="gramStart"/>
      <w:r w:rsidRPr="001B370C">
        <w:rPr>
          <w:rFonts w:ascii="Arial" w:hAnsi="Arial" w:cs="Arial"/>
          <w:sz w:val="18"/>
          <w:szCs w:val="18"/>
        </w:rPr>
        <w:t>антимонопольного</w:t>
      </w:r>
      <w:proofErr w:type="gramEnd"/>
      <w:r w:rsidRPr="001B370C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1B370C">
        <w:rPr>
          <w:rFonts w:ascii="Arial" w:hAnsi="Arial" w:cs="Arial"/>
          <w:sz w:val="18"/>
          <w:szCs w:val="18"/>
        </w:rPr>
        <w:t>комплаенса</w:t>
      </w:r>
      <w:proofErr w:type="spellEnd"/>
      <w:r w:rsidRPr="001B370C">
        <w:rPr>
          <w:rFonts w:ascii="Arial" w:hAnsi="Arial" w:cs="Arial"/>
          <w:sz w:val="18"/>
          <w:szCs w:val="18"/>
        </w:rPr>
        <w:t>.</w:t>
      </w:r>
    </w:p>
    <w:p w:rsidR="00000000" w:rsidRPr="001B370C" w:rsidRDefault="001B370C" w:rsidP="00FA18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 xml:space="preserve">3. </w:t>
      </w:r>
      <w:r w:rsidRPr="001B370C">
        <w:rPr>
          <w:rFonts w:ascii="Arial" w:hAnsi="Arial" w:cs="Arial"/>
          <w:sz w:val="18"/>
          <w:szCs w:val="18"/>
        </w:rPr>
        <w:t>Выявление и оценка рисков</w:t>
      </w:r>
    </w:p>
    <w:p w:rsidR="00000000" w:rsidRPr="001B370C" w:rsidRDefault="001A32E0" w:rsidP="00FA18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 xml:space="preserve">3.1. </w:t>
      </w:r>
      <w:r w:rsidR="001B370C" w:rsidRPr="001B370C">
        <w:rPr>
          <w:rFonts w:ascii="Arial" w:hAnsi="Arial" w:cs="Arial"/>
          <w:sz w:val="18"/>
          <w:szCs w:val="18"/>
        </w:rPr>
        <w:t>В целях обеспечения соответствия деятельности администрации требованиям антимонопольного законодател</w:t>
      </w:r>
      <w:r w:rsidR="001B370C" w:rsidRPr="001B370C">
        <w:rPr>
          <w:rFonts w:ascii="Arial" w:hAnsi="Arial" w:cs="Arial"/>
          <w:sz w:val="18"/>
          <w:szCs w:val="18"/>
        </w:rPr>
        <w:t>ьства осуществляется выявление и оценка рисков нарушения антимонопольного законодательства.</w:t>
      </w:r>
    </w:p>
    <w:p w:rsidR="00000000" w:rsidRPr="001B370C" w:rsidRDefault="001A32E0" w:rsidP="00FA18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 xml:space="preserve">3.2. </w:t>
      </w:r>
      <w:r w:rsidR="001B370C" w:rsidRPr="001B370C">
        <w:rPr>
          <w:rFonts w:ascii="Arial" w:hAnsi="Arial" w:cs="Arial"/>
          <w:sz w:val="18"/>
          <w:szCs w:val="18"/>
        </w:rPr>
        <w:t>В целях выявления рисков нарушения антимонопольного законодательства уполномоченным подразделением совместно с другими подразделениями администрации на рег</w:t>
      </w:r>
      <w:r w:rsidR="001B370C" w:rsidRPr="001B370C">
        <w:rPr>
          <w:rFonts w:ascii="Arial" w:hAnsi="Arial" w:cs="Arial"/>
          <w:sz w:val="18"/>
          <w:szCs w:val="18"/>
        </w:rPr>
        <w:t>улярной основе проводятся следующие мероприятия:</w:t>
      </w:r>
    </w:p>
    <w:p w:rsidR="00000000" w:rsidRPr="001B370C" w:rsidRDefault="001A32E0" w:rsidP="00FA18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 xml:space="preserve">3.2.1. </w:t>
      </w:r>
      <w:proofErr w:type="gramStart"/>
      <w:r w:rsidR="001B370C" w:rsidRPr="001B370C">
        <w:rPr>
          <w:rFonts w:ascii="Arial" w:hAnsi="Arial" w:cs="Arial"/>
          <w:sz w:val="18"/>
          <w:szCs w:val="18"/>
        </w:rPr>
        <w:t>Анализ выявленных нарушений антимонопольного законодательства за предыдущие 3 года (наличие предостережений, предупреждений, штрафов, жалоб, возбужденных дел).</w:t>
      </w:r>
      <w:proofErr w:type="gramEnd"/>
    </w:p>
    <w:p w:rsidR="00000000" w:rsidRPr="001B370C" w:rsidRDefault="001A32E0" w:rsidP="00FA18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 xml:space="preserve">3.2.2. </w:t>
      </w:r>
      <w:r w:rsidR="001B370C" w:rsidRPr="001B370C">
        <w:rPr>
          <w:rFonts w:ascii="Arial" w:hAnsi="Arial" w:cs="Arial"/>
          <w:sz w:val="18"/>
          <w:szCs w:val="18"/>
        </w:rPr>
        <w:t>Анализ проектов норм</w:t>
      </w:r>
      <w:r w:rsidR="001B370C" w:rsidRPr="001B370C">
        <w:rPr>
          <w:rFonts w:ascii="Arial" w:hAnsi="Arial" w:cs="Arial"/>
          <w:sz w:val="18"/>
          <w:szCs w:val="18"/>
        </w:rPr>
        <w:t>ативных правовых актов администрации, разработанных администрацией, и действующих нормативных правовых актов администрации, относящихся к сфере деятельности администрации и реализация которых связана с соблюдением требований антимонопольного законодательст</w:t>
      </w:r>
      <w:r w:rsidR="001B370C" w:rsidRPr="001B370C">
        <w:rPr>
          <w:rFonts w:ascii="Arial" w:hAnsi="Arial" w:cs="Arial"/>
          <w:sz w:val="18"/>
          <w:szCs w:val="18"/>
        </w:rPr>
        <w:t>ва (далее соответственно - проекты актов администрации,</w:t>
      </w:r>
      <w:r w:rsidRPr="001B370C">
        <w:rPr>
          <w:rFonts w:ascii="Arial" w:hAnsi="Arial" w:cs="Arial"/>
          <w:sz w:val="18"/>
          <w:szCs w:val="18"/>
        </w:rPr>
        <w:t xml:space="preserve"> </w:t>
      </w:r>
      <w:r w:rsidR="001B370C" w:rsidRPr="001B370C">
        <w:rPr>
          <w:rFonts w:ascii="Arial" w:hAnsi="Arial" w:cs="Arial"/>
          <w:sz w:val="18"/>
          <w:szCs w:val="18"/>
        </w:rPr>
        <w:t>действующие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="001B370C" w:rsidRPr="001B370C">
        <w:rPr>
          <w:rFonts w:ascii="Arial" w:hAnsi="Arial" w:cs="Arial"/>
          <w:sz w:val="18"/>
          <w:szCs w:val="18"/>
        </w:rPr>
        <w:t>акты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="001B370C" w:rsidRPr="001B370C">
        <w:rPr>
          <w:rFonts w:ascii="Arial" w:hAnsi="Arial" w:cs="Arial"/>
          <w:sz w:val="18"/>
          <w:szCs w:val="18"/>
        </w:rPr>
        <w:t>администрации),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="001B370C" w:rsidRPr="001B370C">
        <w:rPr>
          <w:rFonts w:ascii="Arial" w:hAnsi="Arial" w:cs="Arial"/>
          <w:sz w:val="18"/>
          <w:szCs w:val="18"/>
        </w:rPr>
        <w:t>на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="001B370C" w:rsidRPr="001B370C">
        <w:rPr>
          <w:rFonts w:ascii="Arial" w:hAnsi="Arial" w:cs="Arial"/>
          <w:sz w:val="18"/>
          <w:szCs w:val="18"/>
        </w:rPr>
        <w:t>предмет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="001B370C" w:rsidRPr="001B370C">
        <w:rPr>
          <w:rFonts w:ascii="Arial" w:hAnsi="Arial" w:cs="Arial"/>
          <w:sz w:val="18"/>
          <w:szCs w:val="18"/>
        </w:rPr>
        <w:t>соответствия • их антимонопольному законодательству.</w:t>
      </w:r>
    </w:p>
    <w:p w:rsidR="00000000" w:rsidRPr="001B370C" w:rsidRDefault="001A32E0" w:rsidP="00FA18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 xml:space="preserve">3.2.3. </w:t>
      </w:r>
      <w:r w:rsidR="001B370C" w:rsidRPr="001B370C">
        <w:rPr>
          <w:rFonts w:ascii="Arial" w:hAnsi="Arial" w:cs="Arial"/>
          <w:sz w:val="18"/>
          <w:szCs w:val="18"/>
        </w:rPr>
        <w:t>Мониторинг и анализ практики применения антимоноп</w:t>
      </w:r>
      <w:r w:rsidR="001B370C" w:rsidRPr="001B370C">
        <w:rPr>
          <w:rFonts w:ascii="Arial" w:hAnsi="Arial" w:cs="Arial"/>
          <w:sz w:val="18"/>
          <w:szCs w:val="18"/>
        </w:rPr>
        <w:t>ольного законодательства.</w:t>
      </w:r>
    </w:p>
    <w:p w:rsidR="00000000" w:rsidRPr="001B370C" w:rsidRDefault="001A32E0" w:rsidP="00FA18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 xml:space="preserve">3.2.4. </w:t>
      </w:r>
      <w:r w:rsidR="001B370C" w:rsidRPr="001B370C">
        <w:rPr>
          <w:rFonts w:ascii="Arial" w:hAnsi="Arial" w:cs="Arial"/>
          <w:sz w:val="18"/>
          <w:szCs w:val="18"/>
        </w:rPr>
        <w:t xml:space="preserve">Разработка и поддержание в актуальном состоянии методики выявления внутренних и внешних рисков нарушения антимонопольного законодательства в рамках реализации в администрации антимонопольного </w:t>
      </w:r>
      <w:proofErr w:type="spellStart"/>
      <w:r w:rsidR="001B370C" w:rsidRPr="001B370C">
        <w:rPr>
          <w:rFonts w:ascii="Arial" w:hAnsi="Arial" w:cs="Arial"/>
          <w:sz w:val="18"/>
          <w:szCs w:val="18"/>
        </w:rPr>
        <w:t>комплаенса</w:t>
      </w:r>
      <w:proofErr w:type="spellEnd"/>
      <w:r w:rsidR="001B370C" w:rsidRPr="001B370C">
        <w:rPr>
          <w:rFonts w:ascii="Arial" w:hAnsi="Arial" w:cs="Arial"/>
          <w:sz w:val="18"/>
          <w:szCs w:val="18"/>
        </w:rPr>
        <w:t>.</w:t>
      </w:r>
    </w:p>
    <w:p w:rsidR="00000000" w:rsidRPr="001B370C" w:rsidRDefault="001A32E0" w:rsidP="00FA18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 xml:space="preserve">3.2.5. </w:t>
      </w:r>
      <w:r w:rsidR="001B370C" w:rsidRPr="001B370C">
        <w:rPr>
          <w:rFonts w:ascii="Arial" w:hAnsi="Arial" w:cs="Arial"/>
          <w:sz w:val="18"/>
          <w:szCs w:val="18"/>
        </w:rPr>
        <w:t>Проведение систематической оценки эффективности разработанных и реализуемых мер контроля.</w:t>
      </w:r>
    </w:p>
    <w:p w:rsidR="00000000" w:rsidRPr="001B370C" w:rsidRDefault="001A32E0" w:rsidP="00FA18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 xml:space="preserve">3.2.6. </w:t>
      </w:r>
      <w:r w:rsidR="001B370C" w:rsidRPr="001B370C">
        <w:rPr>
          <w:rFonts w:ascii="Arial" w:hAnsi="Arial" w:cs="Arial"/>
          <w:sz w:val="18"/>
          <w:szCs w:val="18"/>
        </w:rPr>
        <w:t>Проведение постоянного мониторинга для выявления в администрации достаточных рисков нарушения антимонопольного законодательства.</w:t>
      </w:r>
    </w:p>
    <w:p w:rsidR="00000000" w:rsidRPr="001B370C" w:rsidRDefault="001B370C" w:rsidP="00FA18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>3.3.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1B370C">
        <w:rPr>
          <w:rFonts w:ascii="Arial" w:hAnsi="Arial" w:cs="Arial"/>
          <w:sz w:val="18"/>
          <w:szCs w:val="18"/>
        </w:rPr>
        <w:t>Анализ выявленных в</w:t>
      </w:r>
      <w:r w:rsidRPr="001B370C">
        <w:rPr>
          <w:rFonts w:ascii="Arial" w:hAnsi="Arial" w:cs="Arial"/>
          <w:sz w:val="18"/>
          <w:szCs w:val="18"/>
        </w:rPr>
        <w:t xml:space="preserve"> администрации нарушений</w:t>
      </w:r>
      <w:r w:rsidR="001A32E0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>антимонопольного законодательства за предыдущие 3 года (наличие</w:t>
      </w:r>
      <w:r w:rsidR="001A32E0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 xml:space="preserve">предостережений, предупреждений, штрафов, </w:t>
      </w:r>
      <w:r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>жалоб, возбужденных дел)</w:t>
      </w:r>
      <w:r w:rsidR="001A32E0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>проводится не реже одного раза в год.</w:t>
      </w:r>
      <w:proofErr w:type="gramEnd"/>
      <w:r w:rsidRPr="001B370C">
        <w:rPr>
          <w:rFonts w:ascii="Arial" w:hAnsi="Arial" w:cs="Arial"/>
          <w:sz w:val="18"/>
          <w:szCs w:val="18"/>
        </w:rPr>
        <w:t xml:space="preserve"> При проведении данного анализа</w:t>
      </w:r>
      <w:r w:rsidR="001A32E0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>администрацией реализуются след</w:t>
      </w:r>
      <w:r w:rsidRPr="001B370C">
        <w:rPr>
          <w:rFonts w:ascii="Arial" w:hAnsi="Arial" w:cs="Arial"/>
          <w:sz w:val="18"/>
          <w:szCs w:val="18"/>
        </w:rPr>
        <w:t>ующие мероприятия:</w:t>
      </w:r>
    </w:p>
    <w:p w:rsidR="00000000" w:rsidRPr="001B370C" w:rsidRDefault="001A32E0" w:rsidP="00FA18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 xml:space="preserve">3.3.1. </w:t>
      </w:r>
      <w:r w:rsidR="001B370C" w:rsidRPr="001B370C">
        <w:rPr>
          <w:rFonts w:ascii="Arial" w:hAnsi="Arial" w:cs="Arial"/>
          <w:sz w:val="18"/>
          <w:szCs w:val="18"/>
        </w:rPr>
        <w:t xml:space="preserve">Осуществляется сбор сведений, в том числе в структурных подразделениях администрации, о наличии выявленных контрольными </w:t>
      </w:r>
      <w:r w:rsidR="001B370C" w:rsidRPr="001B370C">
        <w:rPr>
          <w:rFonts w:ascii="Arial" w:hAnsi="Arial" w:cs="Arial"/>
          <w:sz w:val="18"/>
          <w:szCs w:val="18"/>
        </w:rPr>
        <w:t>органами нарушений антимонопольного законодательства.</w:t>
      </w:r>
    </w:p>
    <w:p w:rsidR="00000000" w:rsidRPr="001B370C" w:rsidRDefault="001A32E0" w:rsidP="00FA18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 xml:space="preserve">3.3.2. </w:t>
      </w:r>
      <w:r w:rsidR="001B370C" w:rsidRPr="001B370C">
        <w:rPr>
          <w:rFonts w:ascii="Arial" w:hAnsi="Arial" w:cs="Arial"/>
          <w:sz w:val="18"/>
          <w:szCs w:val="18"/>
        </w:rPr>
        <w:t>Составляется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="001B370C" w:rsidRPr="001B370C">
        <w:rPr>
          <w:rFonts w:ascii="Arial" w:hAnsi="Arial" w:cs="Arial"/>
          <w:sz w:val="18"/>
          <w:szCs w:val="18"/>
        </w:rPr>
        <w:t>перечень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="001B370C" w:rsidRPr="001B370C">
        <w:rPr>
          <w:rFonts w:ascii="Arial" w:hAnsi="Arial" w:cs="Arial"/>
          <w:sz w:val="18"/>
          <w:szCs w:val="18"/>
        </w:rPr>
        <w:t>выявленных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="001B370C" w:rsidRPr="001B370C">
        <w:rPr>
          <w:rFonts w:ascii="Arial" w:hAnsi="Arial" w:cs="Arial"/>
          <w:sz w:val="18"/>
          <w:szCs w:val="18"/>
        </w:rPr>
        <w:t>нару</w:t>
      </w:r>
      <w:r w:rsidR="001B370C" w:rsidRPr="001B370C">
        <w:rPr>
          <w:rFonts w:ascii="Arial" w:hAnsi="Arial" w:cs="Arial"/>
          <w:sz w:val="18"/>
          <w:szCs w:val="18"/>
        </w:rPr>
        <w:t>шений</w:t>
      </w:r>
      <w:r w:rsidRPr="001B370C">
        <w:rPr>
          <w:rFonts w:ascii="Arial" w:hAnsi="Arial" w:cs="Arial"/>
          <w:sz w:val="18"/>
          <w:szCs w:val="18"/>
        </w:rPr>
        <w:t xml:space="preserve"> </w:t>
      </w:r>
      <w:r w:rsidR="001B370C" w:rsidRPr="001B370C">
        <w:rPr>
          <w:rFonts w:ascii="Arial" w:hAnsi="Arial" w:cs="Arial"/>
          <w:sz w:val="18"/>
          <w:szCs w:val="18"/>
        </w:rPr>
        <w:t>антимонопольного законодательства.</w:t>
      </w:r>
    </w:p>
    <w:p w:rsidR="00000000" w:rsidRPr="001B370C" w:rsidRDefault="001B370C" w:rsidP="00FA18C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B370C">
        <w:rPr>
          <w:rFonts w:ascii="Arial" w:hAnsi="Arial" w:cs="Arial"/>
          <w:sz w:val="18"/>
          <w:szCs w:val="18"/>
        </w:rPr>
        <w:lastRenderedPageBreak/>
        <w:t>Перечень нарушений антимонопольного законодательства должен содержать сведения о выявленных за последние 3 года нарушениях законодательства, отдельно по каждому нарушению, и информацию о нарушении (с указанием наруш</w:t>
      </w:r>
      <w:r w:rsidRPr="001B370C">
        <w:rPr>
          <w:rFonts w:ascii="Arial" w:hAnsi="Arial" w:cs="Arial"/>
          <w:sz w:val="18"/>
          <w:szCs w:val="18"/>
        </w:rPr>
        <w:t>енной нормы законодательства, краткого изложения сути нарушения, последствий нарушения антимонопольного законодательства и результата рассмотрения нарушения антимонопольным органом), позицию антимонопольного органа, сведения о мерах по устранению нарушения</w:t>
      </w:r>
      <w:r w:rsidRPr="001B370C">
        <w:rPr>
          <w:rFonts w:ascii="Arial" w:hAnsi="Arial" w:cs="Arial"/>
          <w:sz w:val="18"/>
          <w:szCs w:val="18"/>
        </w:rPr>
        <w:t>, а также сведения о мерах, направленных администрацией на недопущение</w:t>
      </w:r>
      <w:proofErr w:type="gramEnd"/>
      <w:r w:rsidRPr="001B370C">
        <w:rPr>
          <w:rFonts w:ascii="Arial" w:hAnsi="Arial" w:cs="Arial"/>
          <w:sz w:val="18"/>
          <w:szCs w:val="18"/>
        </w:rPr>
        <w:t xml:space="preserve"> повторения нарушения. Перечень нарушений антимонопольного законодательства должен содержать классификацию по сферам деятельности администрации.</w:t>
      </w:r>
    </w:p>
    <w:p w:rsidR="00000000" w:rsidRPr="001B370C" w:rsidRDefault="001B370C" w:rsidP="00FA18CB">
      <w:pPr>
        <w:ind w:firstLine="709"/>
        <w:jc w:val="both"/>
      </w:pPr>
      <w:r w:rsidRPr="001B370C">
        <w:rPr>
          <w:rFonts w:ascii="Arial" w:hAnsi="Arial" w:cs="Arial"/>
          <w:sz w:val="18"/>
          <w:szCs w:val="18"/>
        </w:rPr>
        <w:t>3.4.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>Уполномоченным подразделением провод</w:t>
      </w:r>
      <w:r w:rsidRPr="001B370C">
        <w:rPr>
          <w:rFonts w:ascii="Arial" w:hAnsi="Arial" w:cs="Arial"/>
          <w:sz w:val="18"/>
          <w:szCs w:val="18"/>
        </w:rPr>
        <w:t>ится анализ</w:t>
      </w:r>
      <w:r w:rsidR="001A32E0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>действующих актов администрации, на предмет соответствия их</w:t>
      </w:r>
      <w:r w:rsidR="001A32E0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>антимонопольному законодательству не реже одного раза в год. В целях</w:t>
      </w:r>
      <w:r w:rsidR="001A32E0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>проведения данного анализа управлением экономики и</w:t>
      </w:r>
      <w:r w:rsidR="001A32E0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>предпринимательства администрации реализуются следующие</w:t>
      </w:r>
      <w:r w:rsidR="001A32E0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>мероприя</w:t>
      </w:r>
      <w:r w:rsidRPr="001B370C">
        <w:rPr>
          <w:rFonts w:ascii="Arial" w:hAnsi="Arial" w:cs="Arial"/>
          <w:sz w:val="18"/>
          <w:szCs w:val="18"/>
        </w:rPr>
        <w:t>тия:</w:t>
      </w:r>
    </w:p>
    <w:p w:rsidR="00000000" w:rsidRPr="001B370C" w:rsidRDefault="008102FF" w:rsidP="00FA18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 xml:space="preserve">3.4.1. </w:t>
      </w:r>
      <w:r w:rsidR="001B370C" w:rsidRPr="001B370C">
        <w:rPr>
          <w:rFonts w:ascii="Arial" w:hAnsi="Arial" w:cs="Arial"/>
          <w:sz w:val="18"/>
          <w:szCs w:val="18"/>
        </w:rPr>
        <w:t xml:space="preserve">Разрабатывается исчерпывающий перечень действующих актов </w:t>
      </w:r>
      <w:r w:rsidR="001B370C" w:rsidRPr="001B370C">
        <w:rPr>
          <w:rFonts w:ascii="Arial" w:hAnsi="Arial" w:cs="Arial"/>
          <w:sz w:val="18"/>
          <w:szCs w:val="18"/>
        </w:rPr>
        <w:t>администрации (далее - Перечень действующих актов).</w:t>
      </w:r>
    </w:p>
    <w:p w:rsidR="00000000" w:rsidRPr="001B370C" w:rsidRDefault="001B370C" w:rsidP="00FA18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 xml:space="preserve">Перечень действующих актов размещается на официальном сайте </w:t>
      </w:r>
      <w:r w:rsidRPr="001B370C">
        <w:rPr>
          <w:rFonts w:ascii="Arial" w:hAnsi="Arial" w:cs="Arial"/>
          <w:sz w:val="18"/>
          <w:szCs w:val="18"/>
        </w:rPr>
        <w:t>администрации в сети Интернет в свободном доступе.</w:t>
      </w:r>
    </w:p>
    <w:p w:rsidR="00000000" w:rsidRPr="001B370C" w:rsidRDefault="008102FF" w:rsidP="00FA18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 xml:space="preserve">3.4.2. </w:t>
      </w:r>
      <w:r w:rsidR="001B370C" w:rsidRPr="001B370C">
        <w:rPr>
          <w:rFonts w:ascii="Arial" w:hAnsi="Arial" w:cs="Arial"/>
          <w:sz w:val="18"/>
          <w:szCs w:val="18"/>
        </w:rPr>
        <w:t xml:space="preserve">На официальном сайте администрации размещается уведомление </w:t>
      </w:r>
      <w:r w:rsidR="001B370C" w:rsidRPr="001B370C">
        <w:rPr>
          <w:rFonts w:ascii="Arial" w:hAnsi="Arial" w:cs="Arial"/>
          <w:sz w:val="18"/>
          <w:szCs w:val="18"/>
        </w:rPr>
        <w:t xml:space="preserve">о начале сбора замечаний и предложений граждан и организаций по </w:t>
      </w:r>
      <w:r w:rsidR="001B370C" w:rsidRPr="001B370C">
        <w:rPr>
          <w:rFonts w:ascii="Arial" w:hAnsi="Arial" w:cs="Arial"/>
          <w:sz w:val="18"/>
          <w:szCs w:val="18"/>
        </w:rPr>
        <w:t xml:space="preserve">вопросу соответствия антимонопольному законодательству действующих </w:t>
      </w:r>
      <w:r w:rsidR="001B370C" w:rsidRPr="001B370C">
        <w:rPr>
          <w:rFonts w:ascii="Arial" w:hAnsi="Arial" w:cs="Arial"/>
          <w:sz w:val="18"/>
          <w:szCs w:val="18"/>
        </w:rPr>
        <w:t>ак</w:t>
      </w:r>
      <w:r w:rsidR="001B370C" w:rsidRPr="001B370C">
        <w:rPr>
          <w:rFonts w:ascii="Arial" w:hAnsi="Arial" w:cs="Arial"/>
          <w:sz w:val="18"/>
          <w:szCs w:val="18"/>
        </w:rPr>
        <w:t>тов администрации.</w:t>
      </w:r>
    </w:p>
    <w:p w:rsidR="00000000" w:rsidRPr="001B370C" w:rsidRDefault="008102FF" w:rsidP="00FA18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 xml:space="preserve">3.4.4. </w:t>
      </w:r>
      <w:r w:rsidR="001B370C" w:rsidRPr="001B370C">
        <w:rPr>
          <w:rFonts w:ascii="Arial" w:hAnsi="Arial" w:cs="Arial"/>
          <w:sz w:val="18"/>
          <w:szCs w:val="18"/>
        </w:rPr>
        <w:t xml:space="preserve">Перечень действующих актов направляется на рассмотрение </w:t>
      </w:r>
      <w:r w:rsidR="001B370C" w:rsidRPr="001B370C">
        <w:rPr>
          <w:rFonts w:ascii="Arial" w:hAnsi="Arial" w:cs="Arial"/>
          <w:sz w:val="18"/>
          <w:szCs w:val="18"/>
        </w:rPr>
        <w:t>представителям бизнес</w:t>
      </w:r>
      <w:r w:rsidRPr="001B370C">
        <w:rPr>
          <w:rFonts w:ascii="Arial" w:hAnsi="Arial" w:cs="Arial"/>
          <w:sz w:val="18"/>
          <w:szCs w:val="18"/>
        </w:rPr>
        <w:t xml:space="preserve"> </w:t>
      </w:r>
      <w:r w:rsidR="001B370C" w:rsidRPr="001B370C">
        <w:rPr>
          <w:rFonts w:ascii="Arial" w:hAnsi="Arial" w:cs="Arial"/>
          <w:sz w:val="18"/>
          <w:szCs w:val="18"/>
        </w:rPr>
        <w:t xml:space="preserve">объединений и (или) иным общественным </w:t>
      </w:r>
      <w:r w:rsidR="001B370C" w:rsidRPr="001B370C">
        <w:rPr>
          <w:rFonts w:ascii="Arial" w:hAnsi="Arial" w:cs="Arial"/>
          <w:sz w:val="18"/>
          <w:szCs w:val="18"/>
        </w:rPr>
        <w:t>организациям (объединениям).</w:t>
      </w:r>
    </w:p>
    <w:p w:rsidR="00000000" w:rsidRPr="001B370C" w:rsidRDefault="008102FF" w:rsidP="00FA18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 xml:space="preserve">3.4.5. </w:t>
      </w:r>
      <w:r w:rsidR="001B370C" w:rsidRPr="001B370C">
        <w:rPr>
          <w:rFonts w:ascii="Arial" w:hAnsi="Arial" w:cs="Arial"/>
          <w:sz w:val="18"/>
          <w:szCs w:val="18"/>
        </w:rPr>
        <w:t xml:space="preserve">Осуществляется сбор и анализ представленных замечаний и </w:t>
      </w:r>
      <w:r w:rsidR="001B370C" w:rsidRPr="001B370C">
        <w:rPr>
          <w:rFonts w:ascii="Arial" w:hAnsi="Arial" w:cs="Arial"/>
          <w:sz w:val="18"/>
          <w:szCs w:val="18"/>
        </w:rPr>
        <w:t>предложен</w:t>
      </w:r>
      <w:r w:rsidR="001B370C" w:rsidRPr="001B370C">
        <w:rPr>
          <w:rFonts w:ascii="Arial" w:hAnsi="Arial" w:cs="Arial"/>
          <w:sz w:val="18"/>
          <w:szCs w:val="18"/>
        </w:rPr>
        <w:t>ий.</w:t>
      </w:r>
    </w:p>
    <w:p w:rsidR="00000000" w:rsidRPr="001B370C" w:rsidRDefault="008102FF" w:rsidP="00FA18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 xml:space="preserve">3.4.6. </w:t>
      </w:r>
      <w:proofErr w:type="gramStart"/>
      <w:r w:rsidR="001B370C" w:rsidRPr="001B370C">
        <w:rPr>
          <w:rFonts w:ascii="Arial" w:hAnsi="Arial" w:cs="Arial"/>
          <w:sz w:val="18"/>
          <w:szCs w:val="18"/>
        </w:rPr>
        <w:t xml:space="preserve">Проводится совещание с представителями администрации и </w:t>
      </w:r>
      <w:r w:rsidR="001B370C" w:rsidRPr="001B370C">
        <w:rPr>
          <w:rFonts w:ascii="Arial" w:hAnsi="Arial" w:cs="Arial"/>
          <w:sz w:val="18"/>
          <w:szCs w:val="18"/>
        </w:rPr>
        <w:t>бизнес</w:t>
      </w:r>
      <w:r w:rsidRPr="001B370C">
        <w:rPr>
          <w:rFonts w:ascii="Arial" w:hAnsi="Arial" w:cs="Arial"/>
          <w:sz w:val="18"/>
          <w:szCs w:val="18"/>
        </w:rPr>
        <w:t xml:space="preserve"> </w:t>
      </w:r>
      <w:r w:rsidR="001B370C" w:rsidRPr="001B370C">
        <w:rPr>
          <w:rFonts w:ascii="Arial" w:hAnsi="Arial" w:cs="Arial"/>
          <w:sz w:val="18"/>
          <w:szCs w:val="18"/>
        </w:rPr>
        <w:t xml:space="preserve">объединений (иных общественных организаций (объединений) по </w:t>
      </w:r>
      <w:r w:rsidR="001B370C" w:rsidRPr="001B370C">
        <w:rPr>
          <w:rFonts w:ascii="Arial" w:hAnsi="Arial" w:cs="Arial"/>
          <w:sz w:val="18"/>
          <w:szCs w:val="18"/>
        </w:rPr>
        <w:t xml:space="preserve">обсуждению представленных предложений и замечаний к Перечню </w:t>
      </w:r>
      <w:r w:rsidR="001B370C" w:rsidRPr="001B370C">
        <w:rPr>
          <w:rFonts w:ascii="Arial" w:hAnsi="Arial" w:cs="Arial"/>
          <w:sz w:val="18"/>
          <w:szCs w:val="18"/>
        </w:rPr>
        <w:t>действующих актов.</w:t>
      </w:r>
      <w:proofErr w:type="gramEnd"/>
    </w:p>
    <w:p w:rsidR="00000000" w:rsidRPr="001B370C" w:rsidRDefault="008102FF" w:rsidP="00FA18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 xml:space="preserve">3.4.7. </w:t>
      </w:r>
      <w:r w:rsidR="001B370C" w:rsidRPr="001B370C">
        <w:rPr>
          <w:rFonts w:ascii="Arial" w:hAnsi="Arial" w:cs="Arial"/>
          <w:sz w:val="18"/>
          <w:szCs w:val="18"/>
        </w:rPr>
        <w:t>По итогам проведения указа</w:t>
      </w:r>
      <w:r w:rsidR="001B370C" w:rsidRPr="001B370C">
        <w:rPr>
          <w:rFonts w:ascii="Arial" w:hAnsi="Arial" w:cs="Arial"/>
          <w:sz w:val="18"/>
          <w:szCs w:val="18"/>
        </w:rPr>
        <w:t xml:space="preserve">нного совещания управлением </w:t>
      </w:r>
      <w:r w:rsidR="001B370C" w:rsidRPr="001B370C">
        <w:rPr>
          <w:rFonts w:ascii="Arial" w:hAnsi="Arial" w:cs="Arial"/>
          <w:sz w:val="18"/>
          <w:szCs w:val="18"/>
        </w:rPr>
        <w:t xml:space="preserve">экономики и предпринимательства администрации составляется протокол </w:t>
      </w:r>
      <w:r w:rsidR="001B370C" w:rsidRPr="001B370C">
        <w:rPr>
          <w:rFonts w:ascii="Arial" w:hAnsi="Arial" w:cs="Arial"/>
          <w:sz w:val="18"/>
          <w:szCs w:val="18"/>
        </w:rPr>
        <w:t xml:space="preserve">совещания, а также таблица о необходимости внесения изменений </w:t>
      </w:r>
      <w:r w:rsidR="001B370C" w:rsidRPr="001B370C">
        <w:rPr>
          <w:rFonts w:ascii="Arial" w:hAnsi="Arial" w:cs="Arial"/>
          <w:sz w:val="18"/>
          <w:szCs w:val="18"/>
        </w:rPr>
        <w:t xml:space="preserve">(признании </w:t>
      </w:r>
      <w:proofErr w:type="gramStart"/>
      <w:r w:rsidR="001B370C" w:rsidRPr="001B370C">
        <w:rPr>
          <w:rFonts w:ascii="Arial" w:hAnsi="Arial" w:cs="Arial"/>
          <w:sz w:val="18"/>
          <w:szCs w:val="18"/>
        </w:rPr>
        <w:t>утратившими</w:t>
      </w:r>
      <w:proofErr w:type="gramEnd"/>
      <w:r w:rsidR="001B370C" w:rsidRPr="001B370C">
        <w:rPr>
          <w:rFonts w:ascii="Arial" w:hAnsi="Arial" w:cs="Arial"/>
          <w:sz w:val="18"/>
          <w:szCs w:val="18"/>
        </w:rPr>
        <w:t xml:space="preserve"> силу) в действующие акты администрации с </w:t>
      </w:r>
      <w:r w:rsidR="001B370C" w:rsidRPr="001B370C">
        <w:rPr>
          <w:rFonts w:ascii="Arial" w:hAnsi="Arial" w:cs="Arial"/>
          <w:sz w:val="18"/>
          <w:szCs w:val="18"/>
        </w:rPr>
        <w:t>обоснованием целесообразности (нец</w:t>
      </w:r>
      <w:r w:rsidR="001B370C" w:rsidRPr="001B370C">
        <w:rPr>
          <w:rFonts w:ascii="Arial" w:hAnsi="Arial" w:cs="Arial"/>
          <w:sz w:val="18"/>
          <w:szCs w:val="18"/>
        </w:rPr>
        <w:t xml:space="preserve">елесообразности) внесения изменений </w:t>
      </w:r>
      <w:r w:rsidR="001B370C" w:rsidRPr="001B370C">
        <w:rPr>
          <w:rFonts w:ascii="Arial" w:hAnsi="Arial" w:cs="Arial"/>
          <w:sz w:val="18"/>
          <w:szCs w:val="18"/>
        </w:rPr>
        <w:t xml:space="preserve">(признания утратившими силу) и направляется в адрес уполномоченного </w:t>
      </w:r>
      <w:r w:rsidR="001B370C" w:rsidRPr="001B370C">
        <w:rPr>
          <w:rFonts w:ascii="Arial" w:hAnsi="Arial" w:cs="Arial"/>
          <w:sz w:val="18"/>
          <w:szCs w:val="18"/>
        </w:rPr>
        <w:t>подразделения.</w:t>
      </w:r>
    </w:p>
    <w:p w:rsidR="00000000" w:rsidRPr="001B370C" w:rsidRDefault="001B370C" w:rsidP="00FA18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 xml:space="preserve">3.5. </w:t>
      </w:r>
      <w:r w:rsidRPr="001B370C">
        <w:rPr>
          <w:rFonts w:ascii="Arial" w:hAnsi="Arial" w:cs="Arial"/>
          <w:sz w:val="18"/>
          <w:szCs w:val="18"/>
        </w:rPr>
        <w:t xml:space="preserve">При проведении анализа проектов актов администрации </w:t>
      </w:r>
      <w:r w:rsidRPr="001B370C">
        <w:rPr>
          <w:rFonts w:ascii="Arial" w:hAnsi="Arial" w:cs="Arial"/>
          <w:sz w:val="18"/>
          <w:szCs w:val="18"/>
        </w:rPr>
        <w:t xml:space="preserve">уполномоченным подразделением на предмет соответствия их </w:t>
      </w:r>
      <w:r w:rsidRPr="001B370C">
        <w:rPr>
          <w:rFonts w:ascii="Arial" w:hAnsi="Arial" w:cs="Arial"/>
          <w:sz w:val="18"/>
          <w:szCs w:val="18"/>
        </w:rPr>
        <w:t>антимонопольному законо</w:t>
      </w:r>
      <w:r w:rsidRPr="001B370C">
        <w:rPr>
          <w:rFonts w:ascii="Arial" w:hAnsi="Arial" w:cs="Arial"/>
          <w:sz w:val="18"/>
          <w:szCs w:val="18"/>
        </w:rPr>
        <w:t xml:space="preserve">дательству, управлением экономики и </w:t>
      </w:r>
      <w:r w:rsidRPr="001B370C">
        <w:rPr>
          <w:rFonts w:ascii="Arial" w:hAnsi="Arial" w:cs="Arial"/>
          <w:sz w:val="18"/>
          <w:szCs w:val="18"/>
        </w:rPr>
        <w:t>предпринимательства реализуются следующие мероприятия:</w:t>
      </w:r>
    </w:p>
    <w:p w:rsidR="00000000" w:rsidRPr="001B370C" w:rsidRDefault="008102FF" w:rsidP="00FA18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 xml:space="preserve">3.5.1. </w:t>
      </w:r>
      <w:r w:rsidR="001B370C" w:rsidRPr="001B370C">
        <w:rPr>
          <w:rFonts w:ascii="Arial" w:hAnsi="Arial" w:cs="Arial"/>
          <w:sz w:val="18"/>
          <w:szCs w:val="18"/>
        </w:rPr>
        <w:t xml:space="preserve">Проекты актов администрации вместе с пояснительными </w:t>
      </w:r>
      <w:r w:rsidR="001B370C" w:rsidRPr="001B370C">
        <w:rPr>
          <w:rFonts w:ascii="Arial" w:hAnsi="Arial" w:cs="Arial"/>
          <w:sz w:val="18"/>
          <w:szCs w:val="18"/>
        </w:rPr>
        <w:t xml:space="preserve">записками размещаются на официальном сайте администрации в сети </w:t>
      </w:r>
      <w:r w:rsidR="001B370C" w:rsidRPr="001B370C">
        <w:rPr>
          <w:rFonts w:ascii="Arial" w:hAnsi="Arial" w:cs="Arial"/>
          <w:sz w:val="18"/>
          <w:szCs w:val="18"/>
        </w:rPr>
        <w:t>Интернет в свободном доступе.</w:t>
      </w:r>
    </w:p>
    <w:p w:rsidR="00000000" w:rsidRPr="001B370C" w:rsidRDefault="008102FF" w:rsidP="00FA18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 xml:space="preserve">3.5.2. </w:t>
      </w:r>
      <w:r w:rsidR="001B370C" w:rsidRPr="001B370C">
        <w:rPr>
          <w:rFonts w:ascii="Arial" w:hAnsi="Arial" w:cs="Arial"/>
          <w:sz w:val="18"/>
          <w:szCs w:val="18"/>
        </w:rPr>
        <w:t xml:space="preserve">Осуществляется сбор и анализ поступивших предложений и </w:t>
      </w:r>
      <w:r w:rsidR="001B370C" w:rsidRPr="001B370C">
        <w:rPr>
          <w:rFonts w:ascii="Arial" w:hAnsi="Arial" w:cs="Arial"/>
          <w:sz w:val="18"/>
          <w:szCs w:val="18"/>
        </w:rPr>
        <w:t>замечаний.</w:t>
      </w:r>
    </w:p>
    <w:p w:rsidR="00000000" w:rsidRPr="001B370C" w:rsidRDefault="008102FF" w:rsidP="00FA18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 xml:space="preserve">3.5.3. </w:t>
      </w:r>
      <w:r w:rsidR="001B370C" w:rsidRPr="001B370C">
        <w:rPr>
          <w:rFonts w:ascii="Arial" w:hAnsi="Arial" w:cs="Arial"/>
          <w:sz w:val="18"/>
          <w:szCs w:val="18"/>
        </w:rPr>
        <w:t xml:space="preserve">По итогам рассмотрения полученных предложений и замечаний </w:t>
      </w:r>
      <w:r w:rsidR="001B370C" w:rsidRPr="001B370C">
        <w:rPr>
          <w:rFonts w:ascii="Arial" w:hAnsi="Arial" w:cs="Arial"/>
          <w:sz w:val="18"/>
          <w:szCs w:val="18"/>
        </w:rPr>
        <w:t xml:space="preserve">по проекту акта администрации подготавливается заключение о выявлении </w:t>
      </w:r>
      <w:r w:rsidR="001B370C" w:rsidRPr="001B370C">
        <w:rPr>
          <w:rFonts w:ascii="Arial" w:hAnsi="Arial" w:cs="Arial"/>
          <w:sz w:val="18"/>
          <w:szCs w:val="18"/>
        </w:rPr>
        <w:t>(отсутствии) в проекте акта админист</w:t>
      </w:r>
      <w:r w:rsidR="001B370C" w:rsidRPr="001B370C">
        <w:rPr>
          <w:rFonts w:ascii="Arial" w:hAnsi="Arial" w:cs="Arial"/>
          <w:sz w:val="18"/>
          <w:szCs w:val="18"/>
        </w:rPr>
        <w:t xml:space="preserve">рации </w:t>
      </w:r>
      <w:proofErr w:type="gramStart"/>
      <w:r w:rsidR="001B370C" w:rsidRPr="001B370C">
        <w:rPr>
          <w:rFonts w:ascii="Arial" w:hAnsi="Arial" w:cs="Arial"/>
          <w:sz w:val="18"/>
          <w:szCs w:val="18"/>
        </w:rPr>
        <w:t xml:space="preserve">положений, противоречащих </w:t>
      </w:r>
      <w:r w:rsidR="001B370C" w:rsidRPr="001B370C">
        <w:rPr>
          <w:rFonts w:ascii="Arial" w:hAnsi="Arial" w:cs="Arial"/>
          <w:sz w:val="18"/>
          <w:szCs w:val="18"/>
        </w:rPr>
        <w:t>антимонопольному законодательству и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="001B370C" w:rsidRPr="001B370C">
        <w:rPr>
          <w:rFonts w:ascii="Arial" w:hAnsi="Arial" w:cs="Arial"/>
          <w:sz w:val="18"/>
          <w:szCs w:val="18"/>
        </w:rPr>
        <w:t>направляется</w:t>
      </w:r>
      <w:proofErr w:type="gramEnd"/>
      <w:r w:rsidR="001B370C" w:rsidRPr="001B370C">
        <w:rPr>
          <w:rFonts w:ascii="Arial" w:hAnsi="Arial" w:cs="Arial"/>
          <w:sz w:val="18"/>
          <w:szCs w:val="18"/>
        </w:rPr>
        <w:t xml:space="preserve"> в адрес </w:t>
      </w:r>
      <w:r w:rsidR="001B370C" w:rsidRPr="001B370C">
        <w:rPr>
          <w:rFonts w:ascii="Arial" w:hAnsi="Arial" w:cs="Arial"/>
          <w:sz w:val="18"/>
          <w:szCs w:val="18"/>
        </w:rPr>
        <w:t>уполномоченного подразделения.</w:t>
      </w:r>
    </w:p>
    <w:p w:rsidR="00000000" w:rsidRPr="001B370C" w:rsidRDefault="001B370C" w:rsidP="00FA18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>3.6.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>При проведении мониторинга и анализа практики применения</w:t>
      </w:r>
      <w:r w:rsidR="008102FF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 xml:space="preserve">антимонопольного законодательства уполномоченным </w:t>
      </w:r>
      <w:r w:rsidRPr="001B370C">
        <w:rPr>
          <w:rFonts w:ascii="Arial" w:hAnsi="Arial" w:cs="Arial"/>
          <w:sz w:val="18"/>
          <w:szCs w:val="18"/>
        </w:rPr>
        <w:t>подразделением</w:t>
      </w:r>
      <w:r w:rsidR="008102FF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>реализуются следующие мероприятия:</w:t>
      </w:r>
    </w:p>
    <w:p w:rsidR="00000000" w:rsidRPr="001B370C" w:rsidRDefault="008102FF" w:rsidP="00FA18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 xml:space="preserve">3.6.1. </w:t>
      </w:r>
      <w:r w:rsidR="001B370C" w:rsidRPr="001B370C">
        <w:rPr>
          <w:rFonts w:ascii="Arial" w:hAnsi="Arial" w:cs="Arial"/>
          <w:sz w:val="18"/>
          <w:szCs w:val="18"/>
        </w:rPr>
        <w:t xml:space="preserve">На постоянной основе осуществляется сбор сведений, в том </w:t>
      </w:r>
      <w:r w:rsidR="001B370C" w:rsidRPr="001B370C">
        <w:rPr>
          <w:rFonts w:ascii="Arial" w:hAnsi="Arial" w:cs="Arial"/>
          <w:sz w:val="18"/>
          <w:szCs w:val="18"/>
        </w:rPr>
        <w:t xml:space="preserve">числе в подразделениях администрации, о правоприменительной практике </w:t>
      </w:r>
      <w:r w:rsidR="001B370C" w:rsidRPr="001B370C">
        <w:rPr>
          <w:rFonts w:ascii="Arial" w:hAnsi="Arial" w:cs="Arial"/>
          <w:sz w:val="18"/>
          <w:szCs w:val="18"/>
        </w:rPr>
        <w:t>в администрации.</w:t>
      </w:r>
    </w:p>
    <w:p w:rsidR="00000000" w:rsidRPr="001B370C" w:rsidRDefault="008102FF" w:rsidP="00FA18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 xml:space="preserve">3.6.2. </w:t>
      </w:r>
      <w:r w:rsidR="001B370C" w:rsidRPr="001B370C">
        <w:rPr>
          <w:rFonts w:ascii="Arial" w:hAnsi="Arial" w:cs="Arial"/>
          <w:sz w:val="18"/>
          <w:szCs w:val="18"/>
        </w:rPr>
        <w:t>По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="001B370C" w:rsidRPr="001B370C">
        <w:rPr>
          <w:rFonts w:ascii="Arial" w:hAnsi="Arial" w:cs="Arial"/>
          <w:sz w:val="18"/>
          <w:szCs w:val="18"/>
        </w:rPr>
        <w:t>итогам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="001B370C" w:rsidRPr="001B370C">
        <w:rPr>
          <w:rFonts w:ascii="Arial" w:hAnsi="Arial" w:cs="Arial"/>
          <w:sz w:val="18"/>
          <w:szCs w:val="18"/>
        </w:rPr>
        <w:t>сбора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="001B370C" w:rsidRPr="001B370C">
        <w:rPr>
          <w:rFonts w:ascii="Arial" w:hAnsi="Arial" w:cs="Arial"/>
          <w:sz w:val="18"/>
          <w:szCs w:val="18"/>
        </w:rPr>
        <w:t>указанной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="001B370C" w:rsidRPr="001B370C">
        <w:rPr>
          <w:rFonts w:ascii="Arial" w:hAnsi="Arial" w:cs="Arial"/>
          <w:sz w:val="18"/>
          <w:szCs w:val="18"/>
        </w:rPr>
        <w:t>инф</w:t>
      </w:r>
      <w:r w:rsidR="001B370C" w:rsidRPr="001B370C">
        <w:rPr>
          <w:rFonts w:ascii="Arial" w:hAnsi="Arial" w:cs="Arial"/>
          <w:sz w:val="18"/>
          <w:szCs w:val="18"/>
        </w:rPr>
        <w:t>ормации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="001B370C" w:rsidRPr="001B370C">
        <w:rPr>
          <w:rFonts w:ascii="Arial" w:hAnsi="Arial" w:cs="Arial"/>
          <w:sz w:val="18"/>
          <w:szCs w:val="18"/>
        </w:rPr>
        <w:t xml:space="preserve">подготавливается </w:t>
      </w:r>
      <w:r w:rsidR="001B370C" w:rsidRPr="001B370C">
        <w:rPr>
          <w:rFonts w:ascii="Arial" w:hAnsi="Arial" w:cs="Arial"/>
          <w:sz w:val="18"/>
          <w:szCs w:val="18"/>
        </w:rPr>
        <w:t>аналитическая справка об изменениях и основных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="001B370C" w:rsidRPr="001B370C">
        <w:rPr>
          <w:rFonts w:ascii="Arial" w:hAnsi="Arial" w:cs="Arial"/>
          <w:sz w:val="18"/>
          <w:szCs w:val="18"/>
        </w:rPr>
        <w:t xml:space="preserve">аспектах </w:t>
      </w:r>
      <w:r w:rsidR="001B370C" w:rsidRPr="001B370C">
        <w:rPr>
          <w:rFonts w:ascii="Arial" w:hAnsi="Arial" w:cs="Arial"/>
          <w:sz w:val="18"/>
          <w:szCs w:val="18"/>
        </w:rPr>
        <w:t xml:space="preserve">правоприменительной практики, а также о проблемах </w:t>
      </w:r>
      <w:proofErr w:type="spellStart"/>
      <w:r w:rsidR="001B370C" w:rsidRPr="001B370C">
        <w:rPr>
          <w:rFonts w:ascii="Arial" w:hAnsi="Arial" w:cs="Arial"/>
          <w:sz w:val="18"/>
          <w:szCs w:val="18"/>
        </w:rPr>
        <w:t>правоприменения</w:t>
      </w:r>
      <w:proofErr w:type="spellEnd"/>
      <w:r w:rsidR="001B370C" w:rsidRPr="001B370C">
        <w:rPr>
          <w:rFonts w:ascii="Arial" w:hAnsi="Arial" w:cs="Arial"/>
          <w:sz w:val="18"/>
          <w:szCs w:val="18"/>
        </w:rPr>
        <w:t>.</w:t>
      </w:r>
    </w:p>
    <w:p w:rsidR="00000000" w:rsidRPr="001B370C" w:rsidRDefault="008102FF" w:rsidP="00FA18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 xml:space="preserve">3.6.3. </w:t>
      </w:r>
      <w:r w:rsidR="001B370C" w:rsidRPr="001B370C">
        <w:rPr>
          <w:rFonts w:ascii="Arial" w:hAnsi="Arial" w:cs="Arial"/>
          <w:sz w:val="18"/>
          <w:szCs w:val="18"/>
        </w:rPr>
        <w:t xml:space="preserve">Один раз в полугодие проводятся рабочие совещания с </w:t>
      </w:r>
      <w:r w:rsidR="001B370C" w:rsidRPr="001B370C">
        <w:rPr>
          <w:rFonts w:ascii="Arial" w:hAnsi="Arial" w:cs="Arial"/>
          <w:sz w:val="18"/>
          <w:szCs w:val="18"/>
        </w:rPr>
        <w:t>представителями администрации с приглаш</w:t>
      </w:r>
      <w:r w:rsidR="001B370C" w:rsidRPr="001B370C">
        <w:rPr>
          <w:rFonts w:ascii="Arial" w:hAnsi="Arial" w:cs="Arial"/>
          <w:sz w:val="18"/>
          <w:szCs w:val="18"/>
        </w:rPr>
        <w:t xml:space="preserve">ением представителей </w:t>
      </w:r>
      <w:r w:rsidR="001B370C" w:rsidRPr="001B370C">
        <w:rPr>
          <w:rFonts w:ascii="Arial" w:hAnsi="Arial" w:cs="Arial"/>
          <w:sz w:val="18"/>
          <w:szCs w:val="18"/>
        </w:rPr>
        <w:t>антимонопольного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="001B370C" w:rsidRPr="001B370C">
        <w:rPr>
          <w:rFonts w:ascii="Arial" w:hAnsi="Arial" w:cs="Arial"/>
          <w:sz w:val="18"/>
          <w:szCs w:val="18"/>
        </w:rPr>
        <w:t>органа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="001B370C" w:rsidRPr="001B370C">
        <w:rPr>
          <w:rFonts w:ascii="Arial" w:hAnsi="Arial" w:cs="Arial"/>
          <w:sz w:val="18"/>
          <w:szCs w:val="18"/>
        </w:rPr>
        <w:t>по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="001B370C" w:rsidRPr="001B370C">
        <w:rPr>
          <w:rFonts w:ascii="Arial" w:hAnsi="Arial" w:cs="Arial"/>
          <w:sz w:val="18"/>
          <w:szCs w:val="18"/>
        </w:rPr>
        <w:t>обсуждению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="001B370C" w:rsidRPr="001B370C">
        <w:rPr>
          <w:rFonts w:ascii="Arial" w:hAnsi="Arial" w:cs="Arial"/>
          <w:sz w:val="18"/>
          <w:szCs w:val="18"/>
        </w:rPr>
        <w:t xml:space="preserve">результатов </w:t>
      </w:r>
      <w:r w:rsidR="001B370C" w:rsidRPr="001B370C">
        <w:rPr>
          <w:rFonts w:ascii="Arial" w:hAnsi="Arial" w:cs="Arial"/>
          <w:sz w:val="18"/>
          <w:szCs w:val="18"/>
        </w:rPr>
        <w:t xml:space="preserve">правоприменительной практики и по вопросам проблем </w:t>
      </w:r>
      <w:proofErr w:type="spellStart"/>
      <w:r w:rsidR="001B370C" w:rsidRPr="001B370C">
        <w:rPr>
          <w:rFonts w:ascii="Arial" w:hAnsi="Arial" w:cs="Arial"/>
          <w:sz w:val="18"/>
          <w:szCs w:val="18"/>
        </w:rPr>
        <w:t>правоприменения</w:t>
      </w:r>
      <w:proofErr w:type="spellEnd"/>
      <w:r w:rsidR="001B370C" w:rsidRPr="001B370C">
        <w:rPr>
          <w:rFonts w:ascii="Arial" w:hAnsi="Arial" w:cs="Arial"/>
          <w:sz w:val="18"/>
          <w:szCs w:val="18"/>
        </w:rPr>
        <w:t>.</w:t>
      </w:r>
    </w:p>
    <w:p w:rsidR="00000000" w:rsidRPr="001B370C" w:rsidRDefault="008102FF" w:rsidP="00FA18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 xml:space="preserve">3.6.4. </w:t>
      </w:r>
      <w:r w:rsidR="001B370C" w:rsidRPr="001B370C">
        <w:rPr>
          <w:rFonts w:ascii="Arial" w:hAnsi="Arial" w:cs="Arial"/>
          <w:sz w:val="18"/>
          <w:szCs w:val="18"/>
        </w:rPr>
        <w:t xml:space="preserve">По итогам проведения указанного совещания составляется </w:t>
      </w:r>
      <w:r w:rsidR="001B370C" w:rsidRPr="001B370C">
        <w:rPr>
          <w:rFonts w:ascii="Arial" w:hAnsi="Arial" w:cs="Arial"/>
          <w:sz w:val="18"/>
          <w:szCs w:val="18"/>
        </w:rPr>
        <w:t>протокол, а также подготавливаются предложения по</w:t>
      </w:r>
      <w:r w:rsidR="001B370C" w:rsidRPr="001B370C">
        <w:rPr>
          <w:rFonts w:ascii="Arial" w:hAnsi="Arial" w:cs="Arial"/>
          <w:sz w:val="18"/>
          <w:szCs w:val="18"/>
        </w:rPr>
        <w:t xml:space="preserve"> решению проблем </w:t>
      </w:r>
      <w:proofErr w:type="spellStart"/>
      <w:r w:rsidR="001B370C" w:rsidRPr="001B370C">
        <w:rPr>
          <w:rFonts w:ascii="Arial" w:hAnsi="Arial" w:cs="Arial"/>
          <w:sz w:val="18"/>
          <w:szCs w:val="18"/>
        </w:rPr>
        <w:t>правоприменения</w:t>
      </w:r>
      <w:proofErr w:type="spellEnd"/>
      <w:r w:rsidR="001B370C" w:rsidRPr="001B370C">
        <w:rPr>
          <w:rFonts w:ascii="Arial" w:hAnsi="Arial" w:cs="Arial"/>
          <w:sz w:val="18"/>
          <w:szCs w:val="18"/>
        </w:rPr>
        <w:t>.</w:t>
      </w:r>
    </w:p>
    <w:p w:rsidR="00000000" w:rsidRPr="001B370C" w:rsidRDefault="001B370C" w:rsidP="00FA18CB">
      <w:pPr>
        <w:ind w:firstLine="709"/>
        <w:jc w:val="both"/>
      </w:pPr>
      <w:r w:rsidRPr="001B370C">
        <w:rPr>
          <w:rFonts w:ascii="Arial" w:hAnsi="Arial" w:cs="Arial"/>
          <w:sz w:val="18"/>
          <w:szCs w:val="18"/>
        </w:rPr>
        <w:t>3.7.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>При выявлении отдельных рисков администрацией проводится их</w:t>
      </w:r>
      <w:r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>оценка в соответствии с таблицей 1:</w:t>
      </w:r>
    </w:p>
    <w:p w:rsidR="00000000" w:rsidRPr="001B370C" w:rsidRDefault="001B370C">
      <w:pPr>
        <w:shd w:val="clear" w:color="auto" w:fill="FFFFFF"/>
        <w:spacing w:before="2" w:line="372" w:lineRule="exact"/>
        <w:ind w:right="53"/>
        <w:jc w:val="right"/>
        <w:rPr>
          <w:rFonts w:ascii="Arial" w:hAnsi="Arial" w:cs="Arial"/>
          <w:sz w:val="18"/>
          <w:szCs w:val="18"/>
        </w:rPr>
      </w:pPr>
      <w:r w:rsidRPr="001B370C">
        <w:rPr>
          <w:rFonts w:ascii="Arial" w:eastAsia="Times New Roman" w:hAnsi="Arial" w:cs="Arial"/>
          <w:sz w:val="18"/>
          <w:szCs w:val="18"/>
        </w:rPr>
        <w:t>Таблица 1</w:t>
      </w:r>
    </w:p>
    <w:p w:rsidR="00000000" w:rsidRPr="001B370C" w:rsidRDefault="001B370C">
      <w:pPr>
        <w:spacing w:after="298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top w:w="40" w:type="dxa"/>
          <w:left w:w="40" w:type="dxa"/>
          <w:bottom w:w="40" w:type="dxa"/>
          <w:right w:w="85" w:type="dxa"/>
        </w:tblCellMar>
        <w:tblLook w:val="0000" w:firstRow="0" w:lastRow="0" w:firstColumn="0" w:lastColumn="0" w:noHBand="0" w:noVBand="0"/>
      </w:tblPr>
      <w:tblGrid>
        <w:gridCol w:w="2434"/>
        <w:gridCol w:w="7772"/>
      </w:tblGrid>
      <w:tr w:rsidR="00000000" w:rsidRPr="001B370C" w:rsidTr="001B370C">
        <w:trPr>
          <w:trHeight w:hRule="exact" w:val="290"/>
        </w:trPr>
        <w:tc>
          <w:tcPr>
            <w:tcW w:w="2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1B370C" w:rsidRDefault="001B370C" w:rsidP="00D624C5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370C">
              <w:rPr>
                <w:rFonts w:ascii="Arial" w:eastAsia="Times New Roman" w:hAnsi="Arial" w:cs="Arial"/>
                <w:bCs/>
                <w:sz w:val="18"/>
                <w:szCs w:val="18"/>
              </w:rPr>
              <w:t>Уровень риска</w:t>
            </w:r>
          </w:p>
        </w:tc>
        <w:tc>
          <w:tcPr>
            <w:tcW w:w="7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1B370C" w:rsidRDefault="001B370C" w:rsidP="00D624C5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370C">
              <w:rPr>
                <w:rFonts w:ascii="Arial" w:eastAsia="Times New Roman" w:hAnsi="Arial" w:cs="Arial"/>
                <w:bCs/>
                <w:sz w:val="18"/>
                <w:szCs w:val="18"/>
              </w:rPr>
              <w:t>Описание риска</w:t>
            </w:r>
          </w:p>
        </w:tc>
      </w:tr>
      <w:tr w:rsidR="00000000" w:rsidRPr="001B370C" w:rsidTr="001B370C">
        <w:trPr>
          <w:trHeight w:hRule="exact" w:val="1003"/>
        </w:trPr>
        <w:tc>
          <w:tcPr>
            <w:tcW w:w="2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1B370C" w:rsidRDefault="001B370C" w:rsidP="00D624C5">
            <w:pPr>
              <w:shd w:val="clear" w:color="auto" w:fill="FFFFFF"/>
              <w:rPr>
                <w:rFonts w:ascii="Arial" w:hAnsi="Arial" w:cs="Arial"/>
                <w:sz w:val="18"/>
                <w:szCs w:val="18"/>
              </w:rPr>
            </w:pPr>
            <w:r w:rsidRPr="001B370C">
              <w:rPr>
                <w:rFonts w:ascii="Arial" w:eastAsia="Times New Roman" w:hAnsi="Arial" w:cs="Arial"/>
                <w:bCs/>
                <w:sz w:val="18"/>
                <w:szCs w:val="18"/>
              </w:rPr>
              <w:t>Низкий</w:t>
            </w:r>
          </w:p>
        </w:tc>
        <w:tc>
          <w:tcPr>
            <w:tcW w:w="7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1B370C" w:rsidRDefault="001B370C" w:rsidP="00D624C5">
            <w:pPr>
              <w:shd w:val="clear" w:color="auto" w:fill="FFFFFF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370C">
              <w:rPr>
                <w:rFonts w:ascii="Arial" w:eastAsia="Times New Roman" w:hAnsi="Arial" w:cs="Arial"/>
                <w:sz w:val="18"/>
                <w:szCs w:val="18"/>
              </w:rPr>
              <w:t xml:space="preserve">Отрицательное влияние на отношение институтов </w:t>
            </w:r>
            <w:r w:rsidRPr="001B370C">
              <w:rPr>
                <w:rFonts w:ascii="Arial" w:eastAsia="Times New Roman" w:hAnsi="Arial" w:cs="Arial"/>
                <w:sz w:val="18"/>
                <w:szCs w:val="18"/>
              </w:rPr>
              <w:t>гражданского общества к дея</w:t>
            </w:r>
            <w:r w:rsidRPr="001B370C">
              <w:rPr>
                <w:rFonts w:ascii="Arial" w:eastAsia="Times New Roman" w:hAnsi="Arial" w:cs="Arial"/>
                <w:sz w:val="18"/>
                <w:szCs w:val="18"/>
              </w:rPr>
              <w:t xml:space="preserve">тельности администрации по развитию конкуренции, </w:t>
            </w:r>
            <w:r w:rsidRPr="001B370C">
              <w:rPr>
                <w:rFonts w:ascii="Arial" w:eastAsia="Times New Roman" w:hAnsi="Arial" w:cs="Arial"/>
                <w:sz w:val="18"/>
                <w:szCs w:val="18"/>
              </w:rPr>
              <w:t xml:space="preserve">вероятность выдачи предупреждений, возбуждения </w:t>
            </w:r>
            <w:r w:rsidRPr="001B370C">
              <w:rPr>
                <w:rFonts w:ascii="Arial" w:eastAsia="Times New Roman" w:hAnsi="Arial" w:cs="Arial"/>
                <w:sz w:val="18"/>
                <w:szCs w:val="18"/>
              </w:rPr>
              <w:t xml:space="preserve">дел о нарушении антимонопольного </w:t>
            </w:r>
            <w:r w:rsidRPr="001B370C">
              <w:rPr>
                <w:rFonts w:ascii="Arial" w:eastAsia="Times New Roman" w:hAnsi="Arial" w:cs="Arial"/>
                <w:sz w:val="18"/>
                <w:szCs w:val="18"/>
              </w:rPr>
              <w:t>законодательства, наложения штрафов отсутствует</w:t>
            </w:r>
          </w:p>
        </w:tc>
      </w:tr>
      <w:tr w:rsidR="00000000" w:rsidRPr="001B370C" w:rsidTr="001B370C">
        <w:trPr>
          <w:trHeight w:hRule="exact" w:val="280"/>
        </w:trPr>
        <w:tc>
          <w:tcPr>
            <w:tcW w:w="2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1B370C" w:rsidRDefault="001B370C" w:rsidP="00D624C5">
            <w:pPr>
              <w:shd w:val="clear" w:color="auto" w:fill="FFFFFF"/>
              <w:rPr>
                <w:rFonts w:ascii="Arial" w:hAnsi="Arial" w:cs="Arial"/>
                <w:sz w:val="18"/>
                <w:szCs w:val="18"/>
              </w:rPr>
            </w:pPr>
            <w:r w:rsidRPr="001B370C">
              <w:rPr>
                <w:rFonts w:ascii="Arial" w:eastAsia="Times New Roman" w:hAnsi="Arial" w:cs="Arial"/>
                <w:bCs/>
                <w:sz w:val="18"/>
                <w:szCs w:val="18"/>
              </w:rPr>
              <w:t>Незначительный</w:t>
            </w:r>
          </w:p>
        </w:tc>
        <w:tc>
          <w:tcPr>
            <w:tcW w:w="7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1B370C" w:rsidRDefault="001B370C" w:rsidP="00D624C5">
            <w:pPr>
              <w:shd w:val="clear" w:color="auto" w:fill="FFFFFF"/>
              <w:rPr>
                <w:rFonts w:ascii="Arial" w:hAnsi="Arial" w:cs="Arial"/>
                <w:sz w:val="18"/>
                <w:szCs w:val="18"/>
              </w:rPr>
            </w:pPr>
            <w:r w:rsidRPr="001B370C">
              <w:rPr>
                <w:rFonts w:ascii="Arial" w:eastAsia="Times New Roman" w:hAnsi="Arial" w:cs="Arial"/>
                <w:sz w:val="18"/>
                <w:szCs w:val="18"/>
              </w:rPr>
              <w:t>Возможность выдачи предупреждения</w:t>
            </w:r>
          </w:p>
        </w:tc>
      </w:tr>
      <w:tr w:rsidR="00000000" w:rsidRPr="001B370C" w:rsidTr="001B370C">
        <w:trPr>
          <w:trHeight w:hRule="exact" w:val="554"/>
        </w:trPr>
        <w:tc>
          <w:tcPr>
            <w:tcW w:w="2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1B370C" w:rsidRDefault="001B370C" w:rsidP="00D624C5">
            <w:pPr>
              <w:shd w:val="clear" w:color="auto" w:fill="FFFFFF"/>
              <w:rPr>
                <w:rFonts w:ascii="Arial" w:hAnsi="Arial" w:cs="Arial"/>
                <w:sz w:val="18"/>
                <w:szCs w:val="18"/>
              </w:rPr>
            </w:pPr>
            <w:r w:rsidRPr="001B370C">
              <w:rPr>
                <w:rFonts w:ascii="Arial" w:eastAsia="Times New Roman" w:hAnsi="Arial" w:cs="Arial"/>
                <w:bCs/>
                <w:sz w:val="18"/>
                <w:szCs w:val="18"/>
              </w:rPr>
              <w:t>Существенный</w:t>
            </w:r>
          </w:p>
        </w:tc>
        <w:tc>
          <w:tcPr>
            <w:tcW w:w="7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1B370C" w:rsidRDefault="001B370C" w:rsidP="00D624C5">
            <w:pPr>
              <w:shd w:val="clear" w:color="auto" w:fill="FFFFFF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370C">
              <w:rPr>
                <w:rFonts w:ascii="Arial" w:eastAsia="Times New Roman" w:hAnsi="Arial" w:cs="Arial"/>
                <w:sz w:val="18"/>
                <w:szCs w:val="18"/>
              </w:rPr>
              <w:t>Возможность выд</w:t>
            </w:r>
            <w:r w:rsidRPr="001B370C">
              <w:rPr>
                <w:rFonts w:ascii="Arial" w:eastAsia="Times New Roman" w:hAnsi="Arial" w:cs="Arial"/>
                <w:sz w:val="18"/>
                <w:szCs w:val="18"/>
              </w:rPr>
              <w:t xml:space="preserve">ачи предупреждения и возбуждения </w:t>
            </w:r>
            <w:r w:rsidRPr="001B370C">
              <w:rPr>
                <w:rFonts w:ascii="Arial" w:eastAsia="Times New Roman" w:hAnsi="Arial" w:cs="Arial"/>
                <w:sz w:val="18"/>
                <w:szCs w:val="18"/>
              </w:rPr>
              <w:t>дела о нарушении антимонопольного законодательства</w:t>
            </w:r>
          </w:p>
        </w:tc>
      </w:tr>
      <w:tr w:rsidR="00000000" w:rsidRPr="001B370C" w:rsidTr="001B370C">
        <w:trPr>
          <w:trHeight w:hRule="exact" w:val="717"/>
        </w:trPr>
        <w:tc>
          <w:tcPr>
            <w:tcW w:w="2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1B370C" w:rsidRDefault="001B370C" w:rsidP="00D624C5">
            <w:pPr>
              <w:shd w:val="clear" w:color="auto" w:fill="FFFFFF"/>
              <w:rPr>
                <w:rFonts w:ascii="Arial" w:hAnsi="Arial" w:cs="Arial"/>
                <w:sz w:val="18"/>
                <w:szCs w:val="18"/>
              </w:rPr>
            </w:pPr>
            <w:r w:rsidRPr="001B370C">
              <w:rPr>
                <w:rFonts w:ascii="Arial" w:eastAsia="Times New Roman" w:hAnsi="Arial" w:cs="Arial"/>
                <w:bCs/>
                <w:sz w:val="18"/>
                <w:szCs w:val="18"/>
              </w:rPr>
              <w:t>Высокий</w:t>
            </w:r>
          </w:p>
        </w:tc>
        <w:tc>
          <w:tcPr>
            <w:tcW w:w="7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1B370C" w:rsidRDefault="001B370C" w:rsidP="00D624C5">
            <w:pPr>
              <w:shd w:val="clear" w:color="auto" w:fill="FFFFFF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370C">
              <w:rPr>
                <w:rFonts w:ascii="Arial" w:eastAsia="Times New Roman" w:hAnsi="Arial" w:cs="Arial"/>
                <w:sz w:val="18"/>
                <w:szCs w:val="18"/>
              </w:rPr>
              <w:t xml:space="preserve">Возможность выдачи предупреждения и (или) </w:t>
            </w:r>
            <w:r w:rsidRPr="001B370C">
              <w:rPr>
                <w:rFonts w:ascii="Arial" w:eastAsia="Times New Roman" w:hAnsi="Arial" w:cs="Arial"/>
                <w:sz w:val="18"/>
                <w:szCs w:val="18"/>
              </w:rPr>
              <w:t xml:space="preserve">возбуждения дела о нарушении антимонопольного </w:t>
            </w:r>
            <w:r w:rsidRPr="001B370C">
              <w:rPr>
                <w:rFonts w:ascii="Arial" w:eastAsia="Times New Roman" w:hAnsi="Arial" w:cs="Arial"/>
                <w:sz w:val="18"/>
                <w:szCs w:val="18"/>
              </w:rPr>
              <w:t xml:space="preserve">законодательства и (или) привлечение к </w:t>
            </w:r>
            <w:r w:rsidRPr="001B370C">
              <w:rPr>
                <w:rFonts w:ascii="Arial" w:eastAsia="Times New Roman" w:hAnsi="Arial" w:cs="Arial"/>
                <w:sz w:val="18"/>
                <w:szCs w:val="18"/>
              </w:rPr>
              <w:t>административной ответственности (шт</w:t>
            </w:r>
            <w:r w:rsidRPr="001B370C">
              <w:rPr>
                <w:rFonts w:ascii="Arial" w:eastAsia="Times New Roman" w:hAnsi="Arial" w:cs="Arial"/>
                <w:sz w:val="18"/>
                <w:szCs w:val="18"/>
              </w:rPr>
              <w:t xml:space="preserve">раф, </w:t>
            </w:r>
            <w:r w:rsidRPr="001B370C">
              <w:rPr>
                <w:rFonts w:ascii="Arial" w:eastAsia="Times New Roman" w:hAnsi="Arial" w:cs="Arial"/>
                <w:sz w:val="18"/>
                <w:szCs w:val="18"/>
              </w:rPr>
              <w:t>дисквалификация)</w:t>
            </w:r>
          </w:p>
        </w:tc>
      </w:tr>
    </w:tbl>
    <w:p w:rsidR="001A6D62" w:rsidRPr="001B370C" w:rsidRDefault="001A6D62" w:rsidP="00470084">
      <w:pPr>
        <w:jc w:val="both"/>
        <w:rPr>
          <w:rFonts w:ascii="Arial" w:hAnsi="Arial" w:cs="Arial"/>
          <w:sz w:val="18"/>
          <w:szCs w:val="18"/>
        </w:rPr>
      </w:pPr>
    </w:p>
    <w:p w:rsidR="00000000" w:rsidRPr="001B370C" w:rsidRDefault="001B370C" w:rsidP="001A6D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>3.8.</w:t>
      </w:r>
      <w:r w:rsidRPr="001B370C">
        <w:rPr>
          <w:rFonts w:ascii="Arial" w:hAnsi="Arial" w:cs="Arial"/>
          <w:sz w:val="18"/>
          <w:szCs w:val="18"/>
        </w:rPr>
        <w:t>По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>результатам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>проведения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>оценки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>рисков,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>выявленных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 xml:space="preserve">по </w:t>
      </w:r>
      <w:r w:rsidRPr="001B370C">
        <w:rPr>
          <w:rFonts w:ascii="Arial" w:hAnsi="Arial" w:cs="Arial"/>
          <w:sz w:val="18"/>
          <w:szCs w:val="18"/>
        </w:rPr>
        <w:t>результатам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>проведенных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>мероприятий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>антимонопольного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1B370C">
        <w:rPr>
          <w:rFonts w:ascii="Arial" w:hAnsi="Arial" w:cs="Arial"/>
          <w:sz w:val="18"/>
          <w:szCs w:val="18"/>
        </w:rPr>
        <w:t>комплаенса</w:t>
      </w:r>
      <w:proofErr w:type="spellEnd"/>
      <w:r w:rsidRPr="001B370C">
        <w:rPr>
          <w:rFonts w:ascii="Arial" w:hAnsi="Arial" w:cs="Arial"/>
          <w:sz w:val="18"/>
          <w:szCs w:val="18"/>
        </w:rPr>
        <w:t>,</w:t>
      </w:r>
      <w:r w:rsidR="001A6D62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>уполномоченным подразделением совместно с другими подразделениям</w:t>
      </w:r>
      <w:r w:rsidRPr="001B370C">
        <w:rPr>
          <w:rFonts w:ascii="Arial" w:hAnsi="Arial" w:cs="Arial"/>
          <w:sz w:val="18"/>
          <w:szCs w:val="18"/>
        </w:rPr>
        <w:t>и администрации составляются карты рисков по форме согласно приложению 1 к настоящему Положению.</w:t>
      </w:r>
    </w:p>
    <w:p w:rsidR="00000000" w:rsidRPr="001B370C" w:rsidRDefault="001B370C" w:rsidP="001A6D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>3.9.</w:t>
      </w:r>
      <w:r w:rsidRPr="001B370C">
        <w:rPr>
          <w:rFonts w:ascii="Arial" w:hAnsi="Arial" w:cs="Arial"/>
          <w:sz w:val="18"/>
          <w:szCs w:val="18"/>
        </w:rPr>
        <w:t>В карты рисков включаются:</w:t>
      </w:r>
    </w:p>
    <w:p w:rsidR="00000000" w:rsidRPr="001B370C" w:rsidRDefault="001A6D62" w:rsidP="001A6D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lastRenderedPageBreak/>
        <w:t xml:space="preserve">- </w:t>
      </w:r>
      <w:r w:rsidR="001B370C" w:rsidRPr="001B370C">
        <w:rPr>
          <w:rFonts w:ascii="Arial" w:hAnsi="Arial" w:cs="Arial"/>
          <w:sz w:val="18"/>
          <w:szCs w:val="18"/>
        </w:rPr>
        <w:t>выявленные риски (их описание), структурированные по уровню и направлениям деятельности;</w:t>
      </w:r>
    </w:p>
    <w:p w:rsidR="00000000" w:rsidRPr="001B370C" w:rsidRDefault="001A6D62" w:rsidP="001A6D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 xml:space="preserve">- </w:t>
      </w:r>
      <w:r w:rsidR="001B370C" w:rsidRPr="001B370C">
        <w:rPr>
          <w:rFonts w:ascii="Arial" w:hAnsi="Arial" w:cs="Arial"/>
          <w:sz w:val="18"/>
          <w:szCs w:val="18"/>
        </w:rPr>
        <w:t>описание причин возникновения р</w:t>
      </w:r>
      <w:r w:rsidR="001B370C" w:rsidRPr="001B370C">
        <w:rPr>
          <w:rFonts w:ascii="Arial" w:hAnsi="Arial" w:cs="Arial"/>
          <w:sz w:val="18"/>
          <w:szCs w:val="18"/>
        </w:rPr>
        <w:t>исков;</w:t>
      </w:r>
    </w:p>
    <w:p w:rsidR="00000000" w:rsidRPr="001B370C" w:rsidRDefault="001A6D62" w:rsidP="001A6D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 xml:space="preserve">- </w:t>
      </w:r>
      <w:r w:rsidR="001B370C" w:rsidRPr="001B370C">
        <w:rPr>
          <w:rFonts w:ascii="Arial" w:hAnsi="Arial" w:cs="Arial"/>
          <w:sz w:val="18"/>
          <w:szCs w:val="18"/>
        </w:rPr>
        <w:t>описание условий возникновения рисков;</w:t>
      </w:r>
    </w:p>
    <w:p w:rsidR="00000000" w:rsidRPr="001B370C" w:rsidRDefault="001A6D62" w:rsidP="001A6D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 xml:space="preserve">- </w:t>
      </w:r>
      <w:r w:rsidR="001B370C" w:rsidRPr="001B370C">
        <w:rPr>
          <w:rFonts w:ascii="Arial" w:hAnsi="Arial" w:cs="Arial"/>
          <w:sz w:val="18"/>
          <w:szCs w:val="18"/>
        </w:rPr>
        <w:t>мероприятия по минимизации и устранению рисков;</w:t>
      </w:r>
    </w:p>
    <w:p w:rsidR="00000000" w:rsidRPr="001B370C" w:rsidRDefault="001A6D62" w:rsidP="001A6D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 xml:space="preserve">- </w:t>
      </w:r>
      <w:r w:rsidR="001B370C" w:rsidRPr="001B370C">
        <w:rPr>
          <w:rFonts w:ascii="Arial" w:hAnsi="Arial" w:cs="Arial"/>
          <w:sz w:val="18"/>
          <w:szCs w:val="18"/>
        </w:rPr>
        <w:t>наличие (отсутствие) остаточных рисков;</w:t>
      </w:r>
    </w:p>
    <w:p w:rsidR="00000000" w:rsidRPr="001B370C" w:rsidRDefault="001A6D62" w:rsidP="001A6D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 xml:space="preserve">- </w:t>
      </w:r>
      <w:r w:rsidR="001B370C" w:rsidRPr="001B370C">
        <w:rPr>
          <w:rFonts w:ascii="Arial" w:hAnsi="Arial" w:cs="Arial"/>
          <w:sz w:val="18"/>
          <w:szCs w:val="18"/>
        </w:rPr>
        <w:t>вероятность повторного возникновения рисков.</w:t>
      </w:r>
    </w:p>
    <w:p w:rsidR="00000000" w:rsidRPr="001B370C" w:rsidRDefault="001A6D62" w:rsidP="001A6D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 xml:space="preserve">3.10. </w:t>
      </w:r>
      <w:r w:rsidR="001B370C" w:rsidRPr="001B370C">
        <w:rPr>
          <w:rFonts w:ascii="Arial" w:hAnsi="Arial" w:cs="Arial"/>
          <w:sz w:val="18"/>
          <w:szCs w:val="18"/>
        </w:rPr>
        <w:t>Карты рисков составляются не реже одного раза в год, утве</w:t>
      </w:r>
      <w:r w:rsidR="001B370C" w:rsidRPr="001B370C">
        <w:rPr>
          <w:rFonts w:ascii="Arial" w:hAnsi="Arial" w:cs="Arial"/>
          <w:sz w:val="18"/>
          <w:szCs w:val="18"/>
        </w:rPr>
        <w:t>рждаются распорядительным актом администрации и размещаются на официальном сайте администрации в сети Интернет.</w:t>
      </w:r>
    </w:p>
    <w:p w:rsidR="00000000" w:rsidRPr="001B370C" w:rsidRDefault="001B370C" w:rsidP="001A6D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>3.11.</w:t>
      </w:r>
      <w:r w:rsidR="001A6D62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 xml:space="preserve">Информация о проведённых мероприятиях по выявлению и оценке </w:t>
      </w:r>
      <w:r w:rsidRPr="001B370C">
        <w:rPr>
          <w:rFonts w:ascii="Arial" w:hAnsi="Arial" w:cs="Arial"/>
          <w:sz w:val="18"/>
          <w:szCs w:val="18"/>
        </w:rPr>
        <w:t xml:space="preserve">рисков нарушения антимонопольного законодательства включается в Доклад об </w:t>
      </w:r>
      <w:proofErr w:type="gramStart"/>
      <w:r w:rsidRPr="001B370C">
        <w:rPr>
          <w:rFonts w:ascii="Arial" w:hAnsi="Arial" w:cs="Arial"/>
          <w:sz w:val="18"/>
          <w:szCs w:val="18"/>
        </w:rPr>
        <w:t>антим</w:t>
      </w:r>
      <w:r w:rsidRPr="001B370C">
        <w:rPr>
          <w:rFonts w:ascii="Arial" w:hAnsi="Arial" w:cs="Arial"/>
          <w:sz w:val="18"/>
          <w:szCs w:val="18"/>
        </w:rPr>
        <w:t>онопольном</w:t>
      </w:r>
      <w:proofErr w:type="gramEnd"/>
      <w:r w:rsidRPr="001B370C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1B370C">
        <w:rPr>
          <w:rFonts w:ascii="Arial" w:hAnsi="Arial" w:cs="Arial"/>
          <w:sz w:val="18"/>
          <w:szCs w:val="18"/>
        </w:rPr>
        <w:t>комплаенсе</w:t>
      </w:r>
      <w:proofErr w:type="spellEnd"/>
      <w:r w:rsidRPr="001B370C">
        <w:rPr>
          <w:rFonts w:ascii="Arial" w:hAnsi="Arial" w:cs="Arial"/>
          <w:sz w:val="18"/>
          <w:szCs w:val="18"/>
        </w:rPr>
        <w:t>.</w:t>
      </w:r>
    </w:p>
    <w:p w:rsidR="00000000" w:rsidRPr="001B370C" w:rsidRDefault="001B370C" w:rsidP="001A6D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>4.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 xml:space="preserve">Проведение мероприятий по снижению рисков нарушения </w:t>
      </w:r>
      <w:r w:rsidRPr="001B370C">
        <w:rPr>
          <w:rFonts w:ascii="Arial" w:hAnsi="Arial" w:cs="Arial"/>
          <w:sz w:val="18"/>
          <w:szCs w:val="18"/>
        </w:rPr>
        <w:t>антимонопольного законодательства</w:t>
      </w:r>
    </w:p>
    <w:p w:rsidR="00000000" w:rsidRPr="001B370C" w:rsidRDefault="001B370C" w:rsidP="001A6D62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4.1. </w:t>
      </w:r>
      <w:r w:rsidRPr="001B370C">
        <w:rPr>
          <w:rFonts w:ascii="Arial" w:hAnsi="Arial" w:cs="Arial"/>
          <w:sz w:val="18"/>
          <w:szCs w:val="18"/>
        </w:rPr>
        <w:t xml:space="preserve">В целях снижения рисков нарушения антимонопольного </w:t>
      </w:r>
      <w:r w:rsidRPr="001B370C">
        <w:rPr>
          <w:rFonts w:ascii="Arial" w:hAnsi="Arial" w:cs="Arial"/>
          <w:sz w:val="18"/>
          <w:szCs w:val="18"/>
        </w:rPr>
        <w:t xml:space="preserve">законодательства уполномоченным подразделением на основе карты рисков </w:t>
      </w:r>
      <w:r w:rsidRPr="001B370C">
        <w:rPr>
          <w:rFonts w:ascii="Arial" w:hAnsi="Arial" w:cs="Arial"/>
          <w:sz w:val="18"/>
          <w:szCs w:val="18"/>
        </w:rPr>
        <w:t>нарушени</w:t>
      </w:r>
      <w:r w:rsidRPr="001B370C">
        <w:rPr>
          <w:rFonts w:ascii="Arial" w:hAnsi="Arial" w:cs="Arial"/>
          <w:sz w:val="18"/>
          <w:szCs w:val="18"/>
        </w:rPr>
        <w:t>я антимонопольного законодательства разрабатывается план мероприятий («дорожная карта») по форме согласно приложению 2 к настоящему Положению.</w:t>
      </w:r>
    </w:p>
    <w:p w:rsidR="00000000" w:rsidRPr="001B370C" w:rsidRDefault="001B370C" w:rsidP="001A6D62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4.2. </w:t>
      </w:r>
      <w:r w:rsidRPr="001B370C">
        <w:rPr>
          <w:rFonts w:ascii="Arial" w:hAnsi="Arial" w:cs="Arial"/>
          <w:sz w:val="18"/>
          <w:szCs w:val="18"/>
        </w:rPr>
        <w:t xml:space="preserve">План мероприятий («дорожная карта») по снижению рисков </w:t>
      </w:r>
      <w:r w:rsidRPr="001B370C">
        <w:rPr>
          <w:rFonts w:ascii="Arial" w:hAnsi="Arial" w:cs="Arial"/>
          <w:sz w:val="18"/>
          <w:szCs w:val="18"/>
        </w:rPr>
        <w:t>нарушения антимонопольного законодательства разра</w:t>
      </w:r>
      <w:r w:rsidRPr="001B370C">
        <w:rPr>
          <w:rFonts w:ascii="Arial" w:hAnsi="Arial" w:cs="Arial"/>
          <w:sz w:val="18"/>
          <w:szCs w:val="18"/>
        </w:rPr>
        <w:t>батывается ежегодно.</w:t>
      </w:r>
    </w:p>
    <w:p w:rsidR="00000000" w:rsidRPr="001B370C" w:rsidRDefault="001B370C" w:rsidP="001A6D62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4.3. </w:t>
      </w:r>
      <w:r w:rsidRPr="001B370C">
        <w:rPr>
          <w:rFonts w:ascii="Arial" w:hAnsi="Arial" w:cs="Arial"/>
          <w:sz w:val="18"/>
          <w:szCs w:val="18"/>
        </w:rPr>
        <w:t xml:space="preserve">План мероприятий («дорожная карта») по снижению рисков </w:t>
      </w:r>
      <w:r w:rsidRPr="001B370C">
        <w:rPr>
          <w:rFonts w:ascii="Arial" w:hAnsi="Arial" w:cs="Arial"/>
          <w:sz w:val="18"/>
          <w:szCs w:val="18"/>
        </w:rPr>
        <w:t>нарушения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>антимонопольного законодательства утверждается распорядительным актом администрации и размещается на официальном сайте администрации в сети Интернет.</w:t>
      </w:r>
    </w:p>
    <w:p w:rsidR="00000000" w:rsidRPr="001B370C" w:rsidRDefault="001B370C" w:rsidP="001A6D62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4.4. </w:t>
      </w:r>
      <w:r w:rsidRPr="001B370C">
        <w:rPr>
          <w:rFonts w:ascii="Arial" w:hAnsi="Arial" w:cs="Arial"/>
          <w:sz w:val="18"/>
          <w:szCs w:val="18"/>
        </w:rPr>
        <w:t>Уп</w:t>
      </w:r>
      <w:r w:rsidRPr="001B370C">
        <w:rPr>
          <w:rFonts w:ascii="Arial" w:hAnsi="Arial" w:cs="Arial"/>
          <w:sz w:val="18"/>
          <w:szCs w:val="18"/>
        </w:rPr>
        <w:t>олномоченное подразделение на постоянной основе осуществляет мониторинг исполнения планов мероприятий («дорожных карт») по снижению рисков нарушения антимонопольного законодательства.</w:t>
      </w:r>
    </w:p>
    <w:p w:rsidR="00000000" w:rsidRPr="001B370C" w:rsidRDefault="001B370C" w:rsidP="001A6D62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4.5. </w:t>
      </w:r>
      <w:r w:rsidRPr="001B370C">
        <w:rPr>
          <w:rFonts w:ascii="Arial" w:hAnsi="Arial" w:cs="Arial"/>
          <w:sz w:val="18"/>
          <w:szCs w:val="18"/>
        </w:rPr>
        <w:t>Информация об утверждении и исполнении планов мероприятий («дор</w:t>
      </w:r>
      <w:r w:rsidRPr="001B370C">
        <w:rPr>
          <w:rFonts w:ascii="Arial" w:hAnsi="Arial" w:cs="Arial"/>
          <w:sz w:val="18"/>
          <w:szCs w:val="18"/>
        </w:rPr>
        <w:t xml:space="preserve">ожных карт») по снижению рисков нарушения антимонопольного законодательства включается в Доклад </w:t>
      </w:r>
      <w:proofErr w:type="gramStart"/>
      <w:r w:rsidRPr="001B370C">
        <w:rPr>
          <w:rFonts w:ascii="Arial" w:hAnsi="Arial" w:cs="Arial"/>
          <w:sz w:val="18"/>
          <w:szCs w:val="18"/>
        </w:rPr>
        <w:t>об</w:t>
      </w:r>
      <w:proofErr w:type="gramEnd"/>
      <w:r w:rsidRPr="001B370C">
        <w:rPr>
          <w:rFonts w:ascii="Arial" w:hAnsi="Arial" w:cs="Arial"/>
          <w:sz w:val="18"/>
          <w:szCs w:val="18"/>
        </w:rPr>
        <w:t xml:space="preserve"> антимонопольном </w:t>
      </w:r>
      <w:proofErr w:type="spellStart"/>
      <w:r w:rsidRPr="001B370C">
        <w:rPr>
          <w:rFonts w:ascii="Arial" w:hAnsi="Arial" w:cs="Arial"/>
          <w:sz w:val="18"/>
          <w:szCs w:val="18"/>
        </w:rPr>
        <w:t>комплаенсе</w:t>
      </w:r>
      <w:proofErr w:type="spellEnd"/>
      <w:r w:rsidRPr="001B370C">
        <w:rPr>
          <w:rFonts w:ascii="Arial" w:hAnsi="Arial" w:cs="Arial"/>
          <w:sz w:val="18"/>
          <w:szCs w:val="18"/>
        </w:rPr>
        <w:t>.</w:t>
      </w:r>
    </w:p>
    <w:p w:rsidR="00000000" w:rsidRPr="001B370C" w:rsidRDefault="001B370C" w:rsidP="001A6D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>5.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 xml:space="preserve">Оценка эффективности </w:t>
      </w:r>
      <w:proofErr w:type="gramStart"/>
      <w:r w:rsidRPr="001B370C">
        <w:rPr>
          <w:rFonts w:ascii="Arial" w:hAnsi="Arial" w:cs="Arial"/>
          <w:sz w:val="18"/>
          <w:szCs w:val="18"/>
        </w:rPr>
        <w:t>антимонопольного</w:t>
      </w:r>
      <w:proofErr w:type="gramEnd"/>
      <w:r w:rsidRPr="001B370C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1B370C">
        <w:rPr>
          <w:rFonts w:ascii="Arial" w:hAnsi="Arial" w:cs="Arial"/>
          <w:sz w:val="18"/>
          <w:szCs w:val="18"/>
        </w:rPr>
        <w:t>комплаенса</w:t>
      </w:r>
      <w:proofErr w:type="spellEnd"/>
    </w:p>
    <w:p w:rsidR="00000000" w:rsidRPr="001B370C" w:rsidRDefault="001B370C" w:rsidP="001A6D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>5.1.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>В целях оценки организации и функциониров</w:t>
      </w:r>
      <w:r w:rsidRPr="001B370C">
        <w:rPr>
          <w:rFonts w:ascii="Arial" w:hAnsi="Arial" w:cs="Arial"/>
          <w:sz w:val="18"/>
          <w:szCs w:val="18"/>
        </w:rPr>
        <w:t>ания в</w:t>
      </w:r>
      <w:r w:rsidR="001A6D62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 xml:space="preserve">администрации антимонопольного </w:t>
      </w:r>
      <w:proofErr w:type="spellStart"/>
      <w:r w:rsidRPr="001B370C">
        <w:rPr>
          <w:rFonts w:ascii="Arial" w:hAnsi="Arial" w:cs="Arial"/>
          <w:sz w:val="18"/>
          <w:szCs w:val="18"/>
        </w:rPr>
        <w:t>комплаенса</w:t>
      </w:r>
      <w:proofErr w:type="spellEnd"/>
      <w:r w:rsidRPr="001B370C">
        <w:rPr>
          <w:rFonts w:ascii="Arial" w:hAnsi="Arial" w:cs="Arial"/>
          <w:sz w:val="18"/>
          <w:szCs w:val="18"/>
        </w:rPr>
        <w:t xml:space="preserve"> распоряжением</w:t>
      </w:r>
      <w:r w:rsidR="001A6D62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>администрации утверждаются ключевые показатели эффективности</w:t>
      </w:r>
      <w:r w:rsidR="001A6D62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 xml:space="preserve">реализации мероприятий антимонопольного </w:t>
      </w:r>
      <w:proofErr w:type="spellStart"/>
      <w:r w:rsidRPr="001B370C">
        <w:rPr>
          <w:rFonts w:ascii="Arial" w:hAnsi="Arial" w:cs="Arial"/>
          <w:sz w:val="18"/>
          <w:szCs w:val="18"/>
        </w:rPr>
        <w:t>комплаенса</w:t>
      </w:r>
      <w:proofErr w:type="spellEnd"/>
      <w:r w:rsidRPr="001B370C">
        <w:rPr>
          <w:rFonts w:ascii="Arial" w:hAnsi="Arial" w:cs="Arial"/>
          <w:sz w:val="18"/>
          <w:szCs w:val="18"/>
        </w:rPr>
        <w:t xml:space="preserve"> как отдельно</w:t>
      </w:r>
      <w:r w:rsidR="001A6D62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>уполномоченного подразделения, так и для администрации в целом.</w:t>
      </w:r>
    </w:p>
    <w:p w:rsidR="00000000" w:rsidRPr="001B370C" w:rsidRDefault="001B370C" w:rsidP="001A6D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>5.2</w:t>
      </w:r>
      <w:r w:rsidRPr="001B370C"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 xml:space="preserve">Ключевые показатели для уполномоченного подразделения </w:t>
      </w:r>
      <w:r w:rsidRPr="001B370C">
        <w:rPr>
          <w:rFonts w:ascii="Arial" w:hAnsi="Arial" w:cs="Arial"/>
          <w:sz w:val="18"/>
          <w:szCs w:val="18"/>
        </w:rPr>
        <w:t>устанавливаются в целях оценки эффективности мероприятий, осуществляемых уполномоченным органом.</w:t>
      </w:r>
    </w:p>
    <w:p w:rsidR="00000000" w:rsidRPr="001B370C" w:rsidRDefault="001B370C" w:rsidP="001A6D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>5.3.</w:t>
      </w:r>
      <w:r w:rsidR="001A6D62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 xml:space="preserve">Ключевыми показателями для администрации в целом </w:t>
      </w:r>
      <w:r w:rsidRPr="001B370C">
        <w:rPr>
          <w:rFonts w:ascii="Arial" w:hAnsi="Arial" w:cs="Arial"/>
          <w:sz w:val="18"/>
          <w:szCs w:val="18"/>
        </w:rPr>
        <w:t>устанавливаются в целях снижения рисков нарушения ан</w:t>
      </w:r>
      <w:r w:rsidRPr="001B370C">
        <w:rPr>
          <w:rFonts w:ascii="Arial" w:hAnsi="Arial" w:cs="Arial"/>
          <w:sz w:val="18"/>
          <w:szCs w:val="18"/>
        </w:rPr>
        <w:t xml:space="preserve">тимонопольного законодательства в результате деятельности администрации по результатам </w:t>
      </w:r>
      <w:r w:rsidRPr="001B370C">
        <w:rPr>
          <w:rFonts w:ascii="Arial" w:hAnsi="Arial" w:cs="Arial"/>
          <w:sz w:val="18"/>
          <w:szCs w:val="18"/>
        </w:rPr>
        <w:t xml:space="preserve">выявления и оценки рисков, с учетом уровней рисков, приведенных в </w:t>
      </w:r>
      <w:r w:rsidRPr="001B370C">
        <w:rPr>
          <w:rFonts w:ascii="Arial" w:hAnsi="Arial" w:cs="Arial"/>
          <w:sz w:val="18"/>
          <w:szCs w:val="18"/>
        </w:rPr>
        <w:t>таблице 1 раздела 3 настоящего Положения.</w:t>
      </w:r>
    </w:p>
    <w:p w:rsidR="00000000" w:rsidRPr="001B370C" w:rsidRDefault="001B370C" w:rsidP="001A6D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>5.</w:t>
      </w:r>
      <w:r w:rsidR="001A6D62" w:rsidRPr="001B370C">
        <w:rPr>
          <w:rFonts w:ascii="Arial" w:hAnsi="Arial" w:cs="Arial"/>
          <w:sz w:val="18"/>
          <w:szCs w:val="18"/>
        </w:rPr>
        <w:t xml:space="preserve">4. </w:t>
      </w:r>
      <w:r w:rsidRPr="001B370C">
        <w:rPr>
          <w:rFonts w:ascii="Arial" w:hAnsi="Arial" w:cs="Arial"/>
          <w:sz w:val="18"/>
          <w:szCs w:val="18"/>
        </w:rPr>
        <w:t xml:space="preserve">Уполномоченное подразделение ежегодно проводит оценку </w:t>
      </w:r>
      <w:proofErr w:type="gramStart"/>
      <w:r w:rsidRPr="001B370C">
        <w:rPr>
          <w:rFonts w:ascii="Arial" w:hAnsi="Arial" w:cs="Arial"/>
          <w:sz w:val="18"/>
          <w:szCs w:val="18"/>
        </w:rPr>
        <w:t>дост</w:t>
      </w:r>
      <w:r w:rsidRPr="001B370C">
        <w:rPr>
          <w:rFonts w:ascii="Arial" w:hAnsi="Arial" w:cs="Arial"/>
          <w:sz w:val="18"/>
          <w:szCs w:val="18"/>
        </w:rPr>
        <w:t xml:space="preserve">ижения ключевых показателей эффективности реализации мероприятий </w:t>
      </w:r>
      <w:r w:rsidRPr="001B370C">
        <w:rPr>
          <w:rFonts w:ascii="Arial" w:hAnsi="Arial" w:cs="Arial"/>
          <w:sz w:val="18"/>
          <w:szCs w:val="18"/>
        </w:rPr>
        <w:t>антимонопольного</w:t>
      </w:r>
      <w:proofErr w:type="gramEnd"/>
      <w:r w:rsidRPr="001B370C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1B370C">
        <w:rPr>
          <w:rFonts w:ascii="Arial" w:hAnsi="Arial" w:cs="Arial"/>
          <w:sz w:val="18"/>
          <w:szCs w:val="18"/>
        </w:rPr>
        <w:t>комплаенса</w:t>
      </w:r>
      <w:proofErr w:type="spellEnd"/>
      <w:r w:rsidRPr="001B370C">
        <w:rPr>
          <w:rFonts w:ascii="Arial" w:hAnsi="Arial" w:cs="Arial"/>
          <w:sz w:val="18"/>
          <w:szCs w:val="18"/>
        </w:rPr>
        <w:t>.</w:t>
      </w:r>
    </w:p>
    <w:p w:rsidR="00000000" w:rsidRPr="001B370C" w:rsidRDefault="001B370C" w:rsidP="001A6D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>5.5.</w:t>
      </w:r>
      <w:r w:rsidR="001A6D62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 xml:space="preserve">Уполномоченное подразделение, при необходимости ежегодно </w:t>
      </w:r>
      <w:r w:rsidRPr="001B370C">
        <w:rPr>
          <w:rFonts w:ascii="Arial" w:hAnsi="Arial" w:cs="Arial"/>
          <w:sz w:val="18"/>
          <w:szCs w:val="18"/>
        </w:rPr>
        <w:t xml:space="preserve">проводит актуализацию ключевых показателей эффективности реализации </w:t>
      </w:r>
      <w:r w:rsidRPr="001B370C">
        <w:rPr>
          <w:rFonts w:ascii="Arial" w:hAnsi="Arial" w:cs="Arial"/>
          <w:sz w:val="18"/>
          <w:szCs w:val="18"/>
        </w:rPr>
        <w:t xml:space="preserve">мероприятий </w:t>
      </w:r>
      <w:proofErr w:type="gramStart"/>
      <w:r w:rsidRPr="001B370C">
        <w:rPr>
          <w:rFonts w:ascii="Arial" w:hAnsi="Arial" w:cs="Arial"/>
          <w:sz w:val="18"/>
          <w:szCs w:val="18"/>
        </w:rPr>
        <w:t>антимонопольного</w:t>
      </w:r>
      <w:proofErr w:type="gramEnd"/>
      <w:r w:rsidRPr="001B370C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1B370C">
        <w:rPr>
          <w:rFonts w:ascii="Arial" w:hAnsi="Arial" w:cs="Arial"/>
          <w:sz w:val="18"/>
          <w:szCs w:val="18"/>
        </w:rPr>
        <w:t>комп</w:t>
      </w:r>
      <w:r w:rsidRPr="001B370C">
        <w:rPr>
          <w:rFonts w:ascii="Arial" w:hAnsi="Arial" w:cs="Arial"/>
          <w:sz w:val="18"/>
          <w:szCs w:val="18"/>
        </w:rPr>
        <w:t>лаенса</w:t>
      </w:r>
      <w:proofErr w:type="spellEnd"/>
      <w:r w:rsidRPr="001B370C">
        <w:rPr>
          <w:rFonts w:ascii="Arial" w:hAnsi="Arial" w:cs="Arial"/>
          <w:sz w:val="18"/>
          <w:szCs w:val="18"/>
        </w:rPr>
        <w:t>.</w:t>
      </w:r>
    </w:p>
    <w:p w:rsidR="00000000" w:rsidRPr="001B370C" w:rsidRDefault="001B370C" w:rsidP="001A6D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>5.6.</w:t>
      </w:r>
      <w:r w:rsidR="001A6D62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 xml:space="preserve">Информация о достижении ключевых показателей эффективности </w:t>
      </w:r>
      <w:r w:rsidRPr="001B370C">
        <w:rPr>
          <w:rFonts w:ascii="Arial" w:hAnsi="Arial" w:cs="Arial"/>
          <w:sz w:val="18"/>
          <w:szCs w:val="18"/>
        </w:rPr>
        <w:t xml:space="preserve">реализации мероприятий </w:t>
      </w:r>
      <w:proofErr w:type="gramStart"/>
      <w:r w:rsidRPr="001B370C">
        <w:rPr>
          <w:rFonts w:ascii="Arial" w:hAnsi="Arial" w:cs="Arial"/>
          <w:sz w:val="18"/>
          <w:szCs w:val="18"/>
        </w:rPr>
        <w:t>антимонопольного</w:t>
      </w:r>
      <w:proofErr w:type="gramEnd"/>
      <w:r w:rsidRPr="001B370C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1B370C">
        <w:rPr>
          <w:rFonts w:ascii="Arial" w:hAnsi="Arial" w:cs="Arial"/>
          <w:sz w:val="18"/>
          <w:szCs w:val="18"/>
        </w:rPr>
        <w:t>комплаенса</w:t>
      </w:r>
      <w:proofErr w:type="spellEnd"/>
      <w:r w:rsidRPr="001B370C">
        <w:rPr>
          <w:rFonts w:ascii="Arial" w:hAnsi="Arial" w:cs="Arial"/>
          <w:sz w:val="18"/>
          <w:szCs w:val="18"/>
        </w:rPr>
        <w:t xml:space="preserve"> включается в </w:t>
      </w:r>
      <w:r w:rsidRPr="001B370C">
        <w:rPr>
          <w:rFonts w:ascii="Arial" w:hAnsi="Arial" w:cs="Arial"/>
          <w:sz w:val="18"/>
          <w:szCs w:val="18"/>
        </w:rPr>
        <w:t xml:space="preserve">Доклад об антимонопольном </w:t>
      </w:r>
      <w:proofErr w:type="spellStart"/>
      <w:r w:rsidRPr="001B370C">
        <w:rPr>
          <w:rFonts w:ascii="Arial" w:hAnsi="Arial" w:cs="Arial"/>
          <w:sz w:val="18"/>
          <w:szCs w:val="18"/>
        </w:rPr>
        <w:t>комплаенсе</w:t>
      </w:r>
      <w:proofErr w:type="spellEnd"/>
      <w:r w:rsidRPr="001B370C">
        <w:rPr>
          <w:rFonts w:ascii="Arial" w:hAnsi="Arial" w:cs="Arial"/>
          <w:sz w:val="18"/>
          <w:szCs w:val="18"/>
        </w:rPr>
        <w:t>.</w:t>
      </w:r>
    </w:p>
    <w:p w:rsidR="00000000" w:rsidRPr="001B370C" w:rsidRDefault="001B370C" w:rsidP="001A6D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>6.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 xml:space="preserve">Доклад об </w:t>
      </w:r>
      <w:proofErr w:type="gramStart"/>
      <w:r w:rsidRPr="001B370C">
        <w:rPr>
          <w:rFonts w:ascii="Arial" w:hAnsi="Arial" w:cs="Arial"/>
          <w:sz w:val="18"/>
          <w:szCs w:val="18"/>
        </w:rPr>
        <w:t>антимонопольном</w:t>
      </w:r>
      <w:proofErr w:type="gramEnd"/>
      <w:r w:rsidRPr="001B370C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1B370C">
        <w:rPr>
          <w:rFonts w:ascii="Arial" w:hAnsi="Arial" w:cs="Arial"/>
          <w:sz w:val="18"/>
          <w:szCs w:val="18"/>
        </w:rPr>
        <w:t>комплаенсе</w:t>
      </w:r>
      <w:proofErr w:type="spellEnd"/>
    </w:p>
    <w:p w:rsidR="00000000" w:rsidRPr="001B370C" w:rsidRDefault="001B370C" w:rsidP="001A6D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>6.1.</w:t>
      </w:r>
      <w:r w:rsidR="001A6D62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 xml:space="preserve">Доклад об </w:t>
      </w:r>
      <w:proofErr w:type="gramStart"/>
      <w:r w:rsidRPr="001B370C">
        <w:rPr>
          <w:rFonts w:ascii="Arial" w:hAnsi="Arial" w:cs="Arial"/>
          <w:sz w:val="18"/>
          <w:szCs w:val="18"/>
        </w:rPr>
        <w:t>антимонопольном</w:t>
      </w:r>
      <w:proofErr w:type="gramEnd"/>
      <w:r w:rsidRPr="001B370C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1B370C">
        <w:rPr>
          <w:rFonts w:ascii="Arial" w:hAnsi="Arial" w:cs="Arial"/>
          <w:sz w:val="18"/>
          <w:szCs w:val="18"/>
        </w:rPr>
        <w:t>комплае</w:t>
      </w:r>
      <w:r w:rsidRPr="001B370C">
        <w:rPr>
          <w:rFonts w:ascii="Arial" w:hAnsi="Arial" w:cs="Arial"/>
          <w:sz w:val="18"/>
          <w:szCs w:val="18"/>
        </w:rPr>
        <w:t>нсе</w:t>
      </w:r>
      <w:proofErr w:type="spellEnd"/>
      <w:r w:rsidRPr="001B370C">
        <w:rPr>
          <w:rFonts w:ascii="Arial" w:hAnsi="Arial" w:cs="Arial"/>
          <w:sz w:val="18"/>
          <w:szCs w:val="18"/>
        </w:rPr>
        <w:t xml:space="preserve"> должен содержать:</w:t>
      </w:r>
    </w:p>
    <w:p w:rsidR="00000000" w:rsidRPr="001B370C" w:rsidRDefault="001A6D62" w:rsidP="001A6D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 xml:space="preserve">- </w:t>
      </w:r>
      <w:r w:rsidR="001B370C" w:rsidRPr="001B370C">
        <w:rPr>
          <w:rFonts w:ascii="Arial" w:hAnsi="Arial" w:cs="Arial"/>
          <w:sz w:val="18"/>
          <w:szCs w:val="18"/>
        </w:rPr>
        <w:t xml:space="preserve">информацию о проведении выявления и оценки рисков нарушения </w:t>
      </w:r>
      <w:r w:rsidR="001B370C" w:rsidRPr="001B370C">
        <w:rPr>
          <w:rFonts w:ascii="Arial" w:hAnsi="Arial" w:cs="Arial"/>
          <w:sz w:val="18"/>
          <w:szCs w:val="18"/>
        </w:rPr>
        <w:t>антимонопольного законодательства;</w:t>
      </w:r>
    </w:p>
    <w:p w:rsidR="00000000" w:rsidRPr="001B370C" w:rsidRDefault="001A6D62" w:rsidP="001A6D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 xml:space="preserve">- </w:t>
      </w:r>
      <w:r w:rsidR="001B370C" w:rsidRPr="001B370C">
        <w:rPr>
          <w:rFonts w:ascii="Arial" w:hAnsi="Arial" w:cs="Arial"/>
          <w:sz w:val="18"/>
          <w:szCs w:val="18"/>
        </w:rPr>
        <w:t xml:space="preserve">информацию об утверждении и исполнении планов мероприятий («дорожных карт») по снижению рисков нарушения антимонопольного </w:t>
      </w:r>
      <w:r w:rsidR="001B370C" w:rsidRPr="001B370C">
        <w:rPr>
          <w:rFonts w:ascii="Arial" w:hAnsi="Arial" w:cs="Arial"/>
          <w:sz w:val="18"/>
          <w:szCs w:val="18"/>
        </w:rPr>
        <w:t>законодат</w:t>
      </w:r>
      <w:r w:rsidR="001B370C" w:rsidRPr="001B370C">
        <w:rPr>
          <w:rFonts w:ascii="Arial" w:hAnsi="Arial" w:cs="Arial"/>
          <w:sz w:val="18"/>
          <w:szCs w:val="18"/>
        </w:rPr>
        <w:t>ельства;</w:t>
      </w:r>
    </w:p>
    <w:p w:rsidR="00000000" w:rsidRPr="001B370C" w:rsidRDefault="001A6D62" w:rsidP="001A6D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 xml:space="preserve">- </w:t>
      </w:r>
      <w:r w:rsidR="001B370C" w:rsidRPr="001B370C">
        <w:rPr>
          <w:rFonts w:ascii="Arial" w:hAnsi="Arial" w:cs="Arial"/>
          <w:sz w:val="18"/>
          <w:szCs w:val="18"/>
        </w:rPr>
        <w:t xml:space="preserve">информацию о проведении ознакомления муниципальных служащих </w:t>
      </w:r>
      <w:r w:rsidR="001B370C" w:rsidRPr="001B370C">
        <w:rPr>
          <w:rFonts w:ascii="Arial" w:hAnsi="Arial" w:cs="Arial"/>
          <w:sz w:val="18"/>
          <w:szCs w:val="18"/>
        </w:rPr>
        <w:t xml:space="preserve">(работников) с </w:t>
      </w:r>
      <w:proofErr w:type="gramStart"/>
      <w:r w:rsidR="001B370C" w:rsidRPr="001B370C">
        <w:rPr>
          <w:rFonts w:ascii="Arial" w:hAnsi="Arial" w:cs="Arial"/>
          <w:sz w:val="18"/>
          <w:szCs w:val="18"/>
        </w:rPr>
        <w:t>антимонопольным</w:t>
      </w:r>
      <w:proofErr w:type="gramEnd"/>
      <w:r w:rsidR="001B370C" w:rsidRPr="001B370C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1B370C" w:rsidRPr="001B370C">
        <w:rPr>
          <w:rFonts w:ascii="Arial" w:hAnsi="Arial" w:cs="Arial"/>
          <w:sz w:val="18"/>
          <w:szCs w:val="18"/>
        </w:rPr>
        <w:t>комплаенсом</w:t>
      </w:r>
      <w:proofErr w:type="spellEnd"/>
      <w:r w:rsidR="001B370C" w:rsidRPr="001B370C">
        <w:rPr>
          <w:rFonts w:ascii="Arial" w:hAnsi="Arial" w:cs="Arial"/>
          <w:sz w:val="18"/>
          <w:szCs w:val="18"/>
        </w:rPr>
        <w:t>;</w:t>
      </w:r>
    </w:p>
    <w:p w:rsidR="00000000" w:rsidRPr="001B370C" w:rsidRDefault="001A6D62" w:rsidP="001A6D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 xml:space="preserve">- </w:t>
      </w:r>
      <w:r w:rsidR="001B370C" w:rsidRPr="001B370C">
        <w:rPr>
          <w:rFonts w:ascii="Arial" w:hAnsi="Arial" w:cs="Arial"/>
          <w:sz w:val="18"/>
          <w:szCs w:val="18"/>
        </w:rPr>
        <w:t xml:space="preserve">информацию о достижении ключевых показателей эффективности реализации мероприятий </w:t>
      </w:r>
      <w:proofErr w:type="gramStart"/>
      <w:r w:rsidR="001B370C" w:rsidRPr="001B370C">
        <w:rPr>
          <w:rFonts w:ascii="Arial" w:hAnsi="Arial" w:cs="Arial"/>
          <w:sz w:val="18"/>
          <w:szCs w:val="18"/>
        </w:rPr>
        <w:t>антимонопольного</w:t>
      </w:r>
      <w:proofErr w:type="gramEnd"/>
      <w:r w:rsidR="001B370C" w:rsidRPr="001B370C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1B370C" w:rsidRPr="001B370C">
        <w:rPr>
          <w:rFonts w:ascii="Arial" w:hAnsi="Arial" w:cs="Arial"/>
          <w:sz w:val="18"/>
          <w:szCs w:val="18"/>
        </w:rPr>
        <w:t>комплаенса</w:t>
      </w:r>
      <w:proofErr w:type="spellEnd"/>
      <w:r w:rsidR="001B370C" w:rsidRPr="001B370C">
        <w:rPr>
          <w:rFonts w:ascii="Arial" w:hAnsi="Arial" w:cs="Arial"/>
          <w:sz w:val="18"/>
          <w:szCs w:val="18"/>
        </w:rPr>
        <w:t>.</w:t>
      </w:r>
    </w:p>
    <w:p w:rsidR="00000000" w:rsidRPr="001B370C" w:rsidRDefault="001B370C" w:rsidP="001A6D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>6.2.</w:t>
      </w:r>
      <w:r w:rsidR="00470084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 xml:space="preserve">Доклад об </w:t>
      </w:r>
      <w:proofErr w:type="gramStart"/>
      <w:r w:rsidRPr="001B370C">
        <w:rPr>
          <w:rFonts w:ascii="Arial" w:hAnsi="Arial" w:cs="Arial"/>
          <w:sz w:val="18"/>
          <w:szCs w:val="18"/>
        </w:rPr>
        <w:t>антимоноп</w:t>
      </w:r>
      <w:r w:rsidRPr="001B370C">
        <w:rPr>
          <w:rFonts w:ascii="Arial" w:hAnsi="Arial" w:cs="Arial"/>
          <w:sz w:val="18"/>
          <w:szCs w:val="18"/>
        </w:rPr>
        <w:t>ольном</w:t>
      </w:r>
      <w:proofErr w:type="gramEnd"/>
      <w:r w:rsidRPr="001B370C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1B370C">
        <w:rPr>
          <w:rFonts w:ascii="Arial" w:hAnsi="Arial" w:cs="Arial"/>
          <w:sz w:val="18"/>
          <w:szCs w:val="18"/>
        </w:rPr>
        <w:t>комплаенсе</w:t>
      </w:r>
      <w:proofErr w:type="spellEnd"/>
      <w:r w:rsidRPr="001B370C">
        <w:rPr>
          <w:rFonts w:ascii="Arial" w:hAnsi="Arial" w:cs="Arial"/>
          <w:sz w:val="18"/>
          <w:szCs w:val="18"/>
        </w:rPr>
        <w:t xml:space="preserve"> администрации не реже 1</w:t>
      </w:r>
      <w:r w:rsidR="001A6D62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>раза в год направляется уполномоченным подразделением в адрес</w:t>
      </w:r>
      <w:r w:rsidR="001A6D62" w:rsidRPr="001B370C">
        <w:rPr>
          <w:rFonts w:ascii="Arial" w:hAnsi="Arial" w:cs="Arial"/>
          <w:sz w:val="18"/>
          <w:szCs w:val="18"/>
        </w:rPr>
        <w:t xml:space="preserve"> </w:t>
      </w:r>
      <w:r w:rsidRPr="001B370C">
        <w:rPr>
          <w:rFonts w:ascii="Arial" w:hAnsi="Arial" w:cs="Arial"/>
          <w:sz w:val="18"/>
          <w:szCs w:val="18"/>
        </w:rPr>
        <w:t>министерства экономического развития в Астраханской области.</w:t>
      </w:r>
    </w:p>
    <w:p w:rsidR="00000000" w:rsidRPr="001B370C" w:rsidRDefault="001B370C" w:rsidP="00470084">
      <w:pPr>
        <w:jc w:val="both"/>
        <w:rPr>
          <w:rFonts w:ascii="Arial" w:hAnsi="Arial" w:cs="Arial"/>
          <w:sz w:val="18"/>
          <w:szCs w:val="18"/>
        </w:rPr>
      </w:pPr>
    </w:p>
    <w:p w:rsidR="00000000" w:rsidRPr="001B370C" w:rsidRDefault="001A6D62" w:rsidP="001A6D62">
      <w:pPr>
        <w:ind w:firstLine="4536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br w:type="page"/>
      </w:r>
      <w:r w:rsidR="001B370C" w:rsidRPr="001B370C">
        <w:rPr>
          <w:rFonts w:ascii="Arial" w:hAnsi="Arial" w:cs="Arial"/>
          <w:sz w:val="18"/>
          <w:szCs w:val="18"/>
        </w:rPr>
        <w:lastRenderedPageBreak/>
        <w:t>Приложение 1</w:t>
      </w:r>
    </w:p>
    <w:p w:rsidR="00000000" w:rsidRPr="001B370C" w:rsidRDefault="001B370C" w:rsidP="001A6D62">
      <w:pPr>
        <w:ind w:firstLine="4536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>к Положению об организации</w:t>
      </w:r>
    </w:p>
    <w:p w:rsidR="00000000" w:rsidRPr="001B370C" w:rsidRDefault="001B370C" w:rsidP="001A6D62">
      <w:pPr>
        <w:ind w:firstLine="4536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>системы внутреннего обеспе</w:t>
      </w:r>
      <w:r w:rsidRPr="001B370C">
        <w:rPr>
          <w:rFonts w:ascii="Arial" w:hAnsi="Arial" w:cs="Arial"/>
          <w:sz w:val="18"/>
          <w:szCs w:val="18"/>
        </w:rPr>
        <w:t>чения</w:t>
      </w:r>
    </w:p>
    <w:p w:rsidR="00000000" w:rsidRPr="001B370C" w:rsidRDefault="001B370C" w:rsidP="001A6D62">
      <w:pPr>
        <w:ind w:firstLine="4536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>соответствия требованиям</w:t>
      </w:r>
    </w:p>
    <w:p w:rsidR="00000000" w:rsidRPr="001B370C" w:rsidRDefault="001B370C" w:rsidP="001A6D62">
      <w:pPr>
        <w:ind w:firstLine="4536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>антимонопольного законодательства</w:t>
      </w:r>
    </w:p>
    <w:p w:rsidR="00000000" w:rsidRPr="001B370C" w:rsidRDefault="001B370C" w:rsidP="001A6D62">
      <w:pPr>
        <w:ind w:firstLine="4536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>в администрации муниципального образования</w:t>
      </w:r>
    </w:p>
    <w:p w:rsidR="00000000" w:rsidRDefault="001B370C" w:rsidP="001A6D62">
      <w:pPr>
        <w:ind w:firstLine="4536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>«Город Астрахань»</w:t>
      </w:r>
    </w:p>
    <w:p w:rsidR="001B370C" w:rsidRPr="001B370C" w:rsidRDefault="001B370C" w:rsidP="001A6D62">
      <w:pPr>
        <w:ind w:firstLine="4536"/>
        <w:jc w:val="both"/>
        <w:rPr>
          <w:rFonts w:ascii="Arial" w:hAnsi="Arial" w:cs="Arial"/>
          <w:sz w:val="18"/>
          <w:szCs w:val="18"/>
        </w:rPr>
      </w:pPr>
    </w:p>
    <w:p w:rsidR="00000000" w:rsidRPr="001B370C" w:rsidRDefault="001B370C" w:rsidP="001B370C">
      <w:pPr>
        <w:jc w:val="center"/>
      </w:pPr>
      <w:r w:rsidRPr="001B370C">
        <w:rPr>
          <w:rFonts w:ascii="Arial" w:hAnsi="Arial" w:cs="Arial"/>
          <w:sz w:val="18"/>
          <w:szCs w:val="18"/>
        </w:rPr>
        <w:t>Карта рисков</w:t>
      </w:r>
    </w:p>
    <w:p w:rsidR="00000000" w:rsidRPr="001B370C" w:rsidRDefault="001B370C">
      <w:pPr>
        <w:spacing w:after="305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32"/>
        <w:gridCol w:w="1267"/>
        <w:gridCol w:w="994"/>
        <w:gridCol w:w="1982"/>
        <w:gridCol w:w="2050"/>
        <w:gridCol w:w="1560"/>
        <w:gridCol w:w="1872"/>
      </w:tblGrid>
      <w:tr w:rsidR="001A6D62" w:rsidRPr="001B370C" w:rsidTr="00FF1E4F">
        <w:tblPrEx>
          <w:tblCellMar>
            <w:top w:w="0" w:type="dxa"/>
            <w:bottom w:w="0" w:type="dxa"/>
          </w:tblCellMar>
        </w:tblPrEx>
        <w:trPr>
          <w:trHeight w:hRule="exact" w:val="389"/>
        </w:trPr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A6D62" w:rsidRPr="001B370C" w:rsidRDefault="001A6D62" w:rsidP="001A6D62">
            <w:pPr>
              <w:shd w:val="clear" w:color="auto" w:fill="FFFFFF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370C">
              <w:rPr>
                <w:rFonts w:ascii="Arial" w:eastAsia="Times New Roman" w:hAnsi="Arial" w:cs="Arial"/>
                <w:bCs/>
                <w:sz w:val="18"/>
                <w:szCs w:val="18"/>
              </w:rPr>
              <w:t>№</w:t>
            </w:r>
          </w:p>
        </w:tc>
        <w:tc>
          <w:tcPr>
            <w:tcW w:w="12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A6D62" w:rsidRPr="001B370C" w:rsidRDefault="001A6D62" w:rsidP="001A6D62">
            <w:pPr>
              <w:shd w:val="clear" w:color="auto" w:fill="FFFFFF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370C">
              <w:rPr>
                <w:rFonts w:ascii="Arial" w:eastAsia="Times New Roman" w:hAnsi="Arial" w:cs="Arial"/>
                <w:bCs/>
                <w:sz w:val="18"/>
                <w:szCs w:val="18"/>
              </w:rPr>
              <w:t>Выявленные</w:t>
            </w:r>
          </w:p>
          <w:p w:rsidR="001A6D62" w:rsidRPr="001B370C" w:rsidRDefault="001A6D62" w:rsidP="001A6D62">
            <w:pPr>
              <w:shd w:val="clear" w:color="auto" w:fill="FFFFFF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370C">
              <w:rPr>
                <w:rFonts w:ascii="Arial" w:eastAsia="Times New Roman" w:hAnsi="Arial" w:cs="Arial"/>
                <w:bCs/>
                <w:sz w:val="18"/>
                <w:szCs w:val="18"/>
              </w:rPr>
              <w:t>риски</w:t>
            </w:r>
          </w:p>
        </w:tc>
        <w:tc>
          <w:tcPr>
            <w:tcW w:w="99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A6D62" w:rsidRPr="001B370C" w:rsidRDefault="001A6D62" w:rsidP="001A6D62">
            <w:pPr>
              <w:shd w:val="clear" w:color="auto" w:fill="FFFFFF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370C">
              <w:rPr>
                <w:rFonts w:ascii="Arial" w:eastAsia="Times New Roman" w:hAnsi="Arial" w:cs="Arial"/>
                <w:bCs/>
                <w:sz w:val="18"/>
                <w:szCs w:val="18"/>
              </w:rPr>
              <w:t>Описание</w:t>
            </w:r>
          </w:p>
          <w:p w:rsidR="001A6D62" w:rsidRPr="001B370C" w:rsidRDefault="001A6D62" w:rsidP="001A6D62">
            <w:pPr>
              <w:shd w:val="clear" w:color="auto" w:fill="FFFFFF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370C">
              <w:rPr>
                <w:rFonts w:ascii="Arial" w:eastAsia="Times New Roman" w:hAnsi="Arial" w:cs="Arial"/>
                <w:bCs/>
                <w:sz w:val="18"/>
                <w:szCs w:val="18"/>
              </w:rPr>
              <w:t>рисков</w:t>
            </w:r>
          </w:p>
        </w:tc>
        <w:tc>
          <w:tcPr>
            <w:tcW w:w="198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A6D62" w:rsidRPr="001B370C" w:rsidRDefault="001A6D62" w:rsidP="001A6D62">
            <w:pPr>
              <w:shd w:val="clear" w:color="auto" w:fill="FFFFFF"/>
              <w:jc w:val="both"/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r w:rsidRPr="001B370C">
              <w:rPr>
                <w:rFonts w:ascii="Arial" w:eastAsia="Times New Roman" w:hAnsi="Arial" w:cs="Arial"/>
                <w:bCs/>
                <w:sz w:val="18"/>
                <w:szCs w:val="18"/>
              </w:rPr>
              <w:t xml:space="preserve">Причины </w:t>
            </w:r>
          </w:p>
          <w:p w:rsidR="001A6D62" w:rsidRPr="001B370C" w:rsidRDefault="001A6D62" w:rsidP="001A6D62">
            <w:pPr>
              <w:shd w:val="clear" w:color="auto" w:fill="FFFFFF"/>
              <w:jc w:val="both"/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r w:rsidRPr="001B370C">
              <w:rPr>
                <w:rFonts w:ascii="Arial" w:eastAsia="Times New Roman" w:hAnsi="Arial" w:cs="Arial"/>
                <w:bCs/>
                <w:sz w:val="18"/>
                <w:szCs w:val="18"/>
              </w:rPr>
              <w:t xml:space="preserve">возникновения </w:t>
            </w:r>
          </w:p>
          <w:p w:rsidR="001A6D62" w:rsidRPr="001B370C" w:rsidRDefault="001A6D62" w:rsidP="001A6D62">
            <w:pPr>
              <w:shd w:val="clear" w:color="auto" w:fill="FFFFFF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370C">
              <w:rPr>
                <w:rFonts w:ascii="Arial" w:eastAsia="Times New Roman" w:hAnsi="Arial" w:cs="Arial"/>
                <w:bCs/>
                <w:sz w:val="18"/>
                <w:szCs w:val="18"/>
              </w:rPr>
              <w:t>рисков</w:t>
            </w:r>
          </w:p>
        </w:tc>
        <w:tc>
          <w:tcPr>
            <w:tcW w:w="205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A6D62" w:rsidRPr="001B370C" w:rsidRDefault="001A6D62" w:rsidP="001A6D62">
            <w:pPr>
              <w:shd w:val="clear" w:color="auto" w:fill="FFFFFF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370C">
              <w:rPr>
                <w:rFonts w:ascii="Arial" w:eastAsia="Times New Roman" w:hAnsi="Arial" w:cs="Arial"/>
                <w:bCs/>
                <w:sz w:val="18"/>
                <w:szCs w:val="18"/>
              </w:rPr>
              <w:t>Мероприятия</w:t>
            </w:r>
          </w:p>
          <w:p w:rsidR="001A6D62" w:rsidRPr="001B370C" w:rsidRDefault="001A6D62" w:rsidP="001A6D62">
            <w:pPr>
              <w:shd w:val="clear" w:color="auto" w:fill="FFFFFF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370C">
              <w:rPr>
                <w:rFonts w:ascii="Arial" w:eastAsia="Times New Roman" w:hAnsi="Arial" w:cs="Arial"/>
                <w:bCs/>
                <w:sz w:val="18"/>
                <w:szCs w:val="18"/>
              </w:rPr>
              <w:t>по</w:t>
            </w:r>
          </w:p>
          <w:p w:rsidR="001A6D62" w:rsidRPr="001B370C" w:rsidRDefault="001A6D62" w:rsidP="001A6D62">
            <w:pPr>
              <w:shd w:val="clear" w:color="auto" w:fill="FFFFFF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370C">
              <w:rPr>
                <w:rFonts w:ascii="Arial" w:eastAsia="Times New Roman" w:hAnsi="Arial" w:cs="Arial"/>
                <w:bCs/>
                <w:sz w:val="18"/>
                <w:szCs w:val="18"/>
              </w:rPr>
              <w:t>минимизации</w:t>
            </w:r>
          </w:p>
          <w:p w:rsidR="001A6D62" w:rsidRPr="001B370C" w:rsidRDefault="001A6D62" w:rsidP="001A6D62">
            <w:pPr>
              <w:shd w:val="clear" w:color="auto" w:fill="FFFFFF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370C">
              <w:rPr>
                <w:rFonts w:ascii="Arial" w:eastAsia="Times New Roman" w:hAnsi="Arial" w:cs="Arial"/>
                <w:bCs/>
                <w:sz w:val="18"/>
                <w:szCs w:val="18"/>
              </w:rPr>
              <w:t>и устранению рисков</w:t>
            </w:r>
          </w:p>
        </w:tc>
        <w:tc>
          <w:tcPr>
            <w:tcW w:w="156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A6D62" w:rsidRPr="001B370C" w:rsidRDefault="001A6D62" w:rsidP="001A6D62">
            <w:pPr>
              <w:shd w:val="clear" w:color="auto" w:fill="FFFFFF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370C">
              <w:rPr>
                <w:rFonts w:ascii="Arial" w:eastAsia="Times New Roman" w:hAnsi="Arial" w:cs="Arial"/>
                <w:bCs/>
                <w:sz w:val="18"/>
                <w:szCs w:val="18"/>
              </w:rPr>
              <w:t xml:space="preserve">Наличие </w:t>
            </w:r>
            <w:r w:rsidRPr="001B370C">
              <w:rPr>
                <w:rFonts w:ascii="Arial" w:hAnsi="Arial" w:cs="Arial"/>
                <w:bCs/>
                <w:sz w:val="18"/>
                <w:szCs w:val="18"/>
              </w:rPr>
              <w:t>(</w:t>
            </w:r>
            <w:r w:rsidRPr="001B370C">
              <w:rPr>
                <w:rFonts w:ascii="Arial" w:eastAsia="Times New Roman" w:hAnsi="Arial" w:cs="Arial"/>
                <w:bCs/>
                <w:sz w:val="18"/>
                <w:szCs w:val="18"/>
              </w:rPr>
              <w:t>отсутствие)</w:t>
            </w:r>
          </w:p>
          <w:p w:rsidR="001A6D62" w:rsidRPr="001B370C" w:rsidRDefault="001A6D62" w:rsidP="001A6D62">
            <w:pPr>
              <w:shd w:val="clear" w:color="auto" w:fill="FFFFFF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370C">
              <w:rPr>
                <w:rFonts w:ascii="Arial" w:eastAsia="Times New Roman" w:hAnsi="Arial" w:cs="Arial"/>
                <w:bCs/>
                <w:sz w:val="18"/>
                <w:szCs w:val="18"/>
              </w:rPr>
              <w:t>остаточных рисков</w:t>
            </w:r>
          </w:p>
        </w:tc>
        <w:tc>
          <w:tcPr>
            <w:tcW w:w="187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A6D62" w:rsidRPr="001B370C" w:rsidRDefault="001A6D62" w:rsidP="001A6D62">
            <w:pPr>
              <w:shd w:val="clear" w:color="auto" w:fill="FFFFFF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370C">
              <w:rPr>
                <w:rFonts w:ascii="Arial" w:eastAsia="Times New Roman" w:hAnsi="Arial" w:cs="Arial"/>
                <w:bCs/>
                <w:sz w:val="18"/>
                <w:szCs w:val="18"/>
              </w:rPr>
              <w:t>Вероятность</w:t>
            </w:r>
          </w:p>
          <w:p w:rsidR="001A6D62" w:rsidRPr="001B370C" w:rsidRDefault="001A6D62" w:rsidP="001A6D62">
            <w:pPr>
              <w:shd w:val="clear" w:color="auto" w:fill="FFFFFF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370C">
              <w:rPr>
                <w:rFonts w:ascii="Arial" w:eastAsia="Times New Roman" w:hAnsi="Arial" w:cs="Arial"/>
                <w:bCs/>
                <w:sz w:val="18"/>
                <w:szCs w:val="18"/>
              </w:rPr>
              <w:t>повторного</w:t>
            </w:r>
          </w:p>
          <w:p w:rsidR="001A6D62" w:rsidRPr="001B370C" w:rsidRDefault="001A6D62" w:rsidP="001A6D62">
            <w:pPr>
              <w:shd w:val="clear" w:color="auto" w:fill="FFFFFF"/>
              <w:jc w:val="both"/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r w:rsidRPr="001B370C">
              <w:rPr>
                <w:rFonts w:ascii="Arial" w:eastAsia="Times New Roman" w:hAnsi="Arial" w:cs="Arial"/>
                <w:bCs/>
                <w:sz w:val="18"/>
                <w:szCs w:val="18"/>
              </w:rPr>
              <w:t>возникновения</w:t>
            </w:r>
          </w:p>
          <w:p w:rsidR="001A6D62" w:rsidRPr="001B370C" w:rsidRDefault="001A6D62" w:rsidP="001A6D62">
            <w:pPr>
              <w:shd w:val="clear" w:color="auto" w:fill="FFFFFF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370C">
              <w:rPr>
                <w:rFonts w:ascii="Arial" w:eastAsia="Times New Roman" w:hAnsi="Arial" w:cs="Arial"/>
                <w:bCs/>
                <w:sz w:val="18"/>
                <w:szCs w:val="18"/>
              </w:rPr>
              <w:t>рисков</w:t>
            </w:r>
          </w:p>
        </w:tc>
      </w:tr>
      <w:tr w:rsidR="001A6D62" w:rsidRPr="001B370C" w:rsidTr="00FF1E4F">
        <w:tblPrEx>
          <w:tblCellMar>
            <w:top w:w="0" w:type="dxa"/>
            <w:bottom w:w="0" w:type="dxa"/>
          </w:tblCellMar>
        </w:tblPrEx>
        <w:trPr>
          <w:trHeight w:hRule="exact" w:val="322"/>
        </w:trPr>
        <w:tc>
          <w:tcPr>
            <w:tcW w:w="4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A6D62" w:rsidRPr="001B370C" w:rsidRDefault="001A6D62" w:rsidP="001A6D62">
            <w:pPr>
              <w:shd w:val="clear" w:color="auto" w:fill="FFFFFF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7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A6D62" w:rsidRPr="001B370C" w:rsidRDefault="001A6D62" w:rsidP="001A6D62">
            <w:pPr>
              <w:shd w:val="clear" w:color="auto" w:fill="FFFFFF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4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A6D62" w:rsidRPr="001B370C" w:rsidRDefault="001A6D62" w:rsidP="001A6D62">
            <w:pPr>
              <w:shd w:val="clear" w:color="auto" w:fill="FFFFFF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A6D62" w:rsidRPr="001B370C" w:rsidRDefault="001A6D62" w:rsidP="001A6D62">
            <w:pPr>
              <w:shd w:val="clear" w:color="auto" w:fill="FFFFFF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A6D62" w:rsidRPr="001B370C" w:rsidRDefault="001A6D62" w:rsidP="001A6D62">
            <w:pPr>
              <w:shd w:val="clear" w:color="auto" w:fill="FFFFFF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A6D62" w:rsidRPr="001B370C" w:rsidRDefault="001A6D62" w:rsidP="001A6D62">
            <w:pPr>
              <w:shd w:val="clear" w:color="auto" w:fill="FFFFFF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7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A6D62" w:rsidRPr="001B370C" w:rsidRDefault="001A6D62" w:rsidP="001A6D62">
            <w:pPr>
              <w:shd w:val="clear" w:color="auto" w:fill="FFFFFF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A6D62" w:rsidRPr="001B370C" w:rsidTr="00FF1E4F">
        <w:tblPrEx>
          <w:tblCellMar>
            <w:top w:w="0" w:type="dxa"/>
            <w:bottom w:w="0" w:type="dxa"/>
          </w:tblCellMar>
        </w:tblPrEx>
        <w:trPr>
          <w:trHeight w:hRule="exact" w:val="326"/>
        </w:trPr>
        <w:tc>
          <w:tcPr>
            <w:tcW w:w="4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A6D62" w:rsidRPr="001B370C" w:rsidRDefault="001A6D62" w:rsidP="001A6D62">
            <w:pPr>
              <w:shd w:val="clear" w:color="auto" w:fill="FFFFFF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7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A6D62" w:rsidRPr="001B370C" w:rsidRDefault="001A6D62" w:rsidP="001A6D62">
            <w:pPr>
              <w:shd w:val="clear" w:color="auto" w:fill="FFFFFF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4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A6D62" w:rsidRPr="001B370C" w:rsidRDefault="001A6D62" w:rsidP="001A6D62">
            <w:pPr>
              <w:shd w:val="clear" w:color="auto" w:fill="FFFFFF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A6D62" w:rsidRPr="001B370C" w:rsidRDefault="001A6D62" w:rsidP="001A6D62">
            <w:pPr>
              <w:shd w:val="clear" w:color="auto" w:fill="FFFFFF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A6D62" w:rsidRPr="001B370C" w:rsidRDefault="001A6D62" w:rsidP="001A6D62">
            <w:pPr>
              <w:shd w:val="clear" w:color="auto" w:fill="FFFFFF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A6D62" w:rsidRPr="001B370C" w:rsidRDefault="001A6D62" w:rsidP="001A6D62">
            <w:pPr>
              <w:shd w:val="clear" w:color="auto" w:fill="FFFFFF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7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A6D62" w:rsidRPr="001B370C" w:rsidRDefault="001A6D62" w:rsidP="001A6D62">
            <w:pPr>
              <w:shd w:val="clear" w:color="auto" w:fill="FFFFFF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A6D62" w:rsidRPr="001B370C" w:rsidTr="001A6D62">
        <w:tblPrEx>
          <w:tblCellMar>
            <w:top w:w="0" w:type="dxa"/>
            <w:bottom w:w="0" w:type="dxa"/>
          </w:tblCellMar>
        </w:tblPrEx>
        <w:trPr>
          <w:trHeight w:hRule="exact" w:val="66"/>
        </w:trPr>
        <w:tc>
          <w:tcPr>
            <w:tcW w:w="43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A6D62" w:rsidRPr="001B370C" w:rsidRDefault="001A6D62" w:rsidP="001A6D62">
            <w:pPr>
              <w:shd w:val="clear" w:color="auto" w:fill="FFFFFF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A6D62" w:rsidRPr="001B370C" w:rsidRDefault="001A6D62" w:rsidP="001A6D62">
            <w:pPr>
              <w:shd w:val="clear" w:color="auto" w:fill="FFFFFF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A6D62" w:rsidRPr="001B370C" w:rsidRDefault="001A6D62" w:rsidP="001A6D62">
            <w:pPr>
              <w:shd w:val="clear" w:color="auto" w:fill="FFFFFF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A6D62" w:rsidRPr="001B370C" w:rsidRDefault="001A6D62" w:rsidP="001A6D62">
            <w:pPr>
              <w:shd w:val="clear" w:color="auto" w:fill="FFFFFF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A6D62" w:rsidRPr="001B370C" w:rsidRDefault="001A6D62" w:rsidP="001A6D62">
            <w:pPr>
              <w:shd w:val="clear" w:color="auto" w:fill="FFFFFF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A6D62" w:rsidRPr="001B370C" w:rsidRDefault="001A6D62" w:rsidP="001A6D62">
            <w:pPr>
              <w:shd w:val="clear" w:color="auto" w:fill="FFFFFF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7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A6D62" w:rsidRPr="001B370C" w:rsidRDefault="001A6D62" w:rsidP="001A6D62">
            <w:pPr>
              <w:shd w:val="clear" w:color="auto" w:fill="FFFFFF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00000" w:rsidRPr="001B370C">
        <w:tblPrEx>
          <w:tblCellMar>
            <w:top w:w="0" w:type="dxa"/>
            <w:bottom w:w="0" w:type="dxa"/>
          </w:tblCellMar>
        </w:tblPrEx>
        <w:trPr>
          <w:trHeight w:hRule="exact" w:val="350"/>
        </w:trPr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1B370C" w:rsidRDefault="001B370C" w:rsidP="001A6D62">
            <w:pPr>
              <w:shd w:val="clear" w:color="auto" w:fill="FFFFFF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1B370C" w:rsidRDefault="001B370C" w:rsidP="001A6D62">
            <w:pPr>
              <w:shd w:val="clear" w:color="auto" w:fill="FFFFFF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1B370C" w:rsidRDefault="001B370C" w:rsidP="001A6D62">
            <w:pPr>
              <w:shd w:val="clear" w:color="auto" w:fill="FFFFFF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1B370C" w:rsidRDefault="001B370C" w:rsidP="001A6D62">
            <w:pPr>
              <w:shd w:val="clear" w:color="auto" w:fill="FFFFFF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1B370C" w:rsidRDefault="001B370C" w:rsidP="001A6D62">
            <w:pPr>
              <w:shd w:val="clear" w:color="auto" w:fill="FFFFFF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1B370C" w:rsidRDefault="001B370C" w:rsidP="001A6D62">
            <w:pPr>
              <w:shd w:val="clear" w:color="auto" w:fill="FFFFFF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1B370C" w:rsidRDefault="001B370C" w:rsidP="001A6D62">
            <w:pPr>
              <w:shd w:val="clear" w:color="auto" w:fill="FFFFFF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000000" w:rsidRPr="001B370C" w:rsidRDefault="001B370C">
      <w:pPr>
        <w:sectPr w:rsidR="00000000" w:rsidRPr="001B370C">
          <w:pgSz w:w="11909" w:h="16834"/>
          <w:pgMar w:top="1440" w:right="782" w:bottom="720" w:left="958" w:header="720" w:footer="720" w:gutter="0"/>
          <w:cols w:space="60"/>
          <w:noEndnote/>
        </w:sectPr>
      </w:pPr>
    </w:p>
    <w:p w:rsidR="00000000" w:rsidRPr="001B370C" w:rsidRDefault="001B370C" w:rsidP="001A6D62">
      <w:pPr>
        <w:ind w:firstLine="4536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lastRenderedPageBreak/>
        <w:t>Приложение 2</w:t>
      </w:r>
    </w:p>
    <w:p w:rsidR="00000000" w:rsidRPr="001B370C" w:rsidRDefault="001B370C" w:rsidP="001A6D62">
      <w:pPr>
        <w:ind w:firstLine="4536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>к Положению об организации</w:t>
      </w:r>
    </w:p>
    <w:p w:rsidR="00000000" w:rsidRPr="001B370C" w:rsidRDefault="001B370C" w:rsidP="001A6D62">
      <w:pPr>
        <w:ind w:firstLine="4536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>системы внутреннего обеспечения</w:t>
      </w:r>
    </w:p>
    <w:p w:rsidR="00000000" w:rsidRPr="001B370C" w:rsidRDefault="001B370C" w:rsidP="001A6D62">
      <w:pPr>
        <w:ind w:firstLine="4536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>соответствия требованиям</w:t>
      </w:r>
    </w:p>
    <w:p w:rsidR="00000000" w:rsidRPr="001B370C" w:rsidRDefault="001B370C" w:rsidP="001A6D62">
      <w:pPr>
        <w:ind w:firstLine="4536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>антимонопольного законодательс</w:t>
      </w:r>
      <w:r w:rsidRPr="001B370C">
        <w:rPr>
          <w:rFonts w:ascii="Arial" w:hAnsi="Arial" w:cs="Arial"/>
          <w:sz w:val="18"/>
          <w:szCs w:val="18"/>
        </w:rPr>
        <w:t>тва</w:t>
      </w:r>
    </w:p>
    <w:p w:rsidR="00000000" w:rsidRPr="001B370C" w:rsidRDefault="001B370C" w:rsidP="001A6D62">
      <w:pPr>
        <w:ind w:firstLine="4536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>в администрации муниципального образования</w:t>
      </w:r>
    </w:p>
    <w:p w:rsidR="00000000" w:rsidRPr="001B370C" w:rsidRDefault="001B370C" w:rsidP="001A6D62">
      <w:pPr>
        <w:ind w:firstLine="4536"/>
        <w:jc w:val="both"/>
        <w:rPr>
          <w:rFonts w:ascii="Arial" w:hAnsi="Arial" w:cs="Arial"/>
          <w:sz w:val="18"/>
          <w:szCs w:val="18"/>
        </w:rPr>
      </w:pPr>
      <w:r w:rsidRPr="001B370C">
        <w:rPr>
          <w:rFonts w:ascii="Arial" w:hAnsi="Arial" w:cs="Arial"/>
          <w:sz w:val="18"/>
          <w:szCs w:val="18"/>
        </w:rPr>
        <w:t>«Город Астрахань»</w:t>
      </w:r>
    </w:p>
    <w:p w:rsidR="001B370C" w:rsidRDefault="001B370C" w:rsidP="00470084">
      <w:pPr>
        <w:jc w:val="both"/>
        <w:rPr>
          <w:rFonts w:ascii="Arial" w:hAnsi="Arial" w:cs="Arial"/>
          <w:sz w:val="18"/>
          <w:szCs w:val="18"/>
        </w:rPr>
      </w:pPr>
    </w:p>
    <w:p w:rsidR="00000000" w:rsidRPr="001B370C" w:rsidRDefault="001B370C" w:rsidP="001B370C">
      <w:pPr>
        <w:jc w:val="center"/>
      </w:pPr>
      <w:bookmarkStart w:id="0" w:name="_GoBack"/>
      <w:bookmarkEnd w:id="0"/>
      <w:r w:rsidRPr="001B370C">
        <w:rPr>
          <w:rFonts w:ascii="Arial" w:hAnsi="Arial" w:cs="Arial"/>
          <w:sz w:val="18"/>
          <w:szCs w:val="18"/>
        </w:rPr>
        <w:t xml:space="preserve">План мероприятий («дорожная карта») </w:t>
      </w:r>
      <w:r w:rsidRPr="001B370C">
        <w:rPr>
          <w:rFonts w:ascii="Arial" w:hAnsi="Arial" w:cs="Arial"/>
          <w:sz w:val="18"/>
          <w:szCs w:val="18"/>
        </w:rPr>
        <w:t>по снижению рисков нарушения антимонопольного законодательства</w:t>
      </w:r>
    </w:p>
    <w:p w:rsidR="00000000" w:rsidRPr="001B370C" w:rsidRDefault="001B370C">
      <w:pPr>
        <w:spacing w:after="305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34"/>
        <w:gridCol w:w="2021"/>
        <w:gridCol w:w="1613"/>
        <w:gridCol w:w="2222"/>
        <w:gridCol w:w="1099"/>
        <w:gridCol w:w="1685"/>
      </w:tblGrid>
      <w:tr w:rsidR="00000000" w:rsidRPr="001B370C" w:rsidTr="001A6D62">
        <w:tblPrEx>
          <w:tblCellMar>
            <w:top w:w="0" w:type="dxa"/>
            <w:bottom w:w="0" w:type="dxa"/>
          </w:tblCellMar>
        </w:tblPrEx>
        <w:trPr>
          <w:trHeight w:hRule="exact" w:val="472"/>
        </w:trPr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00000" w:rsidRPr="001B370C" w:rsidRDefault="001B370C" w:rsidP="001A6D62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370C">
              <w:rPr>
                <w:rFonts w:ascii="Arial" w:eastAsia="Times New Roman" w:hAnsi="Arial" w:cs="Arial"/>
                <w:bCs/>
                <w:sz w:val="18"/>
                <w:szCs w:val="18"/>
              </w:rPr>
              <w:t>№</w:t>
            </w:r>
          </w:p>
        </w:tc>
        <w:tc>
          <w:tcPr>
            <w:tcW w:w="2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00000" w:rsidRPr="001B370C" w:rsidRDefault="001B370C" w:rsidP="001A6D62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370C">
              <w:rPr>
                <w:rFonts w:ascii="Arial" w:eastAsia="Times New Roman" w:hAnsi="Arial" w:cs="Arial"/>
                <w:bCs/>
                <w:sz w:val="18"/>
                <w:szCs w:val="18"/>
              </w:rPr>
              <w:t>Мероприятие</w:t>
            </w: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00000" w:rsidRPr="001B370C" w:rsidRDefault="001B370C" w:rsidP="001A6D62">
            <w:pPr>
              <w:shd w:val="clear" w:color="auto" w:fill="FFFFFF"/>
              <w:ind w:left="79" w:right="6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370C">
              <w:rPr>
                <w:rFonts w:ascii="Arial" w:eastAsia="Times New Roman" w:hAnsi="Arial" w:cs="Arial"/>
                <w:bCs/>
                <w:sz w:val="18"/>
                <w:szCs w:val="18"/>
              </w:rPr>
              <w:t xml:space="preserve">Описание </w:t>
            </w:r>
            <w:r w:rsidRPr="001B370C">
              <w:rPr>
                <w:rFonts w:ascii="Arial" w:eastAsia="Times New Roman" w:hAnsi="Arial" w:cs="Arial"/>
                <w:bCs/>
                <w:sz w:val="18"/>
                <w:szCs w:val="18"/>
              </w:rPr>
              <w:t>действий</w:t>
            </w:r>
          </w:p>
        </w:tc>
        <w:tc>
          <w:tcPr>
            <w:tcW w:w="22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00000" w:rsidRPr="001B370C" w:rsidRDefault="001B370C" w:rsidP="001A6D62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370C">
              <w:rPr>
                <w:rFonts w:ascii="Arial" w:eastAsia="Times New Roman" w:hAnsi="Arial" w:cs="Arial"/>
                <w:bCs/>
                <w:sz w:val="18"/>
                <w:szCs w:val="18"/>
              </w:rPr>
              <w:t>Ответственный</w:t>
            </w:r>
          </w:p>
        </w:tc>
        <w:tc>
          <w:tcPr>
            <w:tcW w:w="1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00000" w:rsidRPr="001B370C" w:rsidRDefault="001B370C" w:rsidP="001A6D62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370C">
              <w:rPr>
                <w:rFonts w:ascii="Arial" w:eastAsia="Times New Roman" w:hAnsi="Arial" w:cs="Arial"/>
                <w:bCs/>
                <w:sz w:val="18"/>
                <w:szCs w:val="18"/>
              </w:rPr>
              <w:t>Срок</w:t>
            </w:r>
          </w:p>
        </w:tc>
        <w:tc>
          <w:tcPr>
            <w:tcW w:w="1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00000" w:rsidRPr="001B370C" w:rsidRDefault="001B370C" w:rsidP="001A6D62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370C">
              <w:rPr>
                <w:rFonts w:ascii="Arial" w:eastAsia="Times New Roman" w:hAnsi="Arial" w:cs="Arial"/>
                <w:bCs/>
                <w:sz w:val="18"/>
                <w:szCs w:val="18"/>
              </w:rPr>
              <w:t>Показатель</w:t>
            </w:r>
          </w:p>
        </w:tc>
      </w:tr>
      <w:tr w:rsidR="00000000" w:rsidRPr="001B370C" w:rsidTr="001A6D62">
        <w:tblPrEx>
          <w:tblCellMar>
            <w:top w:w="0" w:type="dxa"/>
            <w:bottom w:w="0" w:type="dxa"/>
          </w:tblCellMar>
        </w:tblPrEx>
        <w:trPr>
          <w:trHeight w:hRule="exact" w:val="350"/>
        </w:trPr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00000" w:rsidRPr="001B370C" w:rsidRDefault="001B370C" w:rsidP="001A6D62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00000" w:rsidRPr="001B370C" w:rsidRDefault="001B370C" w:rsidP="001A6D62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00000" w:rsidRPr="001B370C" w:rsidRDefault="001B370C" w:rsidP="001A6D62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00000" w:rsidRPr="001B370C" w:rsidRDefault="001B370C" w:rsidP="001A6D62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00000" w:rsidRPr="001B370C" w:rsidRDefault="001B370C" w:rsidP="001A6D62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00000" w:rsidRPr="001B370C" w:rsidRDefault="001B370C" w:rsidP="001A6D62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470084" w:rsidRPr="001B370C" w:rsidRDefault="00470084"/>
    <w:sectPr w:rsidR="00470084" w:rsidRPr="001B370C" w:rsidSect="001B370C">
      <w:pgSz w:w="11909" w:h="16834"/>
      <w:pgMar w:top="1134" w:right="1134" w:bottom="720" w:left="1985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9705F80"/>
    <w:lvl w:ilvl="0">
      <w:numFmt w:val="bullet"/>
      <w:lvlText w:val="*"/>
      <w:lvlJc w:val="left"/>
    </w:lvl>
  </w:abstractNum>
  <w:abstractNum w:abstractNumId="1">
    <w:nsid w:val="027319A5"/>
    <w:multiLevelType w:val="singleLevel"/>
    <w:tmpl w:val="F9167070"/>
    <w:lvl w:ilvl="0">
      <w:start w:val="1"/>
      <w:numFmt w:val="decimal"/>
      <w:lvlText w:val="3.%1."/>
      <w:legacy w:legacy="1" w:legacySpace="0" w:legacyIndent="557"/>
      <w:lvlJc w:val="left"/>
      <w:rPr>
        <w:rFonts w:ascii="Times New Roman" w:hAnsi="Times New Roman" w:cs="Times New Roman" w:hint="default"/>
      </w:rPr>
    </w:lvl>
  </w:abstractNum>
  <w:abstractNum w:abstractNumId="2">
    <w:nsid w:val="1B5F52D6"/>
    <w:multiLevelType w:val="singleLevel"/>
    <w:tmpl w:val="58E84A0A"/>
    <w:lvl w:ilvl="0">
      <w:start w:val="1"/>
      <w:numFmt w:val="decimal"/>
      <w:lvlText w:val="3.4.%1."/>
      <w:legacy w:legacy="1" w:legacySpace="0" w:legacyIndent="703"/>
      <w:lvlJc w:val="left"/>
      <w:rPr>
        <w:rFonts w:ascii="Times New Roman" w:hAnsi="Times New Roman" w:cs="Times New Roman" w:hint="default"/>
      </w:rPr>
    </w:lvl>
  </w:abstractNum>
  <w:abstractNum w:abstractNumId="3">
    <w:nsid w:val="1E8B748D"/>
    <w:multiLevelType w:val="singleLevel"/>
    <w:tmpl w:val="19A0591C"/>
    <w:lvl w:ilvl="0">
      <w:start w:val="4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4">
    <w:nsid w:val="2A3613DF"/>
    <w:multiLevelType w:val="singleLevel"/>
    <w:tmpl w:val="F1D40AD6"/>
    <w:lvl w:ilvl="0">
      <w:start w:val="1"/>
      <w:numFmt w:val="decimal"/>
      <w:lvlText w:val="3.3.%1."/>
      <w:legacy w:legacy="1" w:legacySpace="0" w:legacyIndent="853"/>
      <w:lvlJc w:val="left"/>
      <w:rPr>
        <w:rFonts w:ascii="Times New Roman" w:hAnsi="Times New Roman" w:cs="Times New Roman" w:hint="default"/>
      </w:rPr>
    </w:lvl>
  </w:abstractNum>
  <w:abstractNum w:abstractNumId="5">
    <w:nsid w:val="47375CF6"/>
    <w:multiLevelType w:val="singleLevel"/>
    <w:tmpl w:val="1C822632"/>
    <w:lvl w:ilvl="0">
      <w:start w:val="1"/>
      <w:numFmt w:val="decimal"/>
      <w:lvlText w:val="3.6.%1."/>
      <w:legacy w:legacy="1" w:legacySpace="0" w:legacyIndent="696"/>
      <w:lvlJc w:val="left"/>
      <w:rPr>
        <w:rFonts w:ascii="Times New Roman" w:hAnsi="Times New Roman" w:cs="Times New Roman" w:hint="default"/>
      </w:rPr>
    </w:lvl>
  </w:abstractNum>
  <w:abstractNum w:abstractNumId="6">
    <w:nsid w:val="56C20E4D"/>
    <w:multiLevelType w:val="singleLevel"/>
    <w:tmpl w:val="AAD8A280"/>
    <w:lvl w:ilvl="0">
      <w:start w:val="1"/>
      <w:numFmt w:val="decimal"/>
      <w:lvlText w:val="4.%1."/>
      <w:legacy w:legacy="1" w:legacySpace="0" w:legacyIndent="559"/>
      <w:lvlJc w:val="left"/>
      <w:rPr>
        <w:rFonts w:ascii="Times New Roman" w:hAnsi="Times New Roman" w:cs="Times New Roman" w:hint="default"/>
      </w:rPr>
    </w:lvl>
  </w:abstractNum>
  <w:abstractNum w:abstractNumId="7">
    <w:nsid w:val="5F4C2BA4"/>
    <w:multiLevelType w:val="singleLevel"/>
    <w:tmpl w:val="D8F4A4A2"/>
    <w:lvl w:ilvl="0">
      <w:start w:val="1"/>
      <w:numFmt w:val="decimal"/>
      <w:lvlText w:val="3.5.%1."/>
      <w:legacy w:legacy="1" w:legacySpace="0" w:legacyIndent="703"/>
      <w:lvlJc w:val="left"/>
      <w:rPr>
        <w:rFonts w:ascii="Times New Roman" w:hAnsi="Times New Roman" w:cs="Times New Roman" w:hint="default"/>
      </w:rPr>
    </w:lvl>
  </w:abstractNum>
  <w:abstractNum w:abstractNumId="8">
    <w:nsid w:val="6BB43279"/>
    <w:multiLevelType w:val="singleLevel"/>
    <w:tmpl w:val="88FCA1AE"/>
    <w:lvl w:ilvl="0">
      <w:start w:val="2"/>
      <w:numFmt w:val="decimal"/>
      <w:lvlText w:val="%1."/>
      <w:legacy w:legacy="1" w:legacySpace="0" w:legacyIndent="283"/>
      <w:lvlJc w:val="left"/>
      <w:rPr>
        <w:rFonts w:ascii="Times New Roman" w:hAnsi="Times New Roman" w:cs="Times New Roman" w:hint="default"/>
      </w:rPr>
    </w:lvl>
  </w:abstractNum>
  <w:abstractNum w:abstractNumId="9">
    <w:nsid w:val="6DA9364D"/>
    <w:multiLevelType w:val="singleLevel"/>
    <w:tmpl w:val="E1FC31D6"/>
    <w:lvl w:ilvl="0">
      <w:start w:val="3"/>
      <w:numFmt w:val="decimal"/>
      <w:lvlText w:val="3.2.%1."/>
      <w:legacy w:legacy="1" w:legacySpace="0" w:legacyIndent="842"/>
      <w:lvlJc w:val="left"/>
      <w:rPr>
        <w:rFonts w:ascii="Times New Roman" w:hAnsi="Times New Roman" w:cs="Times New Roman" w:hint="default"/>
      </w:rPr>
    </w:lvl>
  </w:abstractNum>
  <w:abstractNum w:abstractNumId="10">
    <w:nsid w:val="730F464B"/>
    <w:multiLevelType w:val="singleLevel"/>
    <w:tmpl w:val="C2F49648"/>
    <w:lvl w:ilvl="0">
      <w:start w:val="1"/>
      <w:numFmt w:val="decimal"/>
      <w:lvlText w:val="3.2.%1."/>
      <w:legacy w:legacy="1" w:legacySpace="0" w:legacyIndent="837"/>
      <w:lvlJc w:val="left"/>
      <w:rPr>
        <w:rFonts w:ascii="Times New Roman" w:hAnsi="Times New Roman" w:cs="Times New Roman" w:hint="default"/>
      </w:rPr>
    </w:lvl>
  </w:abstractNum>
  <w:abstractNum w:abstractNumId="11">
    <w:nsid w:val="77B812FD"/>
    <w:multiLevelType w:val="singleLevel"/>
    <w:tmpl w:val="66761BAA"/>
    <w:lvl w:ilvl="0">
      <w:start w:val="5"/>
      <w:numFmt w:val="decimal"/>
      <w:lvlText w:val="3.4.%1."/>
      <w:legacy w:legacy="1" w:legacySpace="0" w:legacyIndent="845"/>
      <w:lvlJc w:val="left"/>
      <w:rPr>
        <w:rFonts w:ascii="Times New Roman" w:hAnsi="Times New Roman" w:cs="Times New Roman" w:hint="default"/>
      </w:rPr>
    </w:lvl>
  </w:abstractNum>
  <w:num w:numId="1">
    <w:abstractNumId w:val="8"/>
  </w:num>
  <w:num w:numId="2">
    <w:abstractNumId w:val="3"/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233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418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164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1"/>
  </w:num>
  <w:num w:numId="7">
    <w:abstractNumId w:val="10"/>
  </w:num>
  <w:num w:numId="8">
    <w:abstractNumId w:val="9"/>
  </w:num>
  <w:num w:numId="9">
    <w:abstractNumId w:val="4"/>
  </w:num>
  <w:num w:numId="10">
    <w:abstractNumId w:val="4"/>
    <w:lvlOverride w:ilvl="0">
      <w:lvl w:ilvl="0">
        <w:start w:val="1"/>
        <w:numFmt w:val="decimal"/>
        <w:lvlText w:val="3.3.%1."/>
        <w:legacy w:legacy="1" w:legacySpace="0" w:legacyIndent="852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2"/>
  </w:num>
  <w:num w:numId="12">
    <w:abstractNumId w:val="11"/>
  </w:num>
  <w:num w:numId="13">
    <w:abstractNumId w:val="7"/>
  </w:num>
  <w:num w:numId="14">
    <w:abstractNumId w:val="5"/>
  </w:num>
  <w:num w:numId="15">
    <w:abstractNumId w:val="0"/>
    <w:lvlOverride w:ilvl="0">
      <w:lvl w:ilvl="0">
        <w:start w:val="65535"/>
        <w:numFmt w:val="bullet"/>
        <w:lvlText w:val="-"/>
        <w:legacy w:legacy="1" w:legacySpace="0" w:legacyIndent="280"/>
        <w:lvlJc w:val="left"/>
        <w:rPr>
          <w:rFonts w:ascii="Times New Roman" w:hAnsi="Times New Roman" w:cs="Times New Roman" w:hint="default"/>
        </w:rPr>
      </w:lvl>
    </w:lvlOverride>
  </w:num>
  <w:num w:numId="16">
    <w:abstractNumId w:val="0"/>
    <w:lvlOverride w:ilvl="0">
      <w:lvl w:ilvl="0">
        <w:start w:val="65535"/>
        <w:numFmt w:val="bullet"/>
        <w:lvlText w:val="-"/>
        <w:legacy w:legacy="1" w:legacySpace="0" w:legacyIndent="281"/>
        <w:lvlJc w:val="left"/>
        <w:rPr>
          <w:rFonts w:ascii="Times New Roman" w:hAnsi="Times New Roman" w:cs="Times New Roman" w:hint="default"/>
        </w:rPr>
      </w:lvl>
    </w:lvlOverride>
  </w:num>
  <w:num w:numId="17">
    <w:abstractNumId w:val="6"/>
  </w:num>
  <w:num w:numId="18">
    <w:abstractNumId w:val="0"/>
    <w:lvlOverride w:ilvl="0">
      <w:lvl w:ilvl="0">
        <w:start w:val="65535"/>
        <w:numFmt w:val="bullet"/>
        <w:lvlText w:val="-"/>
        <w:legacy w:legacy="1" w:legacySpace="0" w:legacyIndent="202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0084"/>
    <w:rsid w:val="001A32E0"/>
    <w:rsid w:val="001A6D62"/>
    <w:rsid w:val="001B370C"/>
    <w:rsid w:val="002F5B59"/>
    <w:rsid w:val="0036420D"/>
    <w:rsid w:val="00470084"/>
    <w:rsid w:val="008102FF"/>
    <w:rsid w:val="00D624C5"/>
    <w:rsid w:val="00FA1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32E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A32E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32E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A32E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6</Pages>
  <Words>2575</Words>
  <Characters>14681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2019-02-01T04:29:00Z</dcterms:created>
  <dcterms:modified xsi:type="dcterms:W3CDTF">2019-02-01T05:17:00Z</dcterms:modified>
</cp:coreProperties>
</file>