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14F" w:rsidRDefault="00F9514F" w:rsidP="00F9514F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</w:p>
    <w:p w:rsidR="00F9514F" w:rsidRDefault="00F9514F" w:rsidP="00F9514F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</w:p>
    <w:p w:rsidR="00E25E6F" w:rsidRPr="00F9514F" w:rsidRDefault="00F9514F" w:rsidP="00F9514F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F9514F">
        <w:rPr>
          <w:rFonts w:asciiTheme="majorHAnsi" w:hAnsiTheme="majorHAnsi"/>
          <w:b/>
          <w:sz w:val="20"/>
          <w:szCs w:val="20"/>
        </w:rPr>
        <w:t>Администрация муниципального образования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9337DC" w:rsidRPr="00F9514F">
        <w:rPr>
          <w:rFonts w:asciiTheme="majorHAnsi" w:hAnsiTheme="majorHAnsi"/>
          <w:b/>
          <w:sz w:val="20"/>
          <w:szCs w:val="20"/>
        </w:rPr>
        <w:t>«Г</w:t>
      </w:r>
      <w:r w:rsidRPr="00F9514F">
        <w:rPr>
          <w:rFonts w:asciiTheme="majorHAnsi" w:hAnsiTheme="majorHAnsi"/>
          <w:b/>
          <w:sz w:val="20"/>
          <w:szCs w:val="20"/>
        </w:rPr>
        <w:t>ород</w:t>
      </w:r>
      <w:r w:rsidR="009337DC" w:rsidRPr="00F9514F">
        <w:rPr>
          <w:rFonts w:asciiTheme="majorHAnsi" w:hAnsiTheme="majorHAnsi"/>
          <w:b/>
          <w:sz w:val="20"/>
          <w:szCs w:val="20"/>
        </w:rPr>
        <w:t xml:space="preserve"> А</w:t>
      </w:r>
      <w:r w:rsidRPr="00F9514F">
        <w:rPr>
          <w:rFonts w:asciiTheme="majorHAnsi" w:hAnsiTheme="majorHAnsi"/>
          <w:b/>
          <w:sz w:val="20"/>
          <w:szCs w:val="20"/>
        </w:rPr>
        <w:t>страхань</w:t>
      </w:r>
      <w:r w:rsidR="009337DC" w:rsidRPr="00F9514F">
        <w:rPr>
          <w:rFonts w:asciiTheme="majorHAnsi" w:hAnsiTheme="majorHAnsi"/>
          <w:b/>
          <w:sz w:val="20"/>
          <w:szCs w:val="20"/>
        </w:rPr>
        <w:t>»</w:t>
      </w:r>
    </w:p>
    <w:p w:rsidR="00F9514F" w:rsidRDefault="00F9514F" w:rsidP="00F9514F">
      <w:pPr>
        <w:pStyle w:val="a5"/>
        <w:jc w:val="center"/>
        <w:rPr>
          <w:rStyle w:val="1TimesNewRoman4pt"/>
          <w:rFonts w:asciiTheme="majorHAnsi" w:eastAsia="Courier New" w:hAnsiTheme="majorHAnsi" w:cs="Courier New"/>
          <w:bCs w:val="0"/>
          <w:spacing w:val="0"/>
          <w:sz w:val="20"/>
          <w:szCs w:val="20"/>
        </w:rPr>
      </w:pPr>
      <w:bookmarkStart w:id="0" w:name="bookmark0"/>
      <w:r>
        <w:rPr>
          <w:rStyle w:val="1TimesNewRoman4pt"/>
          <w:rFonts w:asciiTheme="majorHAnsi" w:eastAsia="Courier New" w:hAnsiTheme="majorHAnsi" w:cs="Courier New"/>
          <w:bCs w:val="0"/>
          <w:spacing w:val="0"/>
          <w:sz w:val="20"/>
          <w:szCs w:val="20"/>
        </w:rPr>
        <w:t>РАС</w:t>
      </w:r>
      <w:r w:rsidR="009337DC" w:rsidRPr="00F9514F">
        <w:rPr>
          <w:rStyle w:val="1TimesNewRoman4pt"/>
          <w:rFonts w:asciiTheme="majorHAnsi" w:eastAsia="Courier New" w:hAnsiTheme="majorHAnsi" w:cs="Courier New"/>
          <w:bCs w:val="0"/>
          <w:spacing w:val="0"/>
          <w:sz w:val="20"/>
          <w:szCs w:val="20"/>
        </w:rPr>
        <w:t>П</w:t>
      </w:r>
      <w:r w:rsidR="009337DC" w:rsidRPr="00F9514F">
        <w:rPr>
          <w:rStyle w:val="1TimesNewRoman4pt"/>
          <w:rFonts w:asciiTheme="majorHAnsi" w:eastAsia="Courier New" w:hAnsiTheme="majorHAnsi" w:cs="Courier New"/>
          <w:bCs w:val="0"/>
          <w:spacing w:val="0"/>
          <w:sz w:val="20"/>
          <w:szCs w:val="20"/>
        </w:rPr>
        <w:t>О</w:t>
      </w:r>
      <w:r w:rsidR="009337DC" w:rsidRPr="00F9514F">
        <w:rPr>
          <w:rStyle w:val="1TimesNewRoman4pt"/>
          <w:rFonts w:asciiTheme="majorHAnsi" w:eastAsia="Courier New" w:hAnsiTheme="majorHAnsi" w:cs="Courier New"/>
          <w:bCs w:val="0"/>
          <w:spacing w:val="0"/>
          <w:sz w:val="20"/>
          <w:szCs w:val="20"/>
        </w:rPr>
        <w:t>РЯ</w:t>
      </w:r>
      <w:r w:rsidR="009337DC" w:rsidRPr="00F9514F">
        <w:rPr>
          <w:rStyle w:val="1TimesNewRoman4pt"/>
          <w:rFonts w:asciiTheme="majorHAnsi" w:eastAsia="Courier New" w:hAnsiTheme="majorHAnsi" w:cs="Courier New"/>
          <w:bCs w:val="0"/>
          <w:spacing w:val="0"/>
          <w:sz w:val="20"/>
          <w:szCs w:val="20"/>
        </w:rPr>
        <w:t>Ж</w:t>
      </w:r>
      <w:r w:rsidR="009337DC" w:rsidRPr="00F9514F">
        <w:rPr>
          <w:rStyle w:val="1TimesNewRoman4pt"/>
          <w:rFonts w:asciiTheme="majorHAnsi" w:eastAsia="Courier New" w:hAnsiTheme="majorHAnsi" w:cs="Courier New"/>
          <w:bCs w:val="0"/>
          <w:spacing w:val="0"/>
          <w:sz w:val="20"/>
          <w:szCs w:val="20"/>
        </w:rPr>
        <w:t>Е</w:t>
      </w:r>
      <w:r w:rsidR="009337DC" w:rsidRPr="00F9514F">
        <w:rPr>
          <w:rStyle w:val="1TimesNewRoman4pt"/>
          <w:rFonts w:asciiTheme="majorHAnsi" w:eastAsia="Courier New" w:hAnsiTheme="majorHAnsi" w:cs="Courier New"/>
          <w:bCs w:val="0"/>
          <w:spacing w:val="0"/>
          <w:sz w:val="20"/>
          <w:szCs w:val="20"/>
        </w:rPr>
        <w:t>Н</w:t>
      </w:r>
      <w:r w:rsidR="009337DC" w:rsidRPr="00F9514F">
        <w:rPr>
          <w:rStyle w:val="1TimesNewRoman4pt"/>
          <w:rFonts w:asciiTheme="majorHAnsi" w:eastAsia="Courier New" w:hAnsiTheme="majorHAnsi" w:cs="Courier New"/>
          <w:bCs w:val="0"/>
          <w:spacing w:val="0"/>
          <w:sz w:val="20"/>
          <w:szCs w:val="20"/>
        </w:rPr>
        <w:t>И</w:t>
      </w:r>
      <w:r w:rsidR="009337DC" w:rsidRPr="00F9514F">
        <w:rPr>
          <w:rStyle w:val="1TimesNewRoman4pt"/>
          <w:rFonts w:asciiTheme="majorHAnsi" w:eastAsia="Courier New" w:hAnsiTheme="majorHAnsi" w:cs="Courier New"/>
          <w:bCs w:val="0"/>
          <w:spacing w:val="0"/>
          <w:sz w:val="20"/>
          <w:szCs w:val="20"/>
        </w:rPr>
        <w:t>Е</w:t>
      </w:r>
      <w:r>
        <w:rPr>
          <w:rStyle w:val="1TimesNewRoman4pt"/>
          <w:rFonts w:asciiTheme="majorHAnsi" w:eastAsia="Courier New" w:hAnsiTheme="majorHAnsi" w:cs="Courier New"/>
          <w:bCs w:val="0"/>
          <w:spacing w:val="0"/>
          <w:sz w:val="20"/>
          <w:szCs w:val="20"/>
        </w:rPr>
        <w:t xml:space="preserve"> </w:t>
      </w:r>
    </w:p>
    <w:p w:rsidR="00E25E6F" w:rsidRPr="00F9514F" w:rsidRDefault="00F9514F" w:rsidP="00F9514F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bookmarkStart w:id="1" w:name="_GoBack"/>
      <w:bookmarkEnd w:id="1"/>
      <w:r>
        <w:rPr>
          <w:rFonts w:asciiTheme="majorHAnsi" w:hAnsiTheme="majorHAnsi"/>
          <w:b/>
          <w:sz w:val="20"/>
          <w:szCs w:val="20"/>
        </w:rPr>
        <w:t>12 декабря 2017 года №</w:t>
      </w:r>
      <w:r w:rsidR="009337DC" w:rsidRPr="00F9514F">
        <w:rPr>
          <w:rFonts w:asciiTheme="majorHAnsi" w:hAnsiTheme="majorHAnsi"/>
          <w:b/>
          <w:sz w:val="20"/>
          <w:szCs w:val="20"/>
        </w:rPr>
        <w:t>2207-р</w:t>
      </w:r>
      <w:bookmarkEnd w:id="0"/>
    </w:p>
    <w:p w:rsidR="00E25E6F" w:rsidRPr="00F9514F" w:rsidRDefault="00F9514F" w:rsidP="00F9514F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9337DC" w:rsidRPr="00F9514F">
        <w:rPr>
          <w:rFonts w:asciiTheme="majorHAnsi" w:hAnsiTheme="majorHAnsi"/>
          <w:b/>
          <w:sz w:val="20"/>
          <w:szCs w:val="20"/>
        </w:rPr>
        <w:t>О приватизации муниципального имущества - нежилого помещ</w:t>
      </w:r>
      <w:r>
        <w:rPr>
          <w:rFonts w:asciiTheme="majorHAnsi" w:hAnsiTheme="majorHAnsi"/>
          <w:b/>
          <w:sz w:val="20"/>
          <w:szCs w:val="20"/>
        </w:rPr>
        <w:t xml:space="preserve">ения, расположенного по адресу: </w:t>
      </w:r>
      <w:r w:rsidR="009337DC" w:rsidRPr="00F9514F">
        <w:rPr>
          <w:rFonts w:asciiTheme="majorHAnsi" w:hAnsiTheme="majorHAnsi"/>
          <w:b/>
          <w:sz w:val="20"/>
          <w:szCs w:val="20"/>
        </w:rPr>
        <w:t>г.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9337DC" w:rsidRPr="00F9514F">
        <w:rPr>
          <w:rFonts w:asciiTheme="majorHAnsi" w:hAnsiTheme="majorHAnsi"/>
          <w:b/>
          <w:sz w:val="20"/>
          <w:szCs w:val="20"/>
        </w:rPr>
        <w:t>Астрахань, ул. Володарского/</w:t>
      </w:r>
      <w:r w:rsidR="009337DC" w:rsidRPr="00F9514F">
        <w:rPr>
          <w:rFonts w:asciiTheme="majorHAnsi" w:hAnsiTheme="majorHAnsi"/>
          <w:b/>
          <w:sz w:val="20"/>
          <w:szCs w:val="20"/>
        </w:rPr>
        <w:t xml:space="preserve">Ахматовская, 12/12 </w:t>
      </w:r>
      <w:r w:rsidR="009337DC" w:rsidRPr="00F9514F">
        <w:rPr>
          <w:rFonts w:asciiTheme="majorHAnsi" w:hAnsiTheme="majorHAnsi"/>
          <w:b/>
          <w:sz w:val="20"/>
          <w:szCs w:val="20"/>
        </w:rPr>
        <w:t>пом.001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E25E6F" w:rsidRPr="00F9514F" w:rsidRDefault="009337DC" w:rsidP="00F9514F">
      <w:pPr>
        <w:pStyle w:val="11"/>
        <w:shd w:val="clear" w:color="auto" w:fill="auto"/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proofErr w:type="gramStart"/>
      <w:r w:rsidRPr="00F9514F">
        <w:rPr>
          <w:rFonts w:ascii="Arial" w:hAnsi="Arial" w:cs="Arial"/>
          <w:sz w:val="18"/>
          <w:szCs w:val="18"/>
        </w:rPr>
        <w:t xml:space="preserve"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12.08.2002 № 585 «Об утверждении </w:t>
      </w:r>
      <w:r w:rsidRPr="00F9514F">
        <w:rPr>
          <w:rStyle w:val="12pt1pt"/>
          <w:rFonts w:ascii="Arial" w:hAnsi="Arial" w:cs="Arial"/>
          <w:sz w:val="18"/>
          <w:szCs w:val="18"/>
        </w:rPr>
        <w:t xml:space="preserve">Положения </w:t>
      </w:r>
      <w:r w:rsidRPr="00F9514F">
        <w:rPr>
          <w:rFonts w:ascii="Arial" w:hAnsi="Arial" w:cs="Arial"/>
          <w:sz w:val="18"/>
          <w:szCs w:val="18"/>
        </w:rPr>
        <w:t>об организации продажи государственного или муниципальн</w:t>
      </w:r>
      <w:r w:rsidRPr="00F9514F">
        <w:rPr>
          <w:rFonts w:ascii="Arial" w:hAnsi="Arial" w:cs="Arial"/>
          <w:sz w:val="18"/>
          <w:szCs w:val="18"/>
        </w:rPr>
        <w:t xml:space="preserve">ого имущества на аукционе </w:t>
      </w:r>
      <w:r w:rsidRPr="00F9514F">
        <w:rPr>
          <w:rStyle w:val="12pt1pt"/>
          <w:rFonts w:ascii="Arial" w:hAnsi="Arial" w:cs="Arial"/>
          <w:sz w:val="18"/>
          <w:szCs w:val="18"/>
        </w:rPr>
        <w:t xml:space="preserve">и </w:t>
      </w:r>
      <w:r w:rsidRPr="00F9514F">
        <w:rPr>
          <w:rFonts w:ascii="Arial" w:hAnsi="Arial" w:cs="Arial"/>
          <w:sz w:val="18"/>
          <w:szCs w:val="18"/>
        </w:rPr>
        <w:t xml:space="preserve">Положения об организации продажи находящихся в государственной </w:t>
      </w:r>
      <w:r w:rsidRPr="00F9514F">
        <w:rPr>
          <w:rStyle w:val="12pt1pt"/>
          <w:rFonts w:ascii="Arial" w:hAnsi="Arial" w:cs="Arial"/>
          <w:sz w:val="18"/>
          <w:szCs w:val="18"/>
        </w:rPr>
        <w:t xml:space="preserve">или </w:t>
      </w:r>
      <w:r w:rsidRPr="00F9514F">
        <w:rPr>
          <w:rFonts w:ascii="Arial" w:hAnsi="Arial" w:cs="Arial"/>
          <w:sz w:val="18"/>
          <w:szCs w:val="18"/>
        </w:rPr>
        <w:t>муниципальной собственности акций открытых акционерных обществ на специализированном аукционе», решением Совета муниципального образования «Город Астрахань» от 0</w:t>
      </w:r>
      <w:r w:rsidRPr="00F9514F">
        <w:rPr>
          <w:rFonts w:ascii="Arial" w:hAnsi="Arial" w:cs="Arial"/>
          <w:sz w:val="18"/>
          <w:szCs w:val="18"/>
        </w:rPr>
        <w:t>4.08.2005 №177 «Об утверждении прогнозного плана приватизации</w:t>
      </w:r>
      <w:proofErr w:type="gramEnd"/>
      <w:r w:rsidRPr="00F9514F">
        <w:rPr>
          <w:rFonts w:ascii="Arial" w:hAnsi="Arial" w:cs="Arial"/>
          <w:sz w:val="18"/>
          <w:szCs w:val="18"/>
        </w:rPr>
        <w:t xml:space="preserve"> муниципального имущества муниципального образования «Город Астрахань» на 2005-2018 годы (в редакции от 28.09.2017),</w:t>
      </w:r>
    </w:p>
    <w:p w:rsidR="00E25E6F" w:rsidRPr="00F9514F" w:rsidRDefault="009337DC" w:rsidP="00F9514F">
      <w:pPr>
        <w:pStyle w:val="11"/>
        <w:numPr>
          <w:ilvl w:val="0"/>
          <w:numId w:val="1"/>
        </w:numPr>
        <w:shd w:val="clear" w:color="auto" w:fill="auto"/>
        <w:tabs>
          <w:tab w:val="left" w:pos="1276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F9514F">
        <w:rPr>
          <w:rFonts w:ascii="Arial" w:hAnsi="Arial" w:cs="Arial"/>
          <w:sz w:val="18"/>
          <w:szCs w:val="18"/>
        </w:rPr>
        <w:t xml:space="preserve">Управлению муниципального имущества администрации муниципального образования </w:t>
      </w:r>
      <w:r w:rsidR="00F9514F" w:rsidRPr="00F9514F">
        <w:rPr>
          <w:rFonts w:ascii="Arial" w:hAnsi="Arial" w:cs="Arial"/>
          <w:sz w:val="18"/>
          <w:szCs w:val="18"/>
        </w:rPr>
        <w:t>«Г</w:t>
      </w:r>
      <w:r w:rsidRPr="00F9514F">
        <w:rPr>
          <w:rFonts w:ascii="Arial" w:hAnsi="Arial" w:cs="Arial"/>
          <w:sz w:val="18"/>
          <w:szCs w:val="18"/>
        </w:rPr>
        <w:t>ород Астрахань»:</w:t>
      </w:r>
    </w:p>
    <w:p w:rsidR="00E25E6F" w:rsidRPr="00F9514F" w:rsidRDefault="009337DC" w:rsidP="00F9514F">
      <w:pPr>
        <w:pStyle w:val="11"/>
        <w:shd w:val="clear" w:color="auto" w:fill="auto"/>
        <w:tabs>
          <w:tab w:val="left" w:pos="1276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F9514F">
        <w:rPr>
          <w:rFonts w:ascii="Arial" w:hAnsi="Arial" w:cs="Arial"/>
          <w:sz w:val="18"/>
          <w:szCs w:val="18"/>
        </w:rPr>
        <w:t>1.1</w:t>
      </w:r>
      <w:proofErr w:type="gramStart"/>
      <w:r w:rsidRPr="00F9514F">
        <w:rPr>
          <w:rFonts w:ascii="Arial" w:hAnsi="Arial" w:cs="Arial"/>
          <w:sz w:val="18"/>
          <w:szCs w:val="18"/>
        </w:rPr>
        <w:t xml:space="preserve"> П</w:t>
      </w:r>
      <w:proofErr w:type="gramEnd"/>
      <w:r w:rsidRPr="00F9514F">
        <w:rPr>
          <w:rFonts w:ascii="Arial" w:hAnsi="Arial" w:cs="Arial"/>
          <w:sz w:val="18"/>
          <w:szCs w:val="18"/>
        </w:rPr>
        <w:t xml:space="preserve">роизвести необходимые действия по приватизации муниципального имущества - нежилого помещения, расположенного по адресу: г. Астрахань, ул. Володарского/Ахматовская, 12/12 пом.001, общей площадью 509,8 </w:t>
      </w:r>
      <w:proofErr w:type="spellStart"/>
      <w:r w:rsidRPr="00F9514F">
        <w:rPr>
          <w:rFonts w:ascii="Arial" w:hAnsi="Arial" w:cs="Arial"/>
          <w:sz w:val="18"/>
          <w:szCs w:val="18"/>
        </w:rPr>
        <w:t>кв.м</w:t>
      </w:r>
      <w:proofErr w:type="spellEnd"/>
      <w:r w:rsidRPr="00F9514F">
        <w:rPr>
          <w:rFonts w:ascii="Arial" w:hAnsi="Arial" w:cs="Arial"/>
          <w:sz w:val="18"/>
          <w:szCs w:val="18"/>
        </w:rPr>
        <w:t>., кадастровый номер 30:12:</w:t>
      </w:r>
      <w:r w:rsidRPr="00F9514F">
        <w:rPr>
          <w:rFonts w:ascii="Arial" w:hAnsi="Arial" w:cs="Arial"/>
          <w:sz w:val="18"/>
          <w:szCs w:val="18"/>
        </w:rPr>
        <w:t>010311:282 (далее объект приватизации) на аукционе, открытом по составу участников и по форме подачи предложений о цене имущества.</w:t>
      </w:r>
    </w:p>
    <w:p w:rsidR="00E25E6F" w:rsidRPr="00F9514F" w:rsidRDefault="009337DC" w:rsidP="00F9514F">
      <w:pPr>
        <w:pStyle w:val="11"/>
        <w:numPr>
          <w:ilvl w:val="0"/>
          <w:numId w:val="2"/>
        </w:numPr>
        <w:shd w:val="clear" w:color="auto" w:fill="auto"/>
        <w:tabs>
          <w:tab w:val="left" w:pos="1276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F9514F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E25E6F" w:rsidRPr="00F9514F" w:rsidRDefault="009337DC" w:rsidP="00F9514F">
      <w:pPr>
        <w:pStyle w:val="11"/>
        <w:numPr>
          <w:ilvl w:val="0"/>
          <w:numId w:val="2"/>
        </w:numPr>
        <w:shd w:val="clear" w:color="auto" w:fill="auto"/>
        <w:tabs>
          <w:tab w:val="left" w:pos="1276"/>
          <w:tab w:val="left" w:pos="1664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F9514F">
        <w:rPr>
          <w:rFonts w:ascii="Arial" w:hAnsi="Arial" w:cs="Arial"/>
          <w:sz w:val="18"/>
          <w:szCs w:val="18"/>
        </w:rPr>
        <w:t>Подготовить информационное сообщени</w:t>
      </w:r>
      <w:r w:rsidRPr="00F9514F">
        <w:rPr>
          <w:rFonts w:ascii="Arial" w:hAnsi="Arial" w:cs="Arial"/>
          <w:sz w:val="18"/>
          <w:szCs w:val="18"/>
        </w:rPr>
        <w:t>е по объекту приватизации и обеспечить его размещение на сайтах в сети «Интернет».</w:t>
      </w:r>
    </w:p>
    <w:p w:rsidR="00E25E6F" w:rsidRPr="00F9514F" w:rsidRDefault="009337DC" w:rsidP="00F9514F">
      <w:pPr>
        <w:pStyle w:val="11"/>
        <w:numPr>
          <w:ilvl w:val="0"/>
          <w:numId w:val="2"/>
        </w:numPr>
        <w:shd w:val="clear" w:color="auto" w:fill="auto"/>
        <w:tabs>
          <w:tab w:val="left" w:pos="1276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F9514F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объекта приватизации и по результатам аукциона заключить договор купли-продажи объекта приватизации.</w:t>
      </w:r>
    </w:p>
    <w:p w:rsidR="00E25E6F" w:rsidRPr="00F9514F" w:rsidRDefault="009337DC" w:rsidP="00F9514F">
      <w:pPr>
        <w:pStyle w:val="11"/>
        <w:numPr>
          <w:ilvl w:val="0"/>
          <w:numId w:val="2"/>
        </w:numPr>
        <w:shd w:val="clear" w:color="auto" w:fill="auto"/>
        <w:tabs>
          <w:tab w:val="left" w:pos="1276"/>
          <w:tab w:val="left" w:pos="1664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F9514F">
        <w:rPr>
          <w:rFonts w:ascii="Arial" w:hAnsi="Arial" w:cs="Arial"/>
          <w:sz w:val="18"/>
          <w:szCs w:val="18"/>
        </w:rPr>
        <w:t>Подготовить и разм</w:t>
      </w:r>
      <w:r w:rsidRPr="00F9514F">
        <w:rPr>
          <w:rFonts w:ascii="Arial" w:hAnsi="Arial" w:cs="Arial"/>
          <w:sz w:val="18"/>
          <w:szCs w:val="18"/>
        </w:rPr>
        <w:t>естить на сайтах в сети «Интернет» информационное сообщение об итогах продажи объекта приватизации.</w:t>
      </w:r>
    </w:p>
    <w:p w:rsidR="00E25E6F" w:rsidRPr="00F9514F" w:rsidRDefault="009337DC" w:rsidP="00F9514F">
      <w:pPr>
        <w:pStyle w:val="11"/>
        <w:numPr>
          <w:ilvl w:val="0"/>
          <w:numId w:val="2"/>
        </w:numPr>
        <w:shd w:val="clear" w:color="auto" w:fill="auto"/>
        <w:tabs>
          <w:tab w:val="left" w:pos="1276"/>
          <w:tab w:val="left" w:pos="1604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F9514F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</w:t>
      </w:r>
      <w:r w:rsidRPr="00F9514F">
        <w:rPr>
          <w:rFonts w:ascii="Arial" w:hAnsi="Arial" w:cs="Arial"/>
          <w:sz w:val="18"/>
          <w:szCs w:val="18"/>
        </w:rPr>
        <w:t>азования «Город Астрахань».</w:t>
      </w:r>
    </w:p>
    <w:p w:rsidR="00E25E6F" w:rsidRPr="00F9514F" w:rsidRDefault="00F9514F" w:rsidP="00F9514F">
      <w:pPr>
        <w:pStyle w:val="11"/>
        <w:numPr>
          <w:ilvl w:val="0"/>
          <w:numId w:val="3"/>
        </w:numPr>
        <w:shd w:val="clear" w:color="auto" w:fill="auto"/>
        <w:tabs>
          <w:tab w:val="left" w:pos="1276"/>
          <w:tab w:val="left" w:pos="1731"/>
          <w:tab w:val="right" w:pos="7107"/>
          <w:tab w:val="right" w:pos="9423"/>
          <w:tab w:val="left" w:pos="1671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proofErr w:type="gramStart"/>
      <w:r w:rsidRPr="00F9514F">
        <w:rPr>
          <w:rFonts w:ascii="Arial" w:hAnsi="Arial" w:cs="Arial"/>
          <w:sz w:val="18"/>
          <w:szCs w:val="18"/>
        </w:rPr>
        <w:t>Разместить</w:t>
      </w:r>
      <w:proofErr w:type="gramEnd"/>
      <w:r w:rsidRPr="00F9514F">
        <w:rPr>
          <w:rFonts w:ascii="Arial" w:hAnsi="Arial" w:cs="Arial"/>
          <w:sz w:val="18"/>
          <w:szCs w:val="18"/>
        </w:rPr>
        <w:t xml:space="preserve"> настоящее распоряжение </w:t>
      </w:r>
      <w:r w:rsidR="009337DC" w:rsidRPr="00F9514F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9337DC" w:rsidRPr="00F9514F">
        <w:rPr>
          <w:rFonts w:ascii="Arial" w:hAnsi="Arial" w:cs="Arial"/>
          <w:sz w:val="18"/>
          <w:szCs w:val="18"/>
        </w:rPr>
        <w:t>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</w:t>
      </w:r>
      <w:r w:rsidR="009337DC" w:rsidRPr="00F9514F">
        <w:rPr>
          <w:rFonts w:ascii="Arial" w:hAnsi="Arial" w:cs="Arial"/>
          <w:sz w:val="18"/>
          <w:szCs w:val="18"/>
        </w:rPr>
        <w:t xml:space="preserve"> о проведении торгов, в течение десяти дней со дня его принятия.</w:t>
      </w:r>
    </w:p>
    <w:p w:rsidR="00E25E6F" w:rsidRPr="00F9514F" w:rsidRDefault="009337DC" w:rsidP="00F9514F">
      <w:pPr>
        <w:pStyle w:val="11"/>
        <w:numPr>
          <w:ilvl w:val="0"/>
          <w:numId w:val="1"/>
        </w:numPr>
        <w:shd w:val="clear" w:color="auto" w:fill="auto"/>
        <w:tabs>
          <w:tab w:val="left" w:pos="1276"/>
          <w:tab w:val="right" w:pos="9423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F9514F">
        <w:rPr>
          <w:rFonts w:ascii="Arial" w:hAnsi="Arial" w:cs="Arial"/>
          <w:sz w:val="18"/>
          <w:szCs w:val="18"/>
        </w:rPr>
        <w:t>Управлению</w:t>
      </w:r>
      <w:r w:rsidRPr="00F9514F">
        <w:rPr>
          <w:rFonts w:ascii="Arial" w:hAnsi="Arial" w:cs="Arial"/>
          <w:sz w:val="18"/>
          <w:szCs w:val="18"/>
        </w:rPr>
        <w:tab/>
        <w:t xml:space="preserve">информационной политики администрации муниципального образования «Город Астрахань» разместить настоящее распоряжение администрации муниципального образования «Город Астрахань» на </w:t>
      </w:r>
      <w:proofErr w:type="gramStart"/>
      <w:r w:rsidRPr="00F9514F">
        <w:rPr>
          <w:rFonts w:ascii="Arial" w:hAnsi="Arial" w:cs="Arial"/>
          <w:sz w:val="18"/>
          <w:szCs w:val="18"/>
        </w:rPr>
        <w:t>о</w:t>
      </w:r>
      <w:r w:rsidRPr="00F9514F">
        <w:rPr>
          <w:rFonts w:ascii="Arial" w:hAnsi="Arial" w:cs="Arial"/>
          <w:sz w:val="18"/>
          <w:szCs w:val="18"/>
        </w:rPr>
        <w:t>фициальном</w:t>
      </w:r>
      <w:proofErr w:type="gramEnd"/>
      <w:r w:rsidRPr="00F9514F">
        <w:rPr>
          <w:rFonts w:ascii="Arial" w:hAnsi="Arial" w:cs="Arial"/>
          <w:sz w:val="18"/>
          <w:szCs w:val="18"/>
        </w:rPr>
        <w:t xml:space="preserve"> сайге администрации муниципального образования «Город Астрахань».</w:t>
      </w:r>
    </w:p>
    <w:p w:rsidR="00E25E6F" w:rsidRPr="00F9514F" w:rsidRDefault="009337DC" w:rsidP="00F9514F">
      <w:pPr>
        <w:pStyle w:val="11"/>
        <w:numPr>
          <w:ilvl w:val="0"/>
          <w:numId w:val="1"/>
        </w:numPr>
        <w:shd w:val="clear" w:color="auto" w:fill="auto"/>
        <w:tabs>
          <w:tab w:val="left" w:pos="1276"/>
          <w:tab w:val="left" w:pos="2456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proofErr w:type="gramStart"/>
      <w:r w:rsidRPr="00F9514F">
        <w:rPr>
          <w:rFonts w:ascii="Arial" w:hAnsi="Arial" w:cs="Arial"/>
          <w:sz w:val="18"/>
          <w:szCs w:val="18"/>
        </w:rPr>
        <w:t>Контроль за</w:t>
      </w:r>
      <w:proofErr w:type="gramEnd"/>
      <w:r w:rsidRPr="00F9514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«1'ород Астрахань» возложить на начальника управления муниципального имущества администрац</w:t>
      </w:r>
      <w:r w:rsidRPr="00F9514F">
        <w:rPr>
          <w:rFonts w:ascii="Arial" w:hAnsi="Arial" w:cs="Arial"/>
          <w:sz w:val="18"/>
          <w:szCs w:val="18"/>
        </w:rPr>
        <w:t>ии муниципального образования «Город Астрахань».</w:t>
      </w:r>
    </w:p>
    <w:p w:rsidR="00F9514F" w:rsidRPr="00F9514F" w:rsidRDefault="009337DC" w:rsidP="00F9514F">
      <w:pPr>
        <w:pStyle w:val="11"/>
        <w:shd w:val="clear" w:color="auto" w:fill="auto"/>
        <w:spacing w:before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F9514F">
        <w:rPr>
          <w:rFonts w:ascii="Arial" w:hAnsi="Arial" w:cs="Arial"/>
          <w:b/>
          <w:sz w:val="18"/>
          <w:szCs w:val="18"/>
        </w:rPr>
        <w:t>Глава администрации</w:t>
      </w:r>
      <w:r w:rsidR="00F9514F" w:rsidRPr="00F9514F">
        <w:rPr>
          <w:rFonts w:ascii="Arial" w:hAnsi="Arial" w:cs="Arial"/>
          <w:b/>
          <w:sz w:val="18"/>
          <w:szCs w:val="18"/>
        </w:rPr>
        <w:t xml:space="preserve"> </w:t>
      </w:r>
      <w:r w:rsidR="00F9514F" w:rsidRPr="00F9514F">
        <w:rPr>
          <w:rStyle w:val="Exact"/>
          <w:rFonts w:ascii="Arial" w:hAnsi="Arial" w:cs="Arial"/>
          <w:b/>
          <w:spacing w:val="0"/>
          <w:sz w:val="18"/>
          <w:szCs w:val="18"/>
        </w:rPr>
        <w:t>О.А. П</w:t>
      </w:r>
      <w:r w:rsidR="00F9514F" w:rsidRPr="00F9514F">
        <w:rPr>
          <w:rStyle w:val="Exact"/>
          <w:rFonts w:ascii="Arial" w:hAnsi="Arial" w:cs="Arial"/>
          <w:b/>
          <w:spacing w:val="0"/>
          <w:sz w:val="18"/>
          <w:szCs w:val="18"/>
        </w:rPr>
        <w:t>олумордвинов</w:t>
      </w:r>
    </w:p>
    <w:p w:rsidR="00E25E6F" w:rsidRDefault="00E25E6F">
      <w:pPr>
        <w:pStyle w:val="20"/>
        <w:shd w:val="clear" w:color="auto" w:fill="auto"/>
        <w:spacing w:after="0" w:line="240" w:lineRule="exact"/>
        <w:ind w:left="20"/>
        <w:jc w:val="both"/>
      </w:pPr>
    </w:p>
    <w:sectPr w:rsidR="00E25E6F">
      <w:type w:val="continuous"/>
      <w:pgSz w:w="11909" w:h="16838"/>
      <w:pgMar w:top="1026" w:right="1118" w:bottom="1021" w:left="114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37DC" w:rsidRDefault="009337DC">
      <w:r>
        <w:separator/>
      </w:r>
    </w:p>
  </w:endnote>
  <w:endnote w:type="continuationSeparator" w:id="0">
    <w:p w:rsidR="009337DC" w:rsidRDefault="009337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37DC" w:rsidRDefault="009337DC"/>
  </w:footnote>
  <w:footnote w:type="continuationSeparator" w:id="0">
    <w:p w:rsidR="009337DC" w:rsidRDefault="009337D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AA58B7"/>
    <w:multiLevelType w:val="multilevel"/>
    <w:tmpl w:val="43C427A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9914F14"/>
    <w:multiLevelType w:val="multilevel"/>
    <w:tmpl w:val="74C40590"/>
    <w:lvl w:ilvl="0">
      <w:start w:val="2"/>
      <w:numFmt w:val="decimal"/>
      <w:lvlText w:val="1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F7E0092"/>
    <w:multiLevelType w:val="multilevel"/>
    <w:tmpl w:val="0B262A18"/>
    <w:lvl w:ilvl="0">
      <w:start w:val="1"/>
      <w:numFmt w:val="decimal"/>
      <w:lvlText w:val="1.1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E6F"/>
    <w:rsid w:val="009337DC"/>
    <w:rsid w:val="00E25E6F"/>
    <w:rsid w:val="00F95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9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TimesNewRoman4pt">
    <w:name w:val="Заголовок №1 + Times New Roman;Полужирный;Интервал 4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80"/>
      <w:w w:val="100"/>
      <w:position w:val="0"/>
      <w:sz w:val="28"/>
      <w:szCs w:val="28"/>
      <w:u w:val="none"/>
      <w:lang w:val="ru-RU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12pt1pt">
    <w:name w:val="Основной текст + 12 pt;Интервал 1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4"/>
      <w:szCs w:val="24"/>
      <w:u w:val="none"/>
      <w:lang w:val="ru-RU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600" w:line="319" w:lineRule="exact"/>
      <w:jc w:val="both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0" w:lineRule="atLeast"/>
      <w:jc w:val="center"/>
    </w:pPr>
    <w:rPr>
      <w:rFonts w:ascii="Times New Roman" w:eastAsia="Times New Roman" w:hAnsi="Times New Roman" w:cs="Times New Roman"/>
      <w:spacing w:val="2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080" w:line="446" w:lineRule="exact"/>
      <w:ind w:firstLine="2940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styleId="a5">
    <w:name w:val="No Spacing"/>
    <w:uiPriority w:val="1"/>
    <w:qFormat/>
    <w:rsid w:val="00F9514F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9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TimesNewRoman4pt">
    <w:name w:val="Заголовок №1 + Times New Roman;Полужирный;Интервал 4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80"/>
      <w:w w:val="100"/>
      <w:position w:val="0"/>
      <w:sz w:val="28"/>
      <w:szCs w:val="28"/>
      <w:u w:val="none"/>
      <w:lang w:val="ru-RU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12pt1pt">
    <w:name w:val="Основной текст + 12 pt;Интервал 1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4"/>
      <w:szCs w:val="24"/>
      <w:u w:val="none"/>
      <w:lang w:val="ru-RU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600" w:line="319" w:lineRule="exact"/>
      <w:jc w:val="both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0" w:lineRule="atLeast"/>
      <w:jc w:val="center"/>
    </w:pPr>
    <w:rPr>
      <w:rFonts w:ascii="Times New Roman" w:eastAsia="Times New Roman" w:hAnsi="Times New Roman" w:cs="Times New Roman"/>
      <w:spacing w:val="2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080" w:line="446" w:lineRule="exact"/>
      <w:ind w:firstLine="2940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styleId="a5">
    <w:name w:val="No Spacing"/>
    <w:uiPriority w:val="1"/>
    <w:qFormat/>
    <w:rsid w:val="00F9514F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431</Words>
  <Characters>2459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2017-12-12T12:34:00Z</dcterms:created>
  <dcterms:modified xsi:type="dcterms:W3CDTF">2017-12-12T12:38:00Z</dcterms:modified>
</cp:coreProperties>
</file>