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C3B" w:rsidRPr="000E1E9F" w:rsidRDefault="000E1E9F" w:rsidP="000E1E9F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0E1E9F">
        <w:rPr>
          <w:rFonts w:asciiTheme="majorHAnsi" w:hAnsiTheme="majorHAnsi"/>
          <w:b/>
          <w:sz w:val="20"/>
          <w:szCs w:val="20"/>
        </w:rPr>
        <w:t>дминис</w:t>
      </w:r>
      <w:r>
        <w:rPr>
          <w:rFonts w:asciiTheme="majorHAnsi" w:hAnsiTheme="majorHAnsi"/>
          <w:b/>
          <w:sz w:val="20"/>
          <w:szCs w:val="20"/>
        </w:rPr>
        <w:t>т</w:t>
      </w:r>
      <w:r w:rsidRPr="000E1E9F">
        <w:rPr>
          <w:rFonts w:asciiTheme="majorHAnsi" w:hAnsiTheme="majorHAnsi"/>
          <w:b/>
          <w:sz w:val="20"/>
          <w:szCs w:val="20"/>
        </w:rPr>
        <w:t>рация муници</w:t>
      </w:r>
      <w:r>
        <w:rPr>
          <w:rFonts w:asciiTheme="majorHAnsi" w:hAnsiTheme="majorHAnsi"/>
          <w:b/>
          <w:sz w:val="20"/>
          <w:szCs w:val="20"/>
        </w:rPr>
        <w:t>п</w:t>
      </w:r>
      <w:r w:rsidRPr="000E1E9F">
        <w:rPr>
          <w:rFonts w:asciiTheme="majorHAnsi" w:hAnsiTheme="majorHAnsi"/>
          <w:b/>
          <w:sz w:val="20"/>
          <w:szCs w:val="20"/>
        </w:rPr>
        <w:t>аль</w:t>
      </w:r>
      <w:r>
        <w:rPr>
          <w:rFonts w:asciiTheme="majorHAnsi" w:hAnsiTheme="majorHAnsi"/>
          <w:b/>
          <w:sz w:val="20"/>
          <w:szCs w:val="20"/>
        </w:rPr>
        <w:t>н</w:t>
      </w:r>
      <w:r w:rsidRPr="000E1E9F">
        <w:rPr>
          <w:rFonts w:asciiTheme="majorHAnsi" w:hAnsiTheme="majorHAnsi"/>
          <w:b/>
          <w:sz w:val="20"/>
          <w:szCs w:val="20"/>
        </w:rPr>
        <w:t>ого обра</w:t>
      </w:r>
      <w:r>
        <w:rPr>
          <w:rFonts w:asciiTheme="majorHAnsi" w:hAnsiTheme="majorHAnsi"/>
          <w:b/>
          <w:sz w:val="20"/>
          <w:szCs w:val="20"/>
        </w:rPr>
        <w:t>з</w:t>
      </w:r>
      <w:r w:rsidRPr="000E1E9F">
        <w:rPr>
          <w:rFonts w:asciiTheme="majorHAnsi" w:hAnsiTheme="majorHAnsi"/>
          <w:b/>
          <w:sz w:val="20"/>
          <w:szCs w:val="20"/>
        </w:rPr>
        <w:t>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E335F" w:rsidRPr="000E1E9F">
        <w:rPr>
          <w:rFonts w:asciiTheme="majorHAnsi" w:hAnsiTheme="majorHAnsi"/>
          <w:b/>
          <w:sz w:val="20"/>
          <w:szCs w:val="20"/>
        </w:rPr>
        <w:t>«Г</w:t>
      </w:r>
      <w:r w:rsidRPr="000E1E9F">
        <w:rPr>
          <w:rFonts w:asciiTheme="majorHAnsi" w:hAnsiTheme="majorHAnsi"/>
          <w:b/>
          <w:sz w:val="20"/>
          <w:szCs w:val="20"/>
        </w:rPr>
        <w:t>ород</w:t>
      </w:r>
      <w:r w:rsidR="004E335F" w:rsidRPr="000E1E9F">
        <w:rPr>
          <w:rFonts w:asciiTheme="majorHAnsi" w:hAnsiTheme="majorHAnsi"/>
          <w:b/>
          <w:sz w:val="20"/>
          <w:szCs w:val="20"/>
        </w:rPr>
        <w:t xml:space="preserve"> А</w:t>
      </w:r>
      <w:r w:rsidRPr="000E1E9F">
        <w:rPr>
          <w:rFonts w:asciiTheme="majorHAnsi" w:hAnsiTheme="majorHAnsi"/>
          <w:b/>
          <w:sz w:val="20"/>
          <w:szCs w:val="20"/>
        </w:rPr>
        <w:t>страхань»</w:t>
      </w:r>
    </w:p>
    <w:p w:rsidR="000E1E9F" w:rsidRDefault="004E335F" w:rsidP="000E1E9F">
      <w:pPr>
        <w:pStyle w:val="a8"/>
        <w:jc w:val="center"/>
        <w:rPr>
          <w:rStyle w:val="1MSMincho155pt"/>
          <w:rFonts w:asciiTheme="majorHAnsi" w:eastAsia="Courier New" w:hAnsiTheme="majorHAnsi" w:cs="Courier New"/>
          <w:b/>
          <w:sz w:val="20"/>
          <w:szCs w:val="20"/>
        </w:rPr>
      </w:pPr>
      <w:bookmarkStart w:id="0" w:name="bookmark0"/>
      <w:r w:rsidRPr="000E1E9F">
        <w:rPr>
          <w:rStyle w:val="1MSMincho155pt"/>
          <w:rFonts w:asciiTheme="majorHAnsi" w:eastAsia="Courier New" w:hAnsiTheme="majorHAnsi" w:cs="Courier New"/>
          <w:b/>
          <w:sz w:val="20"/>
          <w:szCs w:val="20"/>
        </w:rPr>
        <w:t>Р</w:t>
      </w:r>
      <w:r w:rsidR="000E1E9F">
        <w:rPr>
          <w:rStyle w:val="1MSMincho155pt"/>
          <w:rFonts w:asciiTheme="majorHAnsi" w:eastAsia="Courier New" w:hAnsiTheme="majorHAnsi" w:cs="Courier New"/>
          <w:b/>
          <w:sz w:val="20"/>
          <w:szCs w:val="20"/>
        </w:rPr>
        <w:t>АСП</w:t>
      </w:r>
      <w:r w:rsidRPr="000E1E9F">
        <w:rPr>
          <w:rStyle w:val="1MSMincho155pt"/>
          <w:rFonts w:asciiTheme="majorHAnsi" w:eastAsia="Courier New" w:hAnsiTheme="majorHAnsi" w:cs="Courier New"/>
          <w:b/>
          <w:sz w:val="20"/>
          <w:szCs w:val="20"/>
        </w:rPr>
        <w:t>ОРЯЖЕНИЕ</w:t>
      </w:r>
    </w:p>
    <w:p w:rsidR="00273C3B" w:rsidRPr="000E1E9F" w:rsidRDefault="004E335F" w:rsidP="000E1E9F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0E1E9F">
        <w:rPr>
          <w:rFonts w:asciiTheme="majorHAnsi" w:hAnsiTheme="majorHAnsi"/>
          <w:b/>
          <w:sz w:val="20"/>
          <w:szCs w:val="20"/>
        </w:rPr>
        <w:t>26 декабря 2017 года</w:t>
      </w:r>
      <w:r w:rsidR="000E1E9F">
        <w:rPr>
          <w:rFonts w:asciiTheme="majorHAnsi" w:hAnsiTheme="majorHAnsi"/>
          <w:b/>
          <w:sz w:val="20"/>
          <w:szCs w:val="20"/>
        </w:rPr>
        <w:t>№</w:t>
      </w:r>
      <w:r w:rsidRPr="000E1E9F">
        <w:rPr>
          <w:rFonts w:asciiTheme="majorHAnsi" w:hAnsiTheme="majorHAnsi"/>
          <w:b/>
          <w:sz w:val="20"/>
          <w:szCs w:val="20"/>
        </w:rPr>
        <w:t>2591-р</w:t>
      </w:r>
      <w:bookmarkEnd w:id="0"/>
    </w:p>
    <w:p w:rsidR="00273C3B" w:rsidRPr="000E1E9F" w:rsidRDefault="000E1E9F" w:rsidP="000E1E9F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4E335F" w:rsidRPr="000E1E9F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273C3B" w:rsidRPr="000E1E9F" w:rsidRDefault="004E335F" w:rsidP="000E1E9F">
      <w:pPr>
        <w:pStyle w:val="13"/>
        <w:shd w:val="clear" w:color="auto" w:fill="auto"/>
        <w:tabs>
          <w:tab w:val="left" w:pos="607"/>
        </w:tabs>
        <w:spacing w:before="0" w:after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r w:rsidRPr="000E1E9F">
        <w:rPr>
          <w:rFonts w:ascii="Arial" w:hAnsi="Arial" w:cs="Arial"/>
          <w:sz w:val="18"/>
          <w:szCs w:val="18"/>
        </w:rPr>
        <w:t>В связи с обращением Сусловой Н.Г. от 02.11.2017 № 05/17-6626-(0)-0, в соответствии со ст. 24, ст. 33, п.2 4.1 ст.34 Градост</w:t>
      </w:r>
      <w:r w:rsidRPr="000E1E9F">
        <w:rPr>
          <w:rFonts w:ascii="Arial" w:hAnsi="Arial" w:cs="Arial"/>
          <w:sz w:val="18"/>
          <w:szCs w:val="18"/>
        </w:rPr>
        <w:t>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</w:t>
      </w:r>
      <w:r w:rsidRPr="000E1E9F">
        <w:rPr>
          <w:rFonts w:ascii="Arial" w:hAnsi="Arial" w:cs="Arial"/>
          <w:sz w:val="18"/>
          <w:szCs w:val="18"/>
        </w:rPr>
        <w:t>ниципального образования «Город Астрахань» от 08.09.2011 № 140, от 3</w:t>
      </w:r>
      <w:r w:rsidR="000E1E9F">
        <w:rPr>
          <w:rFonts w:ascii="Arial" w:hAnsi="Arial" w:cs="Arial"/>
          <w:sz w:val="18"/>
          <w:szCs w:val="18"/>
        </w:rPr>
        <w:t>0.05.2013 № 90, от 16.04.2015 №</w:t>
      </w:r>
      <w:r w:rsidRPr="000E1E9F">
        <w:rPr>
          <w:rFonts w:ascii="Arial" w:hAnsi="Arial" w:cs="Arial"/>
          <w:sz w:val="18"/>
          <w:szCs w:val="18"/>
        </w:rPr>
        <w:t>35, Правилами землепользования и застройки муниципального</w:t>
      </w:r>
      <w:r w:rsidR="000E1E9F">
        <w:rPr>
          <w:rFonts w:ascii="Arial" w:hAnsi="Arial" w:cs="Arial"/>
          <w:sz w:val="18"/>
          <w:szCs w:val="18"/>
        </w:rPr>
        <w:t xml:space="preserve"> </w:t>
      </w:r>
      <w:r w:rsidRPr="000E1E9F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</w:t>
      </w:r>
      <w:r w:rsidR="000E1E9F">
        <w:rPr>
          <w:rFonts w:ascii="Arial" w:hAnsi="Arial" w:cs="Arial"/>
          <w:sz w:val="18"/>
          <w:szCs w:val="18"/>
        </w:rPr>
        <w:t>ород Астрахань» от 17.11.2016 №</w:t>
      </w:r>
      <w:r w:rsidRPr="000E1E9F">
        <w:rPr>
          <w:rFonts w:ascii="Arial" w:hAnsi="Arial" w:cs="Arial"/>
          <w:sz w:val="18"/>
          <w:szCs w:val="18"/>
        </w:rPr>
        <w:t>156, с учетом заключения (протокола) заседания комиссии по</w:t>
      </w:r>
      <w:r w:rsidR="000E1E9F">
        <w:rPr>
          <w:rFonts w:ascii="Arial" w:hAnsi="Arial" w:cs="Arial"/>
          <w:sz w:val="18"/>
          <w:szCs w:val="18"/>
        </w:rPr>
        <w:t xml:space="preserve"> </w:t>
      </w:r>
      <w:r w:rsidRPr="000E1E9F">
        <w:rPr>
          <w:rFonts w:ascii="Arial" w:hAnsi="Arial" w:cs="Arial"/>
          <w:sz w:val="18"/>
          <w:szCs w:val="18"/>
        </w:rPr>
        <w:t>землепользованию и застройке муниципального образования «Город Астрахань» от 01.12.2017, ввиду несоответствия требованиям Градостроительного кодекса Российской Федер</w:t>
      </w:r>
      <w:r w:rsidRPr="000E1E9F">
        <w:rPr>
          <w:rFonts w:ascii="Arial" w:hAnsi="Arial" w:cs="Arial"/>
          <w:sz w:val="18"/>
          <w:szCs w:val="18"/>
        </w:rPr>
        <w:t>ации, а именно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273C3B" w:rsidRPr="000E1E9F" w:rsidRDefault="004E335F" w:rsidP="000E1E9F">
      <w:pPr>
        <w:pStyle w:val="13"/>
        <w:numPr>
          <w:ilvl w:val="0"/>
          <w:numId w:val="1"/>
        </w:numPr>
        <w:shd w:val="clear" w:color="auto" w:fill="auto"/>
        <w:tabs>
          <w:tab w:val="left" w:pos="993"/>
          <w:tab w:val="left" w:pos="1032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0E1E9F">
        <w:rPr>
          <w:rFonts w:ascii="Arial" w:hAnsi="Arial" w:cs="Arial"/>
          <w:sz w:val="18"/>
          <w:szCs w:val="18"/>
        </w:rPr>
        <w:t xml:space="preserve">Отклонить предложение Сусловой Н.Г. о внесении изменений в Правила землепользования и застройки </w:t>
      </w:r>
      <w:r w:rsidRPr="000E1E9F">
        <w:rPr>
          <w:rFonts w:ascii="Arial" w:hAnsi="Arial" w:cs="Arial"/>
          <w:sz w:val="18"/>
          <w:szCs w:val="18"/>
        </w:rPr>
        <w:t>муниципального образования «Город Астрахань», в части добавления в условно разрешенные виды использования территориальной зоны Р-1 (зона открытых пространств) вида - «индивидуальное жилищное строительство».</w:t>
      </w:r>
    </w:p>
    <w:p w:rsidR="00273C3B" w:rsidRPr="000E1E9F" w:rsidRDefault="004E335F" w:rsidP="000E1E9F">
      <w:pPr>
        <w:pStyle w:val="13"/>
        <w:numPr>
          <w:ilvl w:val="0"/>
          <w:numId w:val="1"/>
        </w:numPr>
        <w:shd w:val="clear" w:color="auto" w:fill="auto"/>
        <w:tabs>
          <w:tab w:val="left" w:pos="993"/>
          <w:tab w:val="left" w:pos="1032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0E1E9F">
        <w:rPr>
          <w:rFonts w:ascii="Arial" w:hAnsi="Arial" w:cs="Arial"/>
          <w:sz w:val="18"/>
          <w:szCs w:val="18"/>
        </w:rPr>
        <w:t>Управлению по строительству, архитектуре и градос</w:t>
      </w:r>
      <w:r w:rsidRPr="000E1E9F">
        <w:rPr>
          <w:rFonts w:ascii="Arial" w:hAnsi="Arial" w:cs="Arial"/>
          <w:sz w:val="18"/>
          <w:szCs w:val="18"/>
        </w:rPr>
        <w:t>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73C3B" w:rsidRPr="000E1E9F" w:rsidRDefault="004E335F" w:rsidP="000E1E9F">
      <w:pPr>
        <w:pStyle w:val="13"/>
        <w:numPr>
          <w:ilvl w:val="0"/>
          <w:numId w:val="1"/>
        </w:numPr>
        <w:shd w:val="clear" w:color="auto" w:fill="auto"/>
        <w:tabs>
          <w:tab w:val="left" w:pos="993"/>
          <w:tab w:val="left" w:pos="1322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0E1E9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</w:t>
      </w:r>
      <w:r w:rsidRPr="000E1E9F">
        <w:rPr>
          <w:rFonts w:ascii="Arial" w:hAnsi="Arial" w:cs="Arial"/>
          <w:sz w:val="18"/>
          <w:szCs w:val="18"/>
        </w:rPr>
        <w:t>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3C3B" w:rsidRPr="000E1E9F" w:rsidRDefault="004E335F" w:rsidP="000E1E9F">
      <w:pPr>
        <w:pStyle w:val="13"/>
        <w:numPr>
          <w:ilvl w:val="0"/>
          <w:numId w:val="1"/>
        </w:numPr>
        <w:shd w:val="clear" w:color="auto" w:fill="auto"/>
        <w:tabs>
          <w:tab w:val="left" w:pos="993"/>
          <w:tab w:val="left" w:pos="1325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0E1E9F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</w:t>
      </w:r>
      <w:r w:rsidRPr="000E1E9F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E1E9F" w:rsidRPr="000E1E9F" w:rsidRDefault="004E335F" w:rsidP="000E1E9F">
      <w:pPr>
        <w:pStyle w:val="13"/>
        <w:shd w:val="clear" w:color="auto" w:fill="auto"/>
        <w:tabs>
          <w:tab w:val="left" w:pos="993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E1E9F">
        <w:rPr>
          <w:rFonts w:ascii="Arial" w:hAnsi="Arial" w:cs="Arial"/>
          <w:b/>
          <w:sz w:val="18"/>
          <w:szCs w:val="18"/>
        </w:rPr>
        <w:t>Глава администрации</w:t>
      </w:r>
      <w:r w:rsidR="000E1E9F" w:rsidRPr="000E1E9F">
        <w:rPr>
          <w:rFonts w:ascii="Arial" w:hAnsi="Arial" w:cs="Arial"/>
          <w:b/>
          <w:sz w:val="18"/>
          <w:szCs w:val="18"/>
        </w:rPr>
        <w:t xml:space="preserve"> </w:t>
      </w:r>
      <w:r w:rsidR="000E1E9F" w:rsidRPr="000E1E9F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273C3B" w:rsidRDefault="00273C3B" w:rsidP="000E1E9F">
      <w:pPr>
        <w:pStyle w:val="13"/>
        <w:shd w:val="clear" w:color="auto" w:fill="auto"/>
        <w:tabs>
          <w:tab w:val="left" w:pos="993"/>
        </w:tabs>
        <w:spacing w:before="0" w:after="0" w:line="240" w:lineRule="auto"/>
        <w:ind w:firstLine="709"/>
        <w:contextualSpacing/>
        <w:jc w:val="left"/>
      </w:pPr>
    </w:p>
    <w:sectPr w:rsidR="00273C3B">
      <w:headerReference w:type="default" r:id="rId8"/>
      <w:type w:val="continuous"/>
      <w:pgSz w:w="11909" w:h="16838"/>
      <w:pgMar w:top="1046" w:right="1374" w:bottom="780" w:left="1367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35F" w:rsidRDefault="004E335F">
      <w:r>
        <w:separator/>
      </w:r>
    </w:p>
  </w:endnote>
  <w:endnote w:type="continuationSeparator" w:id="0">
    <w:p w:rsidR="004E335F" w:rsidRDefault="004E3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35F" w:rsidRDefault="004E335F"/>
  </w:footnote>
  <w:footnote w:type="continuationSeparator" w:id="0">
    <w:p w:rsidR="004E335F" w:rsidRDefault="004E335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C3B" w:rsidRDefault="000E1E9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3958590</wp:posOffset>
              </wp:positionH>
              <wp:positionV relativeFrom="page">
                <wp:posOffset>485140</wp:posOffset>
              </wp:positionV>
              <wp:extent cx="120015" cy="196850"/>
              <wp:effectExtent l="0" t="0" r="254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3C3B" w:rsidRDefault="004E335F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-</w:t>
                          </w:r>
                          <w:r>
                            <w:rPr>
                              <w:rStyle w:val="135pt"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1.7pt;margin-top:38.2pt;width:9.45pt;height:15.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" filled="f" stroked="f">
              <v:textbox style="mso-fit-shape-to-text:t" inset="0,0,0,0">
                <w:txbxContent>
                  <w:p w:rsidR="00273C3B" w:rsidRDefault="004E335F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-</w:t>
                    </w:r>
                    <w:r>
                      <w:rPr>
                        <w:rStyle w:val="135pt"/>
                      </w:rPr>
                      <w:t>2</w:t>
                    </w:r>
                    <w:r>
                      <w:rPr>
                        <w:rStyle w:val="a7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369C5"/>
    <w:multiLevelType w:val="multilevel"/>
    <w:tmpl w:val="45D2FE9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C3B"/>
    <w:rsid w:val="000E1E9F"/>
    <w:rsid w:val="00273C3B"/>
    <w:rsid w:val="004E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0E1E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11">
    <w:name w:val="Заголовок №1_"/>
    <w:basedOn w:val="a0"/>
    <w:link w:val="1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MSMincho155pt">
    <w:name w:val="Заголовок №1 + MS Mincho;15;5 pt"/>
    <w:basedOn w:val="11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a4">
    <w:name w:val="Основной текст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35pt">
    <w:name w:val="Колонтитул + 13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MS Mincho" w:eastAsia="MS Mincho" w:hAnsi="MS Mincho" w:cs="MS Mincho"/>
      <w:b w:val="0"/>
      <w:bCs w:val="0"/>
      <w:i w:val="0"/>
      <w:iCs w:val="0"/>
      <w:smallCaps w:val="0"/>
      <w:strike w:val="0"/>
      <w:spacing w:val="10"/>
      <w:sz w:val="9"/>
      <w:szCs w:val="9"/>
      <w:u w:val="none"/>
    </w:rPr>
  </w:style>
  <w:style w:type="paragraph" w:customStyle="1" w:styleId="13">
    <w:name w:val="Основной текст1"/>
    <w:basedOn w:val="a"/>
    <w:link w:val="a4"/>
    <w:pPr>
      <w:shd w:val="clear" w:color="auto" w:fill="FFFFFF"/>
      <w:spacing w:before="840" w:after="180" w:line="322" w:lineRule="exact"/>
      <w:ind w:hanging="1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before="180" w:after="840" w:line="451" w:lineRule="exact"/>
      <w:ind w:firstLine="268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60" w:line="0" w:lineRule="atLeast"/>
      <w:jc w:val="both"/>
    </w:pPr>
    <w:rPr>
      <w:rFonts w:ascii="MS Mincho" w:eastAsia="MS Mincho" w:hAnsi="MS Mincho" w:cs="MS Mincho"/>
      <w:spacing w:val="10"/>
      <w:sz w:val="9"/>
      <w:szCs w:val="9"/>
    </w:rPr>
  </w:style>
  <w:style w:type="character" w:customStyle="1" w:styleId="10">
    <w:name w:val="Заголовок 1 Знак"/>
    <w:basedOn w:val="a0"/>
    <w:link w:val="1"/>
    <w:uiPriority w:val="9"/>
    <w:rsid w:val="000E1E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 Spacing"/>
    <w:uiPriority w:val="1"/>
    <w:qFormat/>
    <w:rsid w:val="000E1E9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0E1E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11">
    <w:name w:val="Заголовок №1_"/>
    <w:basedOn w:val="a0"/>
    <w:link w:val="1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MSMincho155pt">
    <w:name w:val="Заголовок №1 + MS Mincho;15;5 pt"/>
    <w:basedOn w:val="11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a4">
    <w:name w:val="Основной текст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35pt">
    <w:name w:val="Колонтитул + 13;5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MS Mincho" w:eastAsia="MS Mincho" w:hAnsi="MS Mincho" w:cs="MS Mincho"/>
      <w:b w:val="0"/>
      <w:bCs w:val="0"/>
      <w:i w:val="0"/>
      <w:iCs w:val="0"/>
      <w:smallCaps w:val="0"/>
      <w:strike w:val="0"/>
      <w:spacing w:val="10"/>
      <w:sz w:val="9"/>
      <w:szCs w:val="9"/>
      <w:u w:val="none"/>
    </w:rPr>
  </w:style>
  <w:style w:type="paragraph" w:customStyle="1" w:styleId="13">
    <w:name w:val="Основной текст1"/>
    <w:basedOn w:val="a"/>
    <w:link w:val="a4"/>
    <w:pPr>
      <w:shd w:val="clear" w:color="auto" w:fill="FFFFFF"/>
      <w:spacing w:before="840" w:after="180" w:line="322" w:lineRule="exact"/>
      <w:ind w:hanging="1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before="180" w:after="840" w:line="451" w:lineRule="exact"/>
      <w:ind w:firstLine="268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60" w:line="0" w:lineRule="atLeast"/>
      <w:jc w:val="both"/>
    </w:pPr>
    <w:rPr>
      <w:rFonts w:ascii="MS Mincho" w:eastAsia="MS Mincho" w:hAnsi="MS Mincho" w:cs="MS Mincho"/>
      <w:spacing w:val="10"/>
      <w:sz w:val="9"/>
      <w:szCs w:val="9"/>
    </w:rPr>
  </w:style>
  <w:style w:type="character" w:customStyle="1" w:styleId="10">
    <w:name w:val="Заголовок 1 Знак"/>
    <w:basedOn w:val="a0"/>
    <w:link w:val="1"/>
    <w:uiPriority w:val="9"/>
    <w:rsid w:val="000E1E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 Spacing"/>
    <w:uiPriority w:val="1"/>
    <w:qFormat/>
    <w:rsid w:val="000E1E9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2017-12-28T06:11:00Z</dcterms:created>
  <dcterms:modified xsi:type="dcterms:W3CDTF">2017-12-28T06:15:00Z</dcterms:modified>
</cp:coreProperties>
</file>