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23C" w:rsidRDefault="003A123C" w:rsidP="003A123C">
      <w:pPr>
        <w:pStyle w:val="3"/>
      </w:pPr>
      <w:r>
        <w:t>Городская Дума муниципального образования</w:t>
      </w:r>
    </w:p>
    <w:p w:rsidR="003A123C" w:rsidRDefault="003A123C" w:rsidP="003A123C">
      <w:pPr>
        <w:pStyle w:val="3"/>
      </w:pPr>
      <w:r>
        <w:t>«Городской округ город Астрахань»</w:t>
      </w:r>
    </w:p>
    <w:p w:rsidR="00DC439A" w:rsidRDefault="003A123C" w:rsidP="003A123C">
      <w:pPr>
        <w:pStyle w:val="3"/>
      </w:pPr>
      <w:r>
        <w:t>РЕШЕНИЕ</w:t>
      </w:r>
      <w:r>
        <w:t xml:space="preserve"> </w:t>
      </w:r>
    </w:p>
    <w:p w:rsidR="003A123C" w:rsidRDefault="003A123C" w:rsidP="003A123C">
      <w:pPr>
        <w:pStyle w:val="3"/>
      </w:pPr>
      <w:bookmarkStart w:id="0" w:name="_GoBack"/>
      <w:bookmarkEnd w:id="0"/>
      <w:r>
        <w:t>01.12.2023 № 108</w:t>
      </w:r>
    </w:p>
    <w:p w:rsidR="003A123C" w:rsidRDefault="003A123C" w:rsidP="003A123C">
      <w:pPr>
        <w:pStyle w:val="3"/>
      </w:pPr>
      <w:r>
        <w:t>«О внесении изменений в Устав муниципального</w:t>
      </w:r>
    </w:p>
    <w:p w:rsidR="003A123C" w:rsidRDefault="003A123C" w:rsidP="003A123C">
      <w:pPr>
        <w:pStyle w:val="3"/>
      </w:pPr>
      <w:r>
        <w:t>образования «Городской округ город Астрахань»</w:t>
      </w:r>
    </w:p>
    <w:p w:rsidR="003A123C" w:rsidRDefault="003A123C" w:rsidP="003A123C">
      <w:pPr>
        <w:pStyle w:val="a3"/>
        <w:ind w:firstLine="709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3A123C" w:rsidRDefault="003A123C" w:rsidP="003A123C">
      <w:pPr>
        <w:pStyle w:val="a3"/>
        <w:ind w:firstLine="709"/>
      </w:pPr>
      <w:r>
        <w:t>1. Внести следующие изменения в Устав муниципального образования «Городской округ город Астрахань»:</w:t>
      </w:r>
    </w:p>
    <w:p w:rsidR="003A123C" w:rsidRDefault="003A123C" w:rsidP="003A123C">
      <w:pPr>
        <w:pStyle w:val="a3"/>
        <w:ind w:firstLine="709"/>
      </w:pPr>
      <w:r>
        <w:t>1.1. в статье 8:</w:t>
      </w:r>
    </w:p>
    <w:p w:rsidR="003A123C" w:rsidRDefault="003A123C" w:rsidP="003A123C">
      <w:pPr>
        <w:pStyle w:val="a3"/>
        <w:ind w:firstLine="709"/>
      </w:pPr>
      <w:r>
        <w:t>1.1.1. в пункте 34 слова «создание, развитие и обеспечение охраны лечебно-оздоровительных местностей и курортов местного значения на территории муниципального образования «Город Астрахань», а также» исключить;</w:t>
      </w:r>
    </w:p>
    <w:p w:rsidR="003A123C" w:rsidRDefault="003A123C" w:rsidP="003A123C">
      <w:pPr>
        <w:pStyle w:val="a3"/>
        <w:ind w:firstLine="709"/>
      </w:pPr>
      <w:r>
        <w:t>1.1.2. дополнить пунктом 48 следующего содержания:</w:t>
      </w:r>
    </w:p>
    <w:p w:rsidR="003A123C" w:rsidRDefault="003A123C" w:rsidP="003A123C">
      <w:pPr>
        <w:pStyle w:val="a3"/>
        <w:ind w:firstLine="709"/>
      </w:pPr>
      <w:r>
        <w:t>«48) осуществление выявления объектов накопленного вреда окружающей среде и организация ликвидации такого вреда применительно к территориям, расположенным в границах земельных участков, находящихся в собственности муниципального образования «Город Астрахань»</w:t>
      </w:r>
      <w:proofErr w:type="gramStart"/>
      <w:r>
        <w:t>.»</w:t>
      </w:r>
      <w:proofErr w:type="gramEnd"/>
      <w:r>
        <w:t>;</w:t>
      </w:r>
    </w:p>
    <w:p w:rsidR="003A123C" w:rsidRDefault="003A123C" w:rsidP="003A123C">
      <w:pPr>
        <w:pStyle w:val="a3"/>
        <w:ind w:firstLine="709"/>
      </w:pPr>
      <w:r>
        <w:t>1.2. в пункте 12 статьи 10 слова «федеральными законами» заменить словами «Федеральным законом от 06.10.2003 № 131-ФЗ «Об общих принципах организации местного самоуправления в Российской Федерации»;</w:t>
      </w:r>
    </w:p>
    <w:p w:rsidR="003A123C" w:rsidRDefault="003A123C" w:rsidP="003A123C">
      <w:pPr>
        <w:pStyle w:val="a3"/>
        <w:ind w:firstLine="709"/>
      </w:pPr>
      <w:r>
        <w:t>1.3. в статье 50:</w:t>
      </w:r>
    </w:p>
    <w:p w:rsidR="003A123C" w:rsidRDefault="003A123C" w:rsidP="003A123C">
      <w:pPr>
        <w:pStyle w:val="a3"/>
        <w:ind w:firstLine="709"/>
      </w:pPr>
      <w:r>
        <w:t>1.3.1. пункт 1 дополнить подпунктом 29.1 следующего содержания:</w:t>
      </w:r>
    </w:p>
    <w:p w:rsidR="003A123C" w:rsidRDefault="003A123C" w:rsidP="003A123C">
      <w:pPr>
        <w:pStyle w:val="a3"/>
        <w:ind w:firstLine="709"/>
      </w:pPr>
      <w:r>
        <w:t>«29.1) осуществление выявления объектов накопленного вреда окружающей среде и организация ликвидации такого вреда применительно к территориям, расположенным в границах земельных участков, находящихся в собственности муниципального образования «Город Астрахань»</w:t>
      </w:r>
      <w:proofErr w:type="gramStart"/>
      <w:r>
        <w:t>;»</w:t>
      </w:r>
      <w:proofErr w:type="gramEnd"/>
      <w:r>
        <w:t>;</w:t>
      </w:r>
    </w:p>
    <w:p w:rsidR="003A123C" w:rsidRDefault="003A123C" w:rsidP="003A123C">
      <w:pPr>
        <w:pStyle w:val="a3"/>
        <w:ind w:firstLine="709"/>
      </w:pPr>
      <w:r>
        <w:t>1.3.2. в подпункте 37 пункта 1 слова «создание, развитие и обеспечение охраны лечебно-оздоровительных местностей и курортов местного значения на территории муниципального образования «Город Астрахань», а также» исключить;</w:t>
      </w:r>
    </w:p>
    <w:p w:rsidR="003A123C" w:rsidRDefault="003A123C" w:rsidP="003A123C">
      <w:pPr>
        <w:pStyle w:val="a3"/>
        <w:ind w:firstLine="709"/>
      </w:pPr>
      <w:proofErr w:type="gramStart"/>
      <w:r>
        <w:t>1.4. в абзаце первом пункта 5 статьи 55 слова «Федеральным законом от 07.02.2011 № 6-ФЗ «Об общих принципах организации и деятельности контрольно-счетных органов субъектов Российской Федерации и муниципальных образований» заменить словами «Федеральным законом от 07.02.2011 № 6-ФЗ «Об общих принципах организации и деятельности контрольно-счетных органов субъектов Российской Федерации, федеральных территорий и муниципальных образований»;</w:t>
      </w:r>
      <w:proofErr w:type="gramEnd"/>
    </w:p>
    <w:p w:rsidR="003A123C" w:rsidRDefault="003A123C" w:rsidP="003A123C">
      <w:pPr>
        <w:pStyle w:val="a3"/>
        <w:ind w:firstLine="709"/>
      </w:pPr>
      <w:r>
        <w:t>1.5. статью 75 признать утратившей силу;</w:t>
      </w:r>
    </w:p>
    <w:p w:rsidR="003A123C" w:rsidRDefault="003A123C" w:rsidP="003A123C">
      <w:pPr>
        <w:pStyle w:val="a3"/>
        <w:ind w:firstLine="709"/>
      </w:pPr>
      <w:r>
        <w:t xml:space="preserve">1.6. в абзаце девятом пункта 1 статьи 76 слово «, </w:t>
      </w:r>
      <w:proofErr w:type="gramStart"/>
      <w:r>
        <w:t>ведомственным</w:t>
      </w:r>
      <w:proofErr w:type="gramEnd"/>
      <w:r>
        <w:t>» исключить.</w:t>
      </w:r>
    </w:p>
    <w:p w:rsidR="003A123C" w:rsidRDefault="003A123C" w:rsidP="003A123C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регистрации, за исключением пунктов 1.1.1, 1.3.2 настоящего решения, которые вступают в силу с 1 сентября 2024 года.</w:t>
      </w:r>
    </w:p>
    <w:p w:rsidR="003A123C" w:rsidRDefault="003A123C" w:rsidP="003A123C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3A123C" w:rsidRDefault="003A123C" w:rsidP="003A123C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3A123C" w:rsidRDefault="003A123C" w:rsidP="003A123C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3A123C" w:rsidRDefault="003A123C" w:rsidP="003A123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</w:t>
      </w:r>
    </w:p>
    <w:p w:rsidR="003A123C" w:rsidRDefault="003A123C" w:rsidP="003A123C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3A123C" w:rsidRDefault="003A123C" w:rsidP="003A123C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C439A"/>
    <w:sectPr w:rsidR="00FF4A14" w:rsidSect="003A12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23C"/>
    <w:rsid w:val="003A123C"/>
    <w:rsid w:val="008505A8"/>
    <w:rsid w:val="00A56E3A"/>
    <w:rsid w:val="00DC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12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123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12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123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2024-01-17T10:28:00Z</dcterms:created>
  <dcterms:modified xsi:type="dcterms:W3CDTF">2024-01-17T10:30:00Z</dcterms:modified>
</cp:coreProperties>
</file>