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E91" w:rsidRPr="007D4192" w:rsidRDefault="003B3E91" w:rsidP="003B3E91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Городская Дума муниципального образования «Город Астрахань»</w:t>
      </w:r>
    </w:p>
    <w:p w:rsidR="003F003F" w:rsidRDefault="003B3E91" w:rsidP="003B3E91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РЕШЕНИЕ</w:t>
      </w:r>
    </w:p>
    <w:p w:rsidR="003B3E91" w:rsidRPr="007D4192" w:rsidRDefault="003B3E91" w:rsidP="003B3E91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14.12.2020 № 52</w:t>
      </w:r>
    </w:p>
    <w:p w:rsidR="003F003F" w:rsidRDefault="003B3E91" w:rsidP="003B3E91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«О внесении изменений в решение Городской Думы муниципального образования </w:t>
      </w:r>
    </w:p>
    <w:p w:rsidR="003B3E91" w:rsidRPr="007D4192" w:rsidRDefault="003B3E91" w:rsidP="003B3E91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«Город Астрахань» от 02.12.2020 № 48»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 Внести в решение Городской Думы муниципального образования «Город Астрахань» от 02.12.2020 № 48 «О бюджете муниципального образования «Город Астрахань» на 2021 год и на плановый период 2022 и 2023 годов в первом чтении» следующие изменения: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1.1. Пункты 2 и 3 изложить в следующей редакции: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«2. Утвердить основные характеристики бюджета муниципального образования «Город Астрахань» на 2021 год: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общий объем доходов местного бюджета в сумме 8 701 190,0 тыс. рублей, в том числе за счет межбюджетных трансфертов, получаемых из других бюджетов, в сумме 4 283 452,0 тыс. рублей;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общий объем расходов местного бюджета в сумме 8 965 565,9 тыс. рублей;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дефицит местного бюджета в сумме 264 375,9 тыс. рублей, или 8,6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3. Утвердить основные характеристики бюджета муниципального образования «Город Астрахань» на 2022 год и на 2023 год: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общий объем доходов местного бюджета на 2022 год в сумме 8 976 837,8 тыс. рублей, в том числе за счет межбюджетных трансфертов, получаемых из других бюджетов, в сумме 4 417 859,8 тыс. рублей;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общий объем расходов местного бюджета на 2022 год в сумме 9 215 077,1 тыс. рублей;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дефицит местного бюджета на 2022 год в сумме 238 239,3 тыс. рублей, или 7,6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общий объем доходов местного бюджета на 2023 год в сумме 7 956 147,2 тыс. рублей, в том числе за счет межбюджетных трансфертов, получаемых из других бюджетов, в сумме 3 159 761,2 тыс. рублей;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общий объем расходов местного бюджета на 2023 год в сумме 8 083 275,1 тыс. рублей;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дефицит местного бюджета на 2023 год в сумме 127 127,9 тыс. рублей, или 3,9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</w:t>
      </w:r>
      <w:proofErr w:type="gramStart"/>
      <w:r w:rsidRPr="007D4192">
        <w:rPr>
          <w:spacing w:val="0"/>
          <w:w w:val="100"/>
        </w:rPr>
        <w:t>.».</w:t>
      </w:r>
      <w:proofErr w:type="gramEnd"/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3B3E91" w:rsidRPr="007D4192" w:rsidRDefault="003B3E91" w:rsidP="003F003F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3.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02.12.2020 № 48.</w:t>
      </w:r>
    </w:p>
    <w:p w:rsidR="003B3E91" w:rsidRPr="007D4192" w:rsidRDefault="003B3E91" w:rsidP="003B3E91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D4192">
        <w:rPr>
          <w:b/>
          <w:bCs/>
          <w:spacing w:val="0"/>
          <w:w w:val="100"/>
        </w:rPr>
        <w:t>Председатель Городской Думы</w:t>
      </w:r>
    </w:p>
    <w:p w:rsidR="003B3E91" w:rsidRPr="007D4192" w:rsidRDefault="003B3E91" w:rsidP="003B3E91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D4192">
        <w:rPr>
          <w:b/>
          <w:bCs/>
          <w:spacing w:val="0"/>
          <w:w w:val="100"/>
        </w:rPr>
        <w:t>муниципального образования «Город Астрахань» И.Ю. СЕДОВ.</w:t>
      </w:r>
    </w:p>
    <w:p w:rsidR="003B3E91" w:rsidRPr="007D4192" w:rsidRDefault="003B3E91" w:rsidP="003B3E91">
      <w:pPr>
        <w:pStyle w:val="a3"/>
        <w:spacing w:line="240" w:lineRule="auto"/>
        <w:jc w:val="right"/>
        <w:rPr>
          <w:spacing w:val="0"/>
          <w:w w:val="100"/>
        </w:rPr>
      </w:pPr>
      <w:r w:rsidRPr="007D4192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3F003F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D4192">
        <w:rPr>
          <w:b/>
          <w:bCs/>
          <w:spacing w:val="0"/>
          <w:w w:val="100"/>
        </w:rPr>
        <w:t xml:space="preserve"> М.Н. ПЕРМЯКОВА</w:t>
      </w:r>
    </w:p>
    <w:p w:rsidR="00FF4A14" w:rsidRDefault="003F003F"/>
    <w:sectPr w:rsidR="00FF4A14" w:rsidSect="003F00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E91"/>
    <w:rsid w:val="003B3E91"/>
    <w:rsid w:val="003F003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3E9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3B3E9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3E9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3B3E9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2020-12-17T06:02:00Z</dcterms:created>
  <dcterms:modified xsi:type="dcterms:W3CDTF">2020-12-17T06:03:00Z</dcterms:modified>
</cp:coreProperties>
</file>