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163C" w:rsidRPr="00AA746F" w:rsidRDefault="00AA746F" w:rsidP="00AA746F">
      <w:pPr>
        <w:jc w:val="center"/>
        <w:rPr>
          <w:rFonts w:asciiTheme="majorHAnsi" w:hAnsiTheme="majorHAnsi"/>
          <w:b/>
          <w:sz w:val="20"/>
          <w:szCs w:val="20"/>
        </w:rPr>
      </w:pPr>
      <w:r w:rsidRPr="00AA746F">
        <w:rPr>
          <w:rFonts w:asciiTheme="majorHAnsi" w:hAnsiTheme="majorHAnsi"/>
          <w:b/>
          <w:sz w:val="20"/>
          <w:szCs w:val="20"/>
        </w:rPr>
        <w:t>Городская дума муниципального образования «Город Астрахань»</w:t>
      </w:r>
    </w:p>
    <w:p w:rsidR="00C13407" w:rsidRDefault="00D40036" w:rsidP="00AA746F">
      <w:pPr>
        <w:jc w:val="center"/>
        <w:rPr>
          <w:rFonts w:asciiTheme="majorHAnsi" w:hAnsiTheme="majorHAnsi"/>
          <w:b/>
          <w:sz w:val="20"/>
          <w:szCs w:val="20"/>
        </w:rPr>
      </w:pPr>
      <w:r w:rsidRPr="00AA746F">
        <w:rPr>
          <w:rFonts w:asciiTheme="majorHAnsi" w:hAnsiTheme="majorHAnsi"/>
          <w:b/>
          <w:sz w:val="20"/>
          <w:szCs w:val="20"/>
        </w:rPr>
        <w:t>РЕШЕНИЕ</w:t>
      </w:r>
    </w:p>
    <w:p w:rsidR="00AA746F" w:rsidRPr="00AA746F" w:rsidRDefault="00AA746F" w:rsidP="00AA746F">
      <w:pPr>
        <w:jc w:val="center"/>
        <w:rPr>
          <w:rFonts w:asciiTheme="majorHAnsi" w:hAnsiTheme="majorHAnsi"/>
          <w:b/>
          <w:sz w:val="20"/>
          <w:szCs w:val="20"/>
        </w:rPr>
      </w:pPr>
      <w:r w:rsidRPr="00AA746F">
        <w:rPr>
          <w:rFonts w:asciiTheme="majorHAnsi" w:hAnsiTheme="majorHAnsi"/>
          <w:b/>
          <w:sz w:val="20"/>
          <w:szCs w:val="20"/>
        </w:rPr>
        <w:t>18.08.2020 № 83</w:t>
      </w:r>
    </w:p>
    <w:p w:rsidR="00B072CE" w:rsidRPr="00AA746F" w:rsidRDefault="004F221D" w:rsidP="00AA746F">
      <w:pPr>
        <w:pStyle w:val="ConsPlusTitle"/>
        <w:jc w:val="center"/>
        <w:rPr>
          <w:rFonts w:asciiTheme="majorHAnsi" w:hAnsiTheme="majorHAnsi" w:cs="Times New Roman"/>
          <w:sz w:val="20"/>
        </w:rPr>
      </w:pPr>
      <w:r>
        <w:rPr>
          <w:rFonts w:asciiTheme="majorHAnsi" w:hAnsiTheme="majorHAnsi" w:cs="Times New Roman"/>
          <w:sz w:val="20"/>
        </w:rPr>
        <w:t>«</w:t>
      </w:r>
      <w:r w:rsidR="00B072CE" w:rsidRPr="00AA746F">
        <w:rPr>
          <w:rFonts w:asciiTheme="majorHAnsi" w:hAnsiTheme="majorHAnsi" w:cs="Times New Roman"/>
          <w:sz w:val="20"/>
        </w:rPr>
        <w:t>О проведении конкурса по отбору кандидатур на должность главы муниципального образования «Город Астрахань»</w:t>
      </w:r>
      <w:bookmarkStart w:id="0" w:name="_GoBack"/>
      <w:bookmarkEnd w:id="0"/>
    </w:p>
    <w:p w:rsidR="00B072CE" w:rsidRPr="00C13407" w:rsidRDefault="00B072CE" w:rsidP="00C13407">
      <w:pPr>
        <w:pStyle w:val="ConsPlusNormal"/>
        <w:ind w:right="141" w:firstLine="709"/>
        <w:jc w:val="both"/>
        <w:rPr>
          <w:rFonts w:ascii="Arial" w:hAnsi="Arial" w:cs="Arial"/>
          <w:b/>
          <w:sz w:val="18"/>
          <w:szCs w:val="18"/>
        </w:rPr>
      </w:pPr>
      <w:r w:rsidRPr="00C13407">
        <w:rPr>
          <w:rFonts w:ascii="Arial" w:hAnsi="Arial" w:cs="Arial"/>
          <w:sz w:val="18"/>
          <w:szCs w:val="18"/>
        </w:rPr>
        <w:t xml:space="preserve">На основании Федерального </w:t>
      </w:r>
      <w:hyperlink r:id="rId9" w:history="1">
        <w:r w:rsidRPr="00C13407">
          <w:rPr>
            <w:rFonts w:ascii="Arial" w:hAnsi="Arial" w:cs="Arial"/>
            <w:sz w:val="18"/>
            <w:szCs w:val="18"/>
          </w:rPr>
          <w:t>закона</w:t>
        </w:r>
      </w:hyperlink>
      <w:r w:rsidRPr="00C13407">
        <w:rPr>
          <w:rFonts w:ascii="Arial" w:hAnsi="Arial" w:cs="Arial"/>
          <w:sz w:val="18"/>
          <w:szCs w:val="18"/>
        </w:rPr>
        <w:t xml:space="preserve"> от 06.10.2003 № 131-ФЗ «Об общих принципах организации местного самоуправления в Российской Федерации», </w:t>
      </w:r>
      <w:hyperlink r:id="rId10" w:history="1">
        <w:r w:rsidRPr="00C13407">
          <w:rPr>
            <w:rFonts w:ascii="Arial" w:hAnsi="Arial" w:cs="Arial"/>
            <w:sz w:val="18"/>
            <w:szCs w:val="18"/>
          </w:rPr>
          <w:t>Устава</w:t>
        </w:r>
      </w:hyperlink>
      <w:r w:rsidRPr="00C13407">
        <w:rPr>
          <w:rFonts w:ascii="Arial" w:hAnsi="Arial" w:cs="Arial"/>
          <w:sz w:val="18"/>
          <w:szCs w:val="18"/>
        </w:rPr>
        <w:t xml:space="preserve"> муниципального образования «Город Астрахань»,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 Городская Дума </w:t>
      </w:r>
      <w:r w:rsidRPr="00C13407">
        <w:rPr>
          <w:rFonts w:ascii="Arial" w:hAnsi="Arial" w:cs="Arial"/>
          <w:b/>
          <w:sz w:val="18"/>
          <w:szCs w:val="18"/>
        </w:rPr>
        <w:t>РЕШИЛА:</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1. Провести конкурс по отбору кандидатур на должность главы муниципального образования «Город Астрахань».</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2. Назначить проведение конкурса по отбору кандидатур на должность главы муниципального образования «Город Астрахань» на 10 сентября 2020 года в 10.00 по адресу: г. Астрахань, ул. Чернышевского, д. 8 в помещении Городской Думы муниципального образования «Город Астрахань», кабинет 12 (зал заседаний).</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3. Установить, что документы для участия в конкурсе по отбору кандидатур на должность главы муниципального образования «Город Астрахань» принимаются с 21 августа 2020 года по 30 августа 2020 года (включительно) в рабочие дни (</w:t>
      </w:r>
      <w:proofErr w:type="spellStart"/>
      <w:proofErr w:type="gramStart"/>
      <w:r w:rsidRPr="00C13407">
        <w:rPr>
          <w:rFonts w:ascii="Arial" w:hAnsi="Arial" w:cs="Arial"/>
          <w:sz w:val="18"/>
          <w:szCs w:val="18"/>
        </w:rPr>
        <w:t>пн</w:t>
      </w:r>
      <w:proofErr w:type="spellEnd"/>
      <w:proofErr w:type="gramEnd"/>
      <w:r w:rsidRPr="00C13407">
        <w:rPr>
          <w:rFonts w:ascii="Arial" w:hAnsi="Arial" w:cs="Arial"/>
          <w:sz w:val="18"/>
          <w:szCs w:val="18"/>
        </w:rPr>
        <w:t xml:space="preserve"> – </w:t>
      </w:r>
      <w:proofErr w:type="spellStart"/>
      <w:r w:rsidRPr="00C13407">
        <w:rPr>
          <w:rFonts w:ascii="Arial" w:hAnsi="Arial" w:cs="Arial"/>
          <w:sz w:val="18"/>
          <w:szCs w:val="18"/>
        </w:rPr>
        <w:t>пт</w:t>
      </w:r>
      <w:proofErr w:type="spellEnd"/>
      <w:r w:rsidRPr="00C13407">
        <w:rPr>
          <w:rFonts w:ascii="Arial" w:hAnsi="Arial" w:cs="Arial"/>
          <w:sz w:val="18"/>
          <w:szCs w:val="18"/>
        </w:rPr>
        <w:t>) с 08.30 до 13.00 и с 14.00 до 17.30, в выходные дни (</w:t>
      </w:r>
      <w:proofErr w:type="spellStart"/>
      <w:r w:rsidRPr="00C13407">
        <w:rPr>
          <w:rFonts w:ascii="Arial" w:hAnsi="Arial" w:cs="Arial"/>
          <w:sz w:val="18"/>
          <w:szCs w:val="18"/>
        </w:rPr>
        <w:t>сб</w:t>
      </w:r>
      <w:proofErr w:type="spellEnd"/>
      <w:r w:rsidRPr="00C13407">
        <w:rPr>
          <w:rFonts w:ascii="Arial" w:hAnsi="Arial" w:cs="Arial"/>
          <w:sz w:val="18"/>
          <w:szCs w:val="18"/>
        </w:rPr>
        <w:t xml:space="preserve"> – </w:t>
      </w:r>
      <w:proofErr w:type="spellStart"/>
      <w:r w:rsidRPr="00C13407">
        <w:rPr>
          <w:rFonts w:ascii="Arial" w:hAnsi="Arial" w:cs="Arial"/>
          <w:sz w:val="18"/>
          <w:szCs w:val="18"/>
        </w:rPr>
        <w:t>вск</w:t>
      </w:r>
      <w:proofErr w:type="spellEnd"/>
      <w:r w:rsidRPr="00C13407">
        <w:rPr>
          <w:rFonts w:ascii="Arial" w:hAnsi="Arial" w:cs="Arial"/>
          <w:sz w:val="18"/>
          <w:szCs w:val="18"/>
        </w:rPr>
        <w:t xml:space="preserve">) с 09.00 до 13.00 по адресу: г. Астрахань, ул. Чернышевского, д. 8 в помещении Городской Думы муниципального образования «Город Астрахань», кабинет № </w:t>
      </w:r>
      <w:r w:rsidR="0023093C" w:rsidRPr="00C13407">
        <w:rPr>
          <w:rFonts w:ascii="Arial" w:hAnsi="Arial" w:cs="Arial"/>
          <w:sz w:val="18"/>
          <w:szCs w:val="18"/>
        </w:rPr>
        <w:t>12</w:t>
      </w:r>
      <w:r w:rsidRPr="00C13407">
        <w:rPr>
          <w:rFonts w:ascii="Arial" w:hAnsi="Arial" w:cs="Arial"/>
          <w:sz w:val="18"/>
          <w:szCs w:val="18"/>
        </w:rPr>
        <w:t xml:space="preserve">, телефон </w:t>
      </w:r>
      <w:r w:rsidR="000B6D24" w:rsidRPr="00C13407">
        <w:rPr>
          <w:rFonts w:ascii="Arial" w:hAnsi="Arial" w:cs="Arial"/>
          <w:sz w:val="18"/>
          <w:szCs w:val="18"/>
        </w:rPr>
        <w:t>44-74-46</w:t>
      </w:r>
      <w:r w:rsidRPr="00C13407">
        <w:rPr>
          <w:rFonts w:ascii="Arial" w:hAnsi="Arial" w:cs="Arial"/>
          <w:sz w:val="18"/>
          <w:szCs w:val="18"/>
        </w:rPr>
        <w:t>.</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4. Условия конкурса:</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 Порядок проведения конкурса по отбору кандидатур на должность главы муниципального образования «Город Астрахань» определяется решением Городской Думы муниципального образования «Город Астрахань» от 28.07.2020 № 74 «Об утверждении Порядка проведения конкурса по отбору кандидатур на должность главы муниципального образования «Город Астрахань».</w:t>
      </w:r>
    </w:p>
    <w:p w:rsidR="00B072CE" w:rsidRPr="00C13407" w:rsidRDefault="00B072CE" w:rsidP="00C13407">
      <w:pPr>
        <w:autoSpaceDE w:val="0"/>
        <w:autoSpaceDN w:val="0"/>
        <w:adjustRightInd w:val="0"/>
        <w:ind w:right="141" w:firstLine="709"/>
        <w:jc w:val="both"/>
        <w:rPr>
          <w:rFonts w:ascii="Arial" w:hAnsi="Arial" w:cs="Arial"/>
          <w:bCs/>
          <w:sz w:val="18"/>
          <w:szCs w:val="18"/>
        </w:rPr>
      </w:pPr>
      <w:r w:rsidRPr="00C13407">
        <w:rPr>
          <w:rFonts w:ascii="Arial" w:hAnsi="Arial" w:cs="Arial"/>
          <w:bCs/>
          <w:sz w:val="18"/>
          <w:szCs w:val="18"/>
        </w:rPr>
        <w:t xml:space="preserve">4.2. </w:t>
      </w:r>
      <w:proofErr w:type="gramStart"/>
      <w:r w:rsidRPr="00C13407">
        <w:rPr>
          <w:rFonts w:ascii="Arial" w:hAnsi="Arial" w:cs="Arial"/>
          <w:bCs/>
          <w:sz w:val="18"/>
          <w:szCs w:val="18"/>
        </w:rPr>
        <w:t xml:space="preserve">Кандидатом на должность главы муниципального образования «Город Астрахань» может быть зарегистрирован гражданин, который на день проведения конкурса не имеет в соответствии с Федеральным </w:t>
      </w:r>
      <w:hyperlink r:id="rId11" w:history="1">
        <w:r w:rsidRPr="00C13407">
          <w:rPr>
            <w:rFonts w:ascii="Arial" w:hAnsi="Arial" w:cs="Arial"/>
            <w:bCs/>
            <w:sz w:val="18"/>
            <w:szCs w:val="18"/>
          </w:rPr>
          <w:t>законом</w:t>
        </w:r>
      </w:hyperlink>
      <w:r w:rsidRPr="00C13407">
        <w:rPr>
          <w:rFonts w:ascii="Arial" w:hAnsi="Arial" w:cs="Arial"/>
          <w:bCs/>
          <w:sz w:val="18"/>
          <w:szCs w:val="18"/>
        </w:rPr>
        <w:t xml:space="preserve"> от 12.06.2002 № 67-ФЗ «Об основных гарантиях избирательных прав и права на участие в референдуме граждан Российской Федерации» ограничений пассивного избирательного права для избрания выборным должностным лицом местного самоуправления, достигший возраста 21 год. </w:t>
      </w:r>
      <w:proofErr w:type="gramEnd"/>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4.3. К кандидатам предъявляются следующие требования:</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1) к уровню профессионального образования и профессиональным знаниям и навыкам, которые являются предпочтительными для осуществления </w:t>
      </w:r>
      <w:r w:rsidRPr="00C13407">
        <w:rPr>
          <w:rFonts w:ascii="Arial" w:hAnsi="Arial" w:cs="Arial"/>
          <w:bCs/>
          <w:sz w:val="18"/>
          <w:szCs w:val="18"/>
        </w:rPr>
        <w:t xml:space="preserve">главой муниципального образования «Город Астрахань» отдельных государственных полномочий, переданных органам местного самоуправления </w:t>
      </w:r>
      <w:r w:rsidRPr="00C13407">
        <w:rPr>
          <w:rFonts w:ascii="Arial" w:hAnsi="Arial" w:cs="Arial"/>
          <w:sz w:val="18"/>
          <w:szCs w:val="18"/>
        </w:rPr>
        <w:t>муниципального образования «Город Астрахань»:</w:t>
      </w:r>
    </w:p>
    <w:p w:rsidR="00B072CE" w:rsidRPr="00C13407" w:rsidRDefault="00B072CE" w:rsidP="00C13407">
      <w:pPr>
        <w:autoSpaceDE w:val="0"/>
        <w:autoSpaceDN w:val="0"/>
        <w:adjustRightInd w:val="0"/>
        <w:ind w:right="141" w:firstLine="709"/>
        <w:jc w:val="both"/>
        <w:rPr>
          <w:rFonts w:ascii="Arial" w:hAnsi="Arial" w:cs="Arial"/>
          <w:sz w:val="18"/>
          <w:szCs w:val="18"/>
        </w:rPr>
      </w:pPr>
      <w:proofErr w:type="gramStart"/>
      <w:r w:rsidRPr="00C13407">
        <w:rPr>
          <w:rFonts w:ascii="Arial" w:hAnsi="Arial" w:cs="Arial"/>
          <w:sz w:val="18"/>
          <w:szCs w:val="18"/>
        </w:rPr>
        <w:t xml:space="preserve">наличие высшего образования не ниже уровня </w:t>
      </w:r>
      <w:proofErr w:type="spellStart"/>
      <w:r w:rsidRPr="00C13407">
        <w:rPr>
          <w:rFonts w:ascii="Arial" w:hAnsi="Arial" w:cs="Arial"/>
          <w:sz w:val="18"/>
          <w:szCs w:val="18"/>
        </w:rPr>
        <w:t>специалитета</w:t>
      </w:r>
      <w:proofErr w:type="spellEnd"/>
      <w:r w:rsidRPr="00C13407">
        <w:rPr>
          <w:rFonts w:ascii="Arial" w:hAnsi="Arial" w:cs="Arial"/>
          <w:sz w:val="18"/>
          <w:szCs w:val="18"/>
        </w:rPr>
        <w:t>, магистратуры;</w:t>
      </w:r>
      <w:proofErr w:type="gramEnd"/>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знание </w:t>
      </w:r>
      <w:hyperlink r:id="rId12" w:history="1">
        <w:r w:rsidRPr="00C13407">
          <w:rPr>
            <w:rFonts w:ascii="Arial" w:hAnsi="Arial" w:cs="Arial"/>
            <w:sz w:val="18"/>
            <w:szCs w:val="18"/>
          </w:rPr>
          <w:t>Конституции</w:t>
        </w:r>
      </w:hyperlink>
      <w:r w:rsidRPr="00C13407">
        <w:rPr>
          <w:rFonts w:ascii="Arial" w:hAnsi="Arial" w:cs="Arial"/>
          <w:sz w:val="18"/>
          <w:szCs w:val="18"/>
        </w:rPr>
        <w:t xml:space="preserve"> Российской Федерации, федеральных конституционных законов, федеральных законов, указов Президента Российской Федерации и постановлений Правительства Российской Федерации, </w:t>
      </w:r>
      <w:hyperlink r:id="rId13" w:history="1">
        <w:r w:rsidRPr="00C13407">
          <w:rPr>
            <w:rFonts w:ascii="Arial" w:hAnsi="Arial" w:cs="Arial"/>
            <w:sz w:val="18"/>
            <w:szCs w:val="18"/>
          </w:rPr>
          <w:t>Устава</w:t>
        </w:r>
      </w:hyperlink>
      <w:r w:rsidRPr="00C13407">
        <w:rPr>
          <w:rFonts w:ascii="Arial" w:hAnsi="Arial" w:cs="Arial"/>
          <w:sz w:val="18"/>
          <w:szCs w:val="18"/>
        </w:rPr>
        <w:t xml:space="preserve"> Астраханской области и иных нормативных правовых актов Астраханской области, муниципальных нормативных правовых актов муниципального образования «Город Астрахань», регулирующих осуществление органами местного самоуправления переданных им отдельных государственных полномочий;</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навыки принятия, реализации и контроля исполнения управленческих решений, прогнозирования и анализа последствий принимаемых решений, организации работы по взаимодействию с государственными органами, подтвержденные опытом работы на руководящей должности;</w:t>
      </w:r>
    </w:p>
    <w:p w:rsidR="00B072CE" w:rsidRPr="00C13407" w:rsidRDefault="00B072CE" w:rsidP="00C13407">
      <w:pPr>
        <w:autoSpaceDE w:val="0"/>
        <w:autoSpaceDN w:val="0"/>
        <w:adjustRightInd w:val="0"/>
        <w:ind w:right="141" w:firstLine="709"/>
        <w:jc w:val="both"/>
        <w:rPr>
          <w:rFonts w:ascii="Arial" w:hAnsi="Arial" w:cs="Arial"/>
          <w:bCs/>
          <w:sz w:val="18"/>
          <w:szCs w:val="18"/>
        </w:rPr>
      </w:pPr>
      <w:r w:rsidRPr="00C13407">
        <w:rPr>
          <w:rFonts w:ascii="Arial" w:hAnsi="Arial" w:cs="Arial"/>
          <w:sz w:val="18"/>
          <w:szCs w:val="18"/>
        </w:rPr>
        <w:t xml:space="preserve">2) к профессиональному образованию и профессиональным знаниям и навыкам, которые являются предпочтительными для осуществления </w:t>
      </w:r>
      <w:r w:rsidRPr="00C13407">
        <w:rPr>
          <w:rFonts w:ascii="Arial" w:hAnsi="Arial" w:cs="Arial"/>
          <w:bCs/>
          <w:sz w:val="18"/>
          <w:szCs w:val="18"/>
        </w:rPr>
        <w:t>главой муниципального образования «Город Астрахань» полномочий по решению вопросов местного значения:</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наличие высшего образования не ниже уровня </w:t>
      </w:r>
      <w:proofErr w:type="spellStart"/>
      <w:r w:rsidRPr="00C13407">
        <w:rPr>
          <w:rFonts w:ascii="Arial" w:hAnsi="Arial" w:cs="Arial"/>
          <w:sz w:val="18"/>
          <w:szCs w:val="18"/>
        </w:rPr>
        <w:t>специалитета</w:t>
      </w:r>
      <w:proofErr w:type="spellEnd"/>
      <w:r w:rsidRPr="00C13407">
        <w:rPr>
          <w:rFonts w:ascii="Arial" w:hAnsi="Arial" w:cs="Arial"/>
          <w:sz w:val="18"/>
          <w:szCs w:val="18"/>
        </w:rPr>
        <w:t>, магистратуры;</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знание </w:t>
      </w:r>
      <w:hyperlink r:id="rId14" w:history="1">
        <w:r w:rsidRPr="00C13407">
          <w:rPr>
            <w:rFonts w:ascii="Arial" w:hAnsi="Arial" w:cs="Arial"/>
            <w:sz w:val="18"/>
            <w:szCs w:val="18"/>
          </w:rPr>
          <w:t>Конституции</w:t>
        </w:r>
      </w:hyperlink>
      <w:r w:rsidRPr="00C13407">
        <w:rPr>
          <w:rFonts w:ascii="Arial" w:hAnsi="Arial" w:cs="Arial"/>
          <w:sz w:val="18"/>
          <w:szCs w:val="18"/>
        </w:rPr>
        <w:t xml:space="preserve"> Российской Федерации, нормативных правовых актов Российской Федерации и Астраханской области о местном самоуправлении, о муниципальной службе, </w:t>
      </w:r>
      <w:hyperlink r:id="rId15" w:history="1">
        <w:r w:rsidRPr="00C13407">
          <w:rPr>
            <w:rFonts w:ascii="Arial" w:hAnsi="Arial" w:cs="Arial"/>
            <w:sz w:val="18"/>
            <w:szCs w:val="18"/>
          </w:rPr>
          <w:t>Устава</w:t>
        </w:r>
      </w:hyperlink>
      <w:r w:rsidRPr="00C13407">
        <w:rPr>
          <w:rFonts w:ascii="Arial" w:hAnsi="Arial" w:cs="Arial"/>
          <w:sz w:val="18"/>
          <w:szCs w:val="18"/>
        </w:rPr>
        <w:t xml:space="preserve"> Астраханской области, </w:t>
      </w:r>
      <w:hyperlink r:id="rId16" w:history="1">
        <w:r w:rsidRPr="00C13407">
          <w:rPr>
            <w:rFonts w:ascii="Arial" w:hAnsi="Arial" w:cs="Arial"/>
            <w:sz w:val="18"/>
            <w:szCs w:val="18"/>
          </w:rPr>
          <w:t>Устава</w:t>
        </w:r>
      </w:hyperlink>
      <w:r w:rsidRPr="00C13407">
        <w:rPr>
          <w:rFonts w:ascii="Arial" w:hAnsi="Arial" w:cs="Arial"/>
          <w:sz w:val="18"/>
          <w:szCs w:val="18"/>
        </w:rPr>
        <w:t xml:space="preserve"> муниципального образования «Город Астрахань», муниципальных нормативных правовых актов муниципального образования «Город Астрахань» о муниципальной службе, а также в сфере деятельности главы муниципального образования «Город Астрахань»;</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профессиональные навыки руководящей работы (руководства органом, организацией), управления и организации работы по взаимодействию с государственными органами и органами местного самоуправления, ведомствами и организациями, ведения переговоров и публичного выступления, подбора и расстановки кадров, работы со служебными документами.</w:t>
      </w:r>
    </w:p>
    <w:p w:rsidR="00B072CE" w:rsidRPr="00C13407" w:rsidRDefault="00B072CE" w:rsidP="00C13407">
      <w:pPr>
        <w:pStyle w:val="ConsPlusNormal"/>
        <w:ind w:right="141" w:firstLine="709"/>
        <w:jc w:val="both"/>
        <w:rPr>
          <w:rFonts w:ascii="Arial" w:hAnsi="Arial" w:cs="Arial"/>
          <w:sz w:val="18"/>
          <w:szCs w:val="18"/>
        </w:rPr>
      </w:pPr>
      <w:bookmarkStart w:id="1" w:name="P101"/>
      <w:bookmarkEnd w:id="1"/>
      <w:r w:rsidRPr="00C13407">
        <w:rPr>
          <w:rFonts w:ascii="Arial" w:hAnsi="Arial" w:cs="Arial"/>
          <w:sz w:val="18"/>
          <w:szCs w:val="18"/>
        </w:rPr>
        <w:t>4.4. Граждане, желающие участвовать в конкурсе, представляют в конкурсную комиссию следующие документы:</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1) собственноручно заполненное и подписанное </w:t>
      </w:r>
      <w:hyperlink r:id="rId17" w:history="1">
        <w:r w:rsidRPr="00C13407">
          <w:rPr>
            <w:rFonts w:ascii="Arial" w:hAnsi="Arial" w:cs="Arial"/>
            <w:sz w:val="18"/>
            <w:szCs w:val="18"/>
          </w:rPr>
          <w:t>заявление</w:t>
        </w:r>
      </w:hyperlink>
      <w:r w:rsidRPr="00C13407">
        <w:rPr>
          <w:rFonts w:ascii="Arial" w:hAnsi="Arial" w:cs="Arial"/>
          <w:sz w:val="18"/>
          <w:szCs w:val="18"/>
        </w:rPr>
        <w:t xml:space="preserve"> на участие в конкурсе по форме, установленной приложением 1 к Порядку проведения конкурса по отбору кандидатур на должность главы муниципального образования «Город Астрахань», утвержденному решением Городской Думы муниципального образования «Город Астрахань» от 28.07.2020 № 74 (прилагается), и его копию;</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2) две фотографии 3 х 4 см;</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3) паспо</w:t>
      </w:r>
      <w:proofErr w:type="gramStart"/>
      <w:r w:rsidRPr="00C13407">
        <w:rPr>
          <w:rFonts w:ascii="Arial" w:hAnsi="Arial" w:cs="Arial"/>
          <w:sz w:val="18"/>
          <w:szCs w:val="18"/>
        </w:rPr>
        <w:t>рт с пр</w:t>
      </w:r>
      <w:proofErr w:type="gramEnd"/>
      <w:r w:rsidRPr="00C13407">
        <w:rPr>
          <w:rFonts w:ascii="Arial" w:hAnsi="Arial" w:cs="Arial"/>
          <w:sz w:val="18"/>
          <w:szCs w:val="18"/>
        </w:rPr>
        <w:t>иложением копии либо нотариально заверенную копию (при отсутствии паспорта – иной документ, заменяющий паспорт гражданина, с приложением копии);</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lastRenderedPageBreak/>
        <w:t>4) трудовую книжку с приложением копии либо нотариально заверенной копии (при отсутствии трудовой книжки – любой документ, подтверждающий сведения о роде занятий гражданина, то есть о деятельности, приносящей ему доход, либо документ (при его наличии), подтверждающий статус неработающего гражданина, с приложением копии);</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5) документ об образовании с приложением копии либо нотариально заверенную копию;</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6) документ, подтверждающий регистрацию в системе индивидуального (персонифицированного) учета, на бумажном носителе или в форме электронного документа либо страховое свидетельство обязательного пенсионного страхования с приложением копии либо нотариально заверенную копию;</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7) свидетельство о постановке физического лица на учет в налоговом органе по месту жительства на территории Российской Федерации с приложением копии либо нотариально заверенную копию (при наличии);</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8) документ воинского учета – для граждан, пребывающих в запасе, и лиц, подлежащих призыву на военную службу, с приложением копии либо нотариально заверенную копию;</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9) документ, подтверждающий представление сведений о своих доходах, расходах, об имуществе и обязательствах имущественного характера, а также сведений о доходах, расходах, об имуществе и обязательствах имущественного характера своих супруги (супруга) и несовершеннолетних детей в порядке, установленном </w:t>
      </w:r>
      <w:hyperlink r:id="rId18" w:history="1">
        <w:r w:rsidRPr="00C13407">
          <w:rPr>
            <w:rFonts w:ascii="Arial" w:hAnsi="Arial" w:cs="Arial"/>
            <w:sz w:val="18"/>
            <w:szCs w:val="18"/>
          </w:rPr>
          <w:t>Законом</w:t>
        </w:r>
      </w:hyperlink>
      <w:r w:rsidRPr="00C13407">
        <w:rPr>
          <w:rFonts w:ascii="Arial" w:hAnsi="Arial" w:cs="Arial"/>
          <w:sz w:val="18"/>
          <w:szCs w:val="18"/>
        </w:rPr>
        <w:t xml:space="preserve"> Астраханской области от 28.05.2008 № 23/2008-ОЗ «О противодействии коррупции в Астраханской области»;</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10) </w:t>
      </w:r>
      <w:hyperlink r:id="rId19" w:history="1">
        <w:r w:rsidRPr="00C13407">
          <w:rPr>
            <w:rFonts w:ascii="Arial" w:hAnsi="Arial" w:cs="Arial"/>
            <w:sz w:val="18"/>
            <w:szCs w:val="18"/>
          </w:rPr>
          <w:t>согласие</w:t>
        </w:r>
      </w:hyperlink>
      <w:r w:rsidRPr="00C13407">
        <w:rPr>
          <w:rFonts w:ascii="Arial" w:hAnsi="Arial" w:cs="Arial"/>
          <w:sz w:val="18"/>
          <w:szCs w:val="18"/>
        </w:rPr>
        <w:t xml:space="preserve"> на обработку персональных данных согласно приложению 2 к Порядку проведения конкурса по отбору кандидатур на должность главы муниципального образования «Город Астрахань», утвержденному решением Городской Думы муниципального образования «Город Астрахань» от 28.07.2020 № 74 (прилагается);</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 xml:space="preserve">11) программу основных направлений социального и экономического развития муниципального образования «Город Астрахань» на срок полномочий главы муниципального образования «Город Астрахань» (пять лет) в бумажном и электронном виде (объемом до двадцати страниц машинописного текста шрифтом гарнитуры </w:t>
      </w:r>
      <w:proofErr w:type="spellStart"/>
      <w:r w:rsidRPr="00C13407">
        <w:rPr>
          <w:rFonts w:ascii="Arial" w:hAnsi="Arial" w:cs="Arial"/>
          <w:sz w:val="18"/>
          <w:szCs w:val="18"/>
        </w:rPr>
        <w:t>Times</w:t>
      </w:r>
      <w:proofErr w:type="spellEnd"/>
      <w:r w:rsidRPr="00C13407">
        <w:rPr>
          <w:rFonts w:ascii="Arial" w:hAnsi="Arial" w:cs="Arial"/>
          <w:sz w:val="18"/>
          <w:szCs w:val="18"/>
        </w:rPr>
        <w:t xml:space="preserve"> </w:t>
      </w:r>
      <w:proofErr w:type="spellStart"/>
      <w:r w:rsidRPr="00C13407">
        <w:rPr>
          <w:rFonts w:ascii="Arial" w:hAnsi="Arial" w:cs="Arial"/>
          <w:sz w:val="18"/>
          <w:szCs w:val="18"/>
        </w:rPr>
        <w:t>New</w:t>
      </w:r>
      <w:proofErr w:type="spellEnd"/>
      <w:r w:rsidRPr="00C13407">
        <w:rPr>
          <w:rFonts w:ascii="Arial" w:hAnsi="Arial" w:cs="Arial"/>
          <w:sz w:val="18"/>
          <w:szCs w:val="18"/>
        </w:rPr>
        <w:t xml:space="preserve"> </w:t>
      </w:r>
      <w:proofErr w:type="spellStart"/>
      <w:r w:rsidRPr="00C13407">
        <w:rPr>
          <w:rFonts w:ascii="Arial" w:hAnsi="Arial" w:cs="Arial"/>
          <w:sz w:val="18"/>
          <w:szCs w:val="18"/>
        </w:rPr>
        <w:t>Roman</w:t>
      </w:r>
      <w:proofErr w:type="spellEnd"/>
      <w:r w:rsidRPr="00C13407">
        <w:rPr>
          <w:rFonts w:ascii="Arial" w:hAnsi="Arial" w:cs="Arial"/>
          <w:sz w:val="18"/>
          <w:szCs w:val="18"/>
        </w:rPr>
        <w:t xml:space="preserve"> или ее аналога размером № 14).</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4.5. Граждане, желающие участвовать в конкурсе, также вправе представить в конкурсную комиссию иные документы, характеризующие их (рекомендательные письма, характеристику с места работы, документы о дополнительном профессиональном образовании, присвоении ученой степени, ученого звания, награждении наградами и присвоении почетных званий, об участии в конкурсах </w:t>
      </w:r>
      <w:proofErr w:type="gramStart"/>
      <w:r w:rsidRPr="00C13407">
        <w:rPr>
          <w:rFonts w:ascii="Arial" w:hAnsi="Arial" w:cs="Arial"/>
          <w:sz w:val="18"/>
          <w:szCs w:val="18"/>
        </w:rPr>
        <w:t>на</w:t>
      </w:r>
      <w:proofErr w:type="gramEnd"/>
      <w:r w:rsidRPr="00C13407">
        <w:rPr>
          <w:rFonts w:ascii="Arial" w:hAnsi="Arial" w:cs="Arial"/>
          <w:sz w:val="18"/>
          <w:szCs w:val="18"/>
        </w:rPr>
        <w:t xml:space="preserve"> лучшего по профессии и т.п.).</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4.6. Подлинники документов после их сверки с копиями возвращаются гражданину в день их представления.</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4.7. Представленные программы основных направлений социального и экономического развития муниципального образования «Город Астрахань» размещаются на сайте Городской Думы в информационно-телекоммуникационной сети «Интернет» в течение 2 дней со дня окончания установленного срока приема документов, необходимых для участия в конкурсе.</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4.8. По истечении срока приема документов, подлежащих представлению в конкурсную комиссию для участия в конкурсе, указанного в настоящем решении,</w:t>
      </w:r>
      <w:r w:rsidRPr="00C13407">
        <w:rPr>
          <w:rFonts w:ascii="Arial" w:hAnsi="Arial" w:cs="Arial"/>
          <w:iCs/>
          <w:sz w:val="18"/>
          <w:szCs w:val="18"/>
        </w:rPr>
        <w:t xml:space="preserve"> </w:t>
      </w:r>
      <w:r w:rsidRPr="00C13407">
        <w:rPr>
          <w:rFonts w:ascii="Arial" w:hAnsi="Arial" w:cs="Arial"/>
          <w:sz w:val="18"/>
          <w:szCs w:val="18"/>
        </w:rPr>
        <w:t>документы для участия в конкурсе не принимаются.</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4.9. Документы, представленные гражданами, заявившими о желании участвовать в конкурсе, регистрируются в журнале регистрации. Копия заявления с отметкой о его принятии передается гражданину.</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 xml:space="preserve">4.10. После окончания срока приема документов для участия в конкурсе конкурсная комиссия осуществляет проверку представленных сведений и документов. В этих целях конкурсная комиссия в пределах законодательства вправе запрашивать в соответствующих органах и организациях сведения о гражданах, заявивших о желании участвовать в конкурсе. </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4.11. На основании представленных для участия в конкурсе документов, результатов проверки представленных сведений и документов конкурсная комиссия принимает решение о регистрации гражданина и допуске его к участию в конкурсе в качестве кандидата либо об отказе гражданину в регистрации и допуске к участию в конкурсе в качестве кандидата. Список граждан, зарегистрированных в качестве кандидатов и допущенных к участию в конкурсе, утверждается конкурсной комиссией.</w:t>
      </w:r>
    </w:p>
    <w:p w:rsidR="00B072CE" w:rsidRPr="00C13407" w:rsidRDefault="00B072CE" w:rsidP="00C13407">
      <w:pPr>
        <w:autoSpaceDE w:val="0"/>
        <w:autoSpaceDN w:val="0"/>
        <w:adjustRightInd w:val="0"/>
        <w:ind w:right="141" w:firstLine="709"/>
        <w:jc w:val="both"/>
        <w:rPr>
          <w:rFonts w:ascii="Arial" w:hAnsi="Arial" w:cs="Arial"/>
          <w:sz w:val="18"/>
          <w:szCs w:val="18"/>
        </w:rPr>
      </w:pPr>
      <w:proofErr w:type="gramStart"/>
      <w:r w:rsidRPr="00C13407">
        <w:rPr>
          <w:rFonts w:ascii="Arial" w:hAnsi="Arial" w:cs="Arial"/>
          <w:sz w:val="18"/>
          <w:szCs w:val="18"/>
        </w:rPr>
        <w:t>Конкурсная комиссия уведомляет в письменной форме о принятом решении кандидатов, зарегистрированных и допущенных к участию в конкурсе (далее – кандидат), а также граждан, не зарегистрированных в качестве кандидатов и не допущенных к участию в конкурсе, с указанием причин отказа в регистрации и допуске к участию в конкурсе в качестве кандидата, в срок не позднее 2 рабочих дней со дня принятия конкурсной</w:t>
      </w:r>
      <w:proofErr w:type="gramEnd"/>
      <w:r w:rsidRPr="00C13407">
        <w:rPr>
          <w:rFonts w:ascii="Arial" w:hAnsi="Arial" w:cs="Arial"/>
          <w:sz w:val="18"/>
          <w:szCs w:val="18"/>
        </w:rPr>
        <w:t xml:space="preserve"> комиссией соответствующего решения.</w:t>
      </w:r>
    </w:p>
    <w:p w:rsidR="00B072CE" w:rsidRPr="00C13407" w:rsidRDefault="00B072CE" w:rsidP="00C13407">
      <w:pPr>
        <w:autoSpaceDE w:val="0"/>
        <w:autoSpaceDN w:val="0"/>
        <w:adjustRightInd w:val="0"/>
        <w:ind w:right="141" w:firstLine="709"/>
        <w:jc w:val="both"/>
        <w:rPr>
          <w:rFonts w:ascii="Arial" w:hAnsi="Arial" w:cs="Arial"/>
          <w:spacing w:val="-5"/>
          <w:kern w:val="2"/>
          <w:sz w:val="18"/>
          <w:szCs w:val="18"/>
        </w:rPr>
      </w:pPr>
      <w:r w:rsidRPr="00C13407">
        <w:rPr>
          <w:rFonts w:ascii="Arial" w:hAnsi="Arial" w:cs="Arial"/>
          <w:spacing w:val="-5"/>
          <w:kern w:val="2"/>
          <w:sz w:val="18"/>
          <w:szCs w:val="18"/>
        </w:rPr>
        <w:t xml:space="preserve">4.12. Решение об отказе гражданину в регистрации и допуске к участию в конкурсе в качестве кандидата принимается конкурсной комиссией в случае несоответствия гражданина требованиям, предусмотренным </w:t>
      </w:r>
      <w:hyperlink r:id="rId20" w:history="1">
        <w:r w:rsidRPr="00C13407">
          <w:rPr>
            <w:rFonts w:ascii="Arial" w:hAnsi="Arial" w:cs="Arial"/>
            <w:spacing w:val="-5"/>
            <w:kern w:val="2"/>
            <w:sz w:val="18"/>
            <w:szCs w:val="18"/>
          </w:rPr>
          <w:t xml:space="preserve">пунктом </w:t>
        </w:r>
      </w:hyperlink>
      <w:r w:rsidRPr="00C13407">
        <w:rPr>
          <w:rFonts w:ascii="Arial" w:hAnsi="Arial" w:cs="Arial"/>
          <w:spacing w:val="-5"/>
          <w:kern w:val="2"/>
          <w:sz w:val="18"/>
          <w:szCs w:val="18"/>
        </w:rPr>
        <w:t>4.1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4.13. Гражданин, заявивший о желании участвовать в конкурсе, кандидат вправе представить в конкурсную комиссию письменное заявление об отказе от участия в конкурсе. Со дня поступления указанного заявления в конкурсную комиссию гражданин, заявивший о желании участвовать в конкурсе, кандидат считается снявшим свою кандидатуру.</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4.14. Конкурс проводится, если имеется не менее двух кандидатов.</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4.15. При проведении конкурса членами конкурсной комиссии изучаются документы, представленные кандидатами для участия в конкурсе, а также проводится индивидуальное </w:t>
      </w:r>
      <w:r w:rsidRPr="00C13407">
        <w:rPr>
          <w:rFonts w:ascii="Arial" w:hAnsi="Arial" w:cs="Arial"/>
          <w:sz w:val="18"/>
          <w:szCs w:val="18"/>
        </w:rPr>
        <w:lastRenderedPageBreak/>
        <w:t>собеседование с каждым кандидатом.</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Продолжительность проведения конкурса определяется конкурсной комиссией.</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4.16. Кандидат, не явившийся на конкурс, считается отказавшимся от участия в конкурсе. Неявка кандидата на конкурс фиксируется в протоколе заседания конкурсной комиссии.</w:t>
      </w:r>
    </w:p>
    <w:p w:rsidR="00B072CE" w:rsidRPr="00C13407" w:rsidRDefault="00B072CE" w:rsidP="00C13407">
      <w:pPr>
        <w:autoSpaceDE w:val="0"/>
        <w:autoSpaceDN w:val="0"/>
        <w:adjustRightInd w:val="0"/>
        <w:ind w:right="141" w:firstLine="709"/>
        <w:jc w:val="both"/>
        <w:rPr>
          <w:rFonts w:ascii="Arial" w:hAnsi="Arial" w:cs="Arial"/>
          <w:spacing w:val="-4"/>
          <w:kern w:val="2"/>
          <w:sz w:val="18"/>
          <w:szCs w:val="18"/>
        </w:rPr>
      </w:pPr>
      <w:r w:rsidRPr="00C13407">
        <w:rPr>
          <w:rFonts w:ascii="Arial" w:hAnsi="Arial" w:cs="Arial"/>
          <w:spacing w:val="-4"/>
          <w:kern w:val="2"/>
          <w:sz w:val="18"/>
          <w:szCs w:val="18"/>
        </w:rPr>
        <w:t xml:space="preserve">4.17. </w:t>
      </w:r>
      <w:proofErr w:type="gramStart"/>
      <w:r w:rsidRPr="00C13407">
        <w:rPr>
          <w:rFonts w:ascii="Arial" w:hAnsi="Arial" w:cs="Arial"/>
          <w:spacing w:val="-4"/>
          <w:kern w:val="2"/>
          <w:sz w:val="18"/>
          <w:szCs w:val="18"/>
        </w:rPr>
        <w:t xml:space="preserve">При оценке профессиональных и личностных качеств кандидатов конкурсная комиссия исходит из требований к кандидатам, установленных </w:t>
      </w:r>
      <w:hyperlink r:id="rId21" w:history="1">
        <w:r w:rsidRPr="00C13407">
          <w:rPr>
            <w:rFonts w:ascii="Arial" w:hAnsi="Arial" w:cs="Arial"/>
            <w:spacing w:val="-4"/>
            <w:kern w:val="2"/>
            <w:sz w:val="18"/>
            <w:szCs w:val="18"/>
          </w:rPr>
          <w:t>пунктом 4</w:t>
        </w:r>
      </w:hyperlink>
      <w:r w:rsidRPr="00C13407">
        <w:rPr>
          <w:rFonts w:ascii="Arial" w:hAnsi="Arial" w:cs="Arial"/>
          <w:spacing w:val="-4"/>
          <w:kern w:val="2"/>
          <w:sz w:val="18"/>
          <w:szCs w:val="18"/>
        </w:rPr>
        <w:t>.2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 профессионального уровня кандидатов, учитывает деловые качества и заслуги, опыт работы на руководящих должностях, полноту и правильность оформления документов</w:t>
      </w:r>
      <w:proofErr w:type="gramEnd"/>
      <w:r w:rsidRPr="00C13407">
        <w:rPr>
          <w:rFonts w:ascii="Arial" w:hAnsi="Arial" w:cs="Arial"/>
          <w:spacing w:val="-4"/>
          <w:kern w:val="2"/>
          <w:sz w:val="18"/>
          <w:szCs w:val="18"/>
        </w:rPr>
        <w:t xml:space="preserve">, </w:t>
      </w:r>
      <w:proofErr w:type="gramStart"/>
      <w:r w:rsidRPr="00C13407">
        <w:rPr>
          <w:rFonts w:ascii="Arial" w:hAnsi="Arial" w:cs="Arial"/>
          <w:spacing w:val="-4"/>
          <w:kern w:val="2"/>
          <w:sz w:val="18"/>
          <w:szCs w:val="18"/>
        </w:rPr>
        <w:t>представленных</w:t>
      </w:r>
      <w:proofErr w:type="gramEnd"/>
      <w:r w:rsidRPr="00C13407">
        <w:rPr>
          <w:rFonts w:ascii="Arial" w:hAnsi="Arial" w:cs="Arial"/>
          <w:spacing w:val="-4"/>
          <w:kern w:val="2"/>
          <w:sz w:val="18"/>
          <w:szCs w:val="18"/>
        </w:rPr>
        <w:t xml:space="preserve"> кандидатом для участия в конкурсе.</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4.18. Изучение конкурсной комиссией документов, представленных кандидатами для участия в конкурсе, осуществляется в отсутствие кандидатов. В процессе изучения документов конкурсная комиссия оценивает кандидатов на основании представленных ими документов об образовании, трудовой деятельности, иных представленных кандидатами документов.</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После изучения конкурсной комиссией документов, представленных кандидатами для участия в конкурсе, проводится индивидуальное собеседование с каждым кандидатом в порядке очередности, установленном конкурсной комиссией.</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4.19. Собеседование представляет собой устные ответы кандидатов на задаваемые членами конкурсной комиссии вопросы, направленные на определение уровня профессиональных знаний и профессиональных навыков кандидатов.</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Кандидату предоставляется время для выступления (до 20 минут), включающего в себя: </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представление программы основных направлений социального и экономического развития муниципального образования «Город Астрахань»;</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краткое изложение видения кандидатом работы главы муниципального образования «Город Астрахань» и организации деятельности администрации муниципального образования «Город Астрахань».</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Собеседование проводится конкурсной комиссией отдельно с каждым кандидатом.</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4.20. Решение по результатам конкурса принимается конкурсной комиссией в порядке, предусмотренном абзацем первым </w:t>
      </w:r>
      <w:hyperlink r:id="rId22" w:history="1">
        <w:r w:rsidRPr="00C13407">
          <w:rPr>
            <w:rFonts w:ascii="Arial" w:hAnsi="Arial" w:cs="Arial"/>
            <w:sz w:val="18"/>
            <w:szCs w:val="18"/>
          </w:rPr>
          <w:t>пункта 3.10</w:t>
        </w:r>
      </w:hyperlink>
      <w:r w:rsidRPr="00C13407">
        <w:rPr>
          <w:rFonts w:ascii="Arial" w:hAnsi="Arial" w:cs="Arial"/>
          <w:sz w:val="18"/>
          <w:szCs w:val="18"/>
        </w:rPr>
        <w:t xml:space="preserve">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 в отсутствие кандидатов.</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Результаты голосования по каждому кандидату отражаются в протоколе.</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4.21. По результатам конкурса конкурсная комиссия принимает одно из следующих решений:</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1) о признании конкурса </w:t>
      </w:r>
      <w:proofErr w:type="gramStart"/>
      <w:r w:rsidRPr="00C13407">
        <w:rPr>
          <w:rFonts w:ascii="Arial" w:hAnsi="Arial" w:cs="Arial"/>
          <w:sz w:val="18"/>
          <w:szCs w:val="18"/>
        </w:rPr>
        <w:t>состоявшимся</w:t>
      </w:r>
      <w:proofErr w:type="gramEnd"/>
      <w:r w:rsidRPr="00C13407">
        <w:rPr>
          <w:rFonts w:ascii="Arial" w:hAnsi="Arial" w:cs="Arial"/>
          <w:sz w:val="18"/>
          <w:szCs w:val="18"/>
        </w:rPr>
        <w:t xml:space="preserve"> и представлении на рассмотрение  Городской Думы кандидатов на замещение должности </w:t>
      </w:r>
      <w:r w:rsidRPr="00C13407">
        <w:rPr>
          <w:rFonts w:ascii="Arial" w:hAnsi="Arial" w:cs="Arial"/>
          <w:bCs/>
          <w:sz w:val="18"/>
          <w:szCs w:val="18"/>
        </w:rPr>
        <w:t>главы муниципального образования «Город Астрахань»</w:t>
      </w:r>
      <w:r w:rsidRPr="00C13407">
        <w:rPr>
          <w:rFonts w:ascii="Arial" w:hAnsi="Arial" w:cs="Arial"/>
          <w:sz w:val="18"/>
          <w:szCs w:val="18"/>
        </w:rPr>
        <w:t>;</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2) о признании конкурса </w:t>
      </w:r>
      <w:proofErr w:type="gramStart"/>
      <w:r w:rsidRPr="00C13407">
        <w:rPr>
          <w:rFonts w:ascii="Arial" w:hAnsi="Arial" w:cs="Arial"/>
          <w:sz w:val="18"/>
          <w:szCs w:val="18"/>
        </w:rPr>
        <w:t>несостоявшимся</w:t>
      </w:r>
      <w:proofErr w:type="gramEnd"/>
      <w:r w:rsidRPr="00C13407">
        <w:rPr>
          <w:rFonts w:ascii="Arial" w:hAnsi="Arial" w:cs="Arial"/>
          <w:sz w:val="18"/>
          <w:szCs w:val="18"/>
        </w:rPr>
        <w:t xml:space="preserve"> в следующих случаях:</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подачи менее двух заявлений на участие в конкурсе;</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подачи всеми кандидатами заявлений об отказе от участия в конкурсе;</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несоблюдения условия, предусмотренного </w:t>
      </w:r>
      <w:hyperlink w:anchor="Par0" w:history="1">
        <w:r w:rsidRPr="00C13407">
          <w:rPr>
            <w:rFonts w:ascii="Arial" w:hAnsi="Arial" w:cs="Arial"/>
            <w:sz w:val="18"/>
            <w:szCs w:val="18"/>
          </w:rPr>
          <w:t xml:space="preserve">пунктом </w:t>
        </w:r>
      </w:hyperlink>
      <w:r w:rsidRPr="00C13407">
        <w:rPr>
          <w:rFonts w:ascii="Arial" w:hAnsi="Arial" w:cs="Arial"/>
          <w:sz w:val="18"/>
          <w:szCs w:val="18"/>
        </w:rPr>
        <w:t>5.1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признания только одного кандидата соответствующим требованиям, предусмотренным </w:t>
      </w:r>
      <w:hyperlink r:id="rId23" w:history="1">
        <w:r w:rsidRPr="00C13407">
          <w:rPr>
            <w:rFonts w:ascii="Arial" w:hAnsi="Arial" w:cs="Arial"/>
            <w:sz w:val="18"/>
            <w:szCs w:val="18"/>
          </w:rPr>
          <w:t>пунктом 4.2</w:t>
        </w:r>
      </w:hyperlink>
      <w:r w:rsidRPr="00C13407">
        <w:rPr>
          <w:rFonts w:ascii="Arial" w:hAnsi="Arial" w:cs="Arial"/>
          <w:sz w:val="18"/>
          <w:szCs w:val="18"/>
        </w:rPr>
        <w:t xml:space="preserve">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 xml:space="preserve">признания всех кандидатов </w:t>
      </w:r>
      <w:proofErr w:type="gramStart"/>
      <w:r w:rsidRPr="00C13407">
        <w:rPr>
          <w:rFonts w:ascii="Arial" w:hAnsi="Arial" w:cs="Arial"/>
          <w:sz w:val="18"/>
          <w:szCs w:val="18"/>
        </w:rPr>
        <w:t>несоответствующими</w:t>
      </w:r>
      <w:proofErr w:type="gramEnd"/>
      <w:r w:rsidRPr="00C13407">
        <w:rPr>
          <w:rFonts w:ascii="Arial" w:hAnsi="Arial" w:cs="Arial"/>
          <w:sz w:val="18"/>
          <w:szCs w:val="18"/>
        </w:rPr>
        <w:t xml:space="preserve"> требованиям, предусмотренным </w:t>
      </w:r>
      <w:hyperlink r:id="rId24" w:history="1">
        <w:r w:rsidRPr="00C13407">
          <w:rPr>
            <w:rFonts w:ascii="Arial" w:hAnsi="Arial" w:cs="Arial"/>
            <w:sz w:val="18"/>
            <w:szCs w:val="18"/>
          </w:rPr>
          <w:t>пунктом 4</w:t>
        </w:r>
      </w:hyperlink>
      <w:r w:rsidRPr="00C13407">
        <w:rPr>
          <w:rFonts w:ascii="Arial" w:hAnsi="Arial" w:cs="Arial"/>
          <w:sz w:val="18"/>
          <w:szCs w:val="18"/>
        </w:rPr>
        <w:t>.2 Порядка проведения конкурса по отбору кандидатур на должность главы муниципального образования «Город Астрахань», утвержденного решением Городской Думы муниципального образования «Город Астрахань» от 28.07.2020 № 74.</w:t>
      </w:r>
    </w:p>
    <w:p w:rsidR="00B072CE" w:rsidRPr="00C13407" w:rsidRDefault="00B072CE" w:rsidP="00C13407">
      <w:pPr>
        <w:autoSpaceDE w:val="0"/>
        <w:autoSpaceDN w:val="0"/>
        <w:adjustRightInd w:val="0"/>
        <w:ind w:right="141" w:firstLine="709"/>
        <w:jc w:val="both"/>
        <w:rPr>
          <w:rFonts w:ascii="Arial" w:hAnsi="Arial" w:cs="Arial"/>
          <w:sz w:val="18"/>
          <w:szCs w:val="18"/>
        </w:rPr>
      </w:pPr>
      <w:r w:rsidRPr="00C13407">
        <w:rPr>
          <w:rFonts w:ascii="Arial" w:hAnsi="Arial" w:cs="Arial"/>
          <w:sz w:val="18"/>
          <w:szCs w:val="18"/>
        </w:rPr>
        <w:t>4.22. Конкурсная комиссия уведомляет в письменной форме о принятом по результатам конкурса решении каждого кандидата, принявшего участие в конкурсе, в срок не позднее 5 дней со дня принятия конкурсной комиссией соответствующего решения.</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 xml:space="preserve">5.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Городской Думы муниципального образования «Город Астрахань» в </w:t>
      </w:r>
      <w:r w:rsidRPr="00C13407">
        <w:rPr>
          <w:rFonts w:ascii="Arial" w:eastAsia="Calibri" w:hAnsi="Arial" w:cs="Arial"/>
          <w:sz w:val="18"/>
          <w:szCs w:val="18"/>
        </w:rPr>
        <w:t xml:space="preserve">информационно-телекоммуникационной </w:t>
      </w:r>
      <w:r w:rsidRPr="00C13407">
        <w:rPr>
          <w:rFonts w:ascii="Arial" w:hAnsi="Arial" w:cs="Arial"/>
          <w:sz w:val="18"/>
          <w:szCs w:val="18"/>
        </w:rPr>
        <w:t>сети «Интернет».</w:t>
      </w:r>
    </w:p>
    <w:p w:rsidR="00B072CE" w:rsidRPr="00C13407" w:rsidRDefault="00B072CE" w:rsidP="00C13407">
      <w:pPr>
        <w:pStyle w:val="ConsPlusNormal"/>
        <w:ind w:right="141" w:firstLine="709"/>
        <w:jc w:val="both"/>
        <w:rPr>
          <w:rFonts w:ascii="Arial" w:hAnsi="Arial" w:cs="Arial"/>
          <w:sz w:val="18"/>
          <w:szCs w:val="18"/>
        </w:rPr>
      </w:pPr>
      <w:r w:rsidRPr="00C13407">
        <w:rPr>
          <w:rFonts w:ascii="Arial" w:hAnsi="Arial" w:cs="Arial"/>
          <w:sz w:val="18"/>
          <w:szCs w:val="18"/>
        </w:rPr>
        <w:t>6. Настоящее решение вступает в силу со дня его принятия.</w:t>
      </w:r>
    </w:p>
    <w:p w:rsidR="00B072CE" w:rsidRDefault="00B072CE" w:rsidP="00C13407">
      <w:pPr>
        <w:pStyle w:val="ConsPlusNormal"/>
        <w:ind w:firstLine="709"/>
        <w:jc w:val="right"/>
      </w:pPr>
      <w:r w:rsidRPr="00C13407">
        <w:rPr>
          <w:rFonts w:ascii="Arial" w:hAnsi="Arial" w:cs="Arial"/>
          <w:b/>
          <w:sz w:val="18"/>
          <w:szCs w:val="18"/>
        </w:rPr>
        <w:t>Глава муниципального образования</w:t>
      </w:r>
      <w:r w:rsidR="00C13407">
        <w:rPr>
          <w:rFonts w:ascii="Arial" w:hAnsi="Arial" w:cs="Arial"/>
          <w:b/>
          <w:sz w:val="18"/>
          <w:szCs w:val="18"/>
        </w:rPr>
        <w:t xml:space="preserve"> </w:t>
      </w:r>
      <w:r w:rsidRPr="00C13407">
        <w:rPr>
          <w:rFonts w:ascii="Arial" w:hAnsi="Arial" w:cs="Arial"/>
          <w:b/>
          <w:sz w:val="18"/>
          <w:szCs w:val="18"/>
        </w:rPr>
        <w:t>«Город Астрахань»   А.В. Губанова</w:t>
      </w:r>
    </w:p>
    <w:p w:rsidR="00B072CE" w:rsidRPr="001742AC" w:rsidRDefault="00B072CE" w:rsidP="00B072CE">
      <w:pPr>
        <w:ind w:left="5103" w:right="141"/>
        <w:rPr>
          <w:iCs/>
          <w:sz w:val="28"/>
          <w:szCs w:val="28"/>
        </w:rPr>
      </w:pPr>
      <w:r>
        <w:br w:type="page"/>
      </w:r>
      <w:r w:rsidRPr="001742AC">
        <w:rPr>
          <w:iCs/>
          <w:sz w:val="28"/>
          <w:szCs w:val="28"/>
        </w:rPr>
        <w:lastRenderedPageBreak/>
        <w:t>Приложение 1</w:t>
      </w:r>
    </w:p>
    <w:p w:rsidR="00B072CE" w:rsidRDefault="00B072CE" w:rsidP="00B072CE">
      <w:pPr>
        <w:autoSpaceDE w:val="0"/>
        <w:autoSpaceDN w:val="0"/>
        <w:adjustRightInd w:val="0"/>
        <w:ind w:left="5103" w:right="141"/>
        <w:jc w:val="both"/>
        <w:rPr>
          <w:sz w:val="26"/>
          <w:szCs w:val="26"/>
        </w:rPr>
      </w:pPr>
    </w:p>
    <w:p w:rsidR="00B072CE" w:rsidRDefault="00B072CE" w:rsidP="00B072CE">
      <w:pPr>
        <w:autoSpaceDE w:val="0"/>
        <w:autoSpaceDN w:val="0"/>
        <w:adjustRightInd w:val="0"/>
        <w:ind w:left="5103" w:right="141"/>
        <w:jc w:val="both"/>
        <w:rPr>
          <w:sz w:val="26"/>
          <w:szCs w:val="26"/>
        </w:rPr>
      </w:pPr>
    </w:p>
    <w:p w:rsidR="00B072CE" w:rsidRPr="00AE06CC" w:rsidRDefault="00B072CE" w:rsidP="00B072CE">
      <w:pPr>
        <w:autoSpaceDE w:val="0"/>
        <w:autoSpaceDN w:val="0"/>
        <w:adjustRightInd w:val="0"/>
        <w:ind w:left="5103" w:right="141"/>
        <w:jc w:val="both"/>
        <w:rPr>
          <w:sz w:val="26"/>
          <w:szCs w:val="26"/>
        </w:rPr>
      </w:pPr>
      <w:r w:rsidRPr="00AE06CC">
        <w:rPr>
          <w:sz w:val="26"/>
          <w:szCs w:val="26"/>
        </w:rPr>
        <w:t>В конкурсную комиссию по проведению конкурса по отбору кандидатур на должность главы муниципального образования «Город Астрахань»</w:t>
      </w:r>
    </w:p>
    <w:p w:rsidR="00B072CE" w:rsidRDefault="00B072CE" w:rsidP="00B072CE">
      <w:pPr>
        <w:autoSpaceDE w:val="0"/>
        <w:autoSpaceDN w:val="0"/>
        <w:adjustRightInd w:val="0"/>
        <w:ind w:right="141"/>
        <w:jc w:val="both"/>
        <w:rPr>
          <w:rFonts w:ascii="Courier New" w:hAnsi="Courier New" w:cs="Courier New"/>
          <w:sz w:val="20"/>
          <w:szCs w:val="20"/>
        </w:rPr>
      </w:pPr>
    </w:p>
    <w:p w:rsidR="00B072CE" w:rsidRDefault="00B072CE" w:rsidP="00B072CE">
      <w:pPr>
        <w:autoSpaceDE w:val="0"/>
        <w:autoSpaceDN w:val="0"/>
        <w:adjustRightInd w:val="0"/>
        <w:ind w:right="141"/>
        <w:jc w:val="both"/>
        <w:rPr>
          <w:rFonts w:ascii="Courier New" w:hAnsi="Courier New" w:cs="Courier New"/>
          <w:sz w:val="20"/>
          <w:szCs w:val="20"/>
        </w:rPr>
      </w:pPr>
    </w:p>
    <w:p w:rsidR="00B072CE" w:rsidRDefault="00B072CE" w:rsidP="00B072CE">
      <w:pPr>
        <w:autoSpaceDE w:val="0"/>
        <w:autoSpaceDN w:val="0"/>
        <w:adjustRightInd w:val="0"/>
        <w:ind w:right="141"/>
        <w:jc w:val="both"/>
        <w:rPr>
          <w:rFonts w:ascii="Courier New" w:hAnsi="Courier New" w:cs="Courier New"/>
          <w:sz w:val="20"/>
          <w:szCs w:val="20"/>
        </w:rPr>
      </w:pPr>
    </w:p>
    <w:p w:rsidR="00B072CE" w:rsidRPr="00DC3B44" w:rsidRDefault="00B072CE" w:rsidP="00B072CE">
      <w:pPr>
        <w:autoSpaceDE w:val="0"/>
        <w:autoSpaceDN w:val="0"/>
        <w:adjustRightInd w:val="0"/>
        <w:ind w:right="141"/>
        <w:jc w:val="center"/>
        <w:rPr>
          <w:b/>
          <w:sz w:val="28"/>
          <w:szCs w:val="28"/>
        </w:rPr>
      </w:pPr>
      <w:r>
        <w:rPr>
          <w:b/>
          <w:sz w:val="28"/>
          <w:szCs w:val="28"/>
        </w:rPr>
        <w:t>З</w:t>
      </w:r>
      <w:r w:rsidRPr="00DC3B44">
        <w:rPr>
          <w:b/>
          <w:sz w:val="28"/>
          <w:szCs w:val="28"/>
        </w:rPr>
        <w:t>аявление</w:t>
      </w:r>
    </w:p>
    <w:p w:rsidR="00B072CE" w:rsidRPr="001A2963" w:rsidRDefault="00B072CE" w:rsidP="00B072CE">
      <w:pPr>
        <w:autoSpaceDE w:val="0"/>
        <w:autoSpaceDN w:val="0"/>
        <w:adjustRightInd w:val="0"/>
        <w:ind w:right="141" w:firstLine="567"/>
        <w:jc w:val="both"/>
        <w:rPr>
          <w:sz w:val="28"/>
          <w:szCs w:val="28"/>
        </w:rPr>
      </w:pPr>
      <w:r w:rsidRPr="001A2963">
        <w:rPr>
          <w:sz w:val="28"/>
          <w:szCs w:val="28"/>
        </w:rPr>
        <w:t>Я, _________________________________________________________</w:t>
      </w:r>
      <w:r w:rsidR="00A06E7B">
        <w:rPr>
          <w:sz w:val="28"/>
          <w:szCs w:val="28"/>
        </w:rPr>
        <w:t>__</w:t>
      </w:r>
      <w:r w:rsidRPr="001A2963">
        <w:rPr>
          <w:sz w:val="28"/>
          <w:szCs w:val="28"/>
        </w:rPr>
        <w:t>_,</w:t>
      </w:r>
    </w:p>
    <w:p w:rsidR="00B072CE" w:rsidRPr="001A2963" w:rsidRDefault="00B072CE" w:rsidP="00B072CE">
      <w:pPr>
        <w:autoSpaceDE w:val="0"/>
        <w:autoSpaceDN w:val="0"/>
        <w:adjustRightInd w:val="0"/>
        <w:ind w:right="141" w:firstLine="567"/>
        <w:jc w:val="center"/>
      </w:pPr>
      <w:r w:rsidRPr="001A2963">
        <w:t>(фамилия, имя, отчество)</w:t>
      </w:r>
    </w:p>
    <w:p w:rsidR="00B072CE" w:rsidRPr="001A2963" w:rsidRDefault="00B072CE" w:rsidP="00B072CE">
      <w:pPr>
        <w:autoSpaceDE w:val="0"/>
        <w:autoSpaceDN w:val="0"/>
        <w:adjustRightInd w:val="0"/>
        <w:ind w:right="141"/>
        <w:jc w:val="both"/>
        <w:rPr>
          <w:sz w:val="28"/>
          <w:szCs w:val="28"/>
        </w:rPr>
      </w:pPr>
      <w:r w:rsidRPr="001A2963">
        <w:rPr>
          <w:sz w:val="28"/>
          <w:szCs w:val="28"/>
        </w:rPr>
        <w:t>желаю принять участие в конкурсе по отбору кандидатур на должность главы муниципального образования «Город Астрахань».</w:t>
      </w:r>
    </w:p>
    <w:p w:rsidR="00B072CE" w:rsidRPr="001A2963" w:rsidRDefault="00B072CE" w:rsidP="00B072CE">
      <w:pPr>
        <w:autoSpaceDE w:val="0"/>
        <w:autoSpaceDN w:val="0"/>
        <w:adjustRightInd w:val="0"/>
        <w:ind w:right="141" w:firstLine="567"/>
        <w:jc w:val="both"/>
        <w:rPr>
          <w:sz w:val="28"/>
          <w:szCs w:val="28"/>
        </w:rPr>
      </w:pPr>
      <w:proofErr w:type="gramStart"/>
      <w:r w:rsidRPr="001A2963">
        <w:rPr>
          <w:sz w:val="28"/>
          <w:szCs w:val="28"/>
        </w:rPr>
        <w:t xml:space="preserve">Настоящим подтверждаю, что я являюсь гражданином (гражданкой) Российской Федерации, дееспособен (дееспособна), на день проведения конкурса по отбору кандидатур на должность главы муниципального образования «Город Астрахань» не имею в соответствии с Федеральным </w:t>
      </w:r>
      <w:hyperlink r:id="rId25" w:history="1">
        <w:r w:rsidRPr="001A2963">
          <w:rPr>
            <w:sz w:val="28"/>
            <w:szCs w:val="28"/>
          </w:rPr>
          <w:t>законом</w:t>
        </w:r>
      </w:hyperlink>
      <w:r w:rsidRPr="001A2963">
        <w:rPr>
          <w:sz w:val="28"/>
          <w:szCs w:val="28"/>
        </w:rPr>
        <w:t xml:space="preserve"> от 12.06.2002 № 67</w:t>
      </w:r>
      <w:r>
        <w:rPr>
          <w:sz w:val="28"/>
          <w:szCs w:val="28"/>
        </w:rPr>
        <w:t>-</w:t>
      </w:r>
      <w:r w:rsidRPr="001A2963">
        <w:rPr>
          <w:sz w:val="28"/>
          <w:szCs w:val="28"/>
        </w:rPr>
        <w:t>ФЗ «Об основных гарантиях избирательных прав и права на участие в референдуме граждан</w:t>
      </w:r>
      <w:r>
        <w:rPr>
          <w:sz w:val="28"/>
          <w:szCs w:val="28"/>
        </w:rPr>
        <w:t xml:space="preserve"> </w:t>
      </w:r>
      <w:r w:rsidRPr="001A2963">
        <w:rPr>
          <w:sz w:val="28"/>
          <w:szCs w:val="28"/>
        </w:rPr>
        <w:t>Российской Федерации» ограничений</w:t>
      </w:r>
      <w:r>
        <w:rPr>
          <w:sz w:val="28"/>
          <w:szCs w:val="28"/>
        </w:rPr>
        <w:t xml:space="preserve"> </w:t>
      </w:r>
      <w:r w:rsidRPr="001A2963">
        <w:rPr>
          <w:sz w:val="28"/>
          <w:szCs w:val="28"/>
        </w:rPr>
        <w:t>пассивного права для избрания выборным должностным лицом местного самоуправления.</w:t>
      </w:r>
      <w:proofErr w:type="gramEnd"/>
    </w:p>
    <w:p w:rsidR="00B072CE" w:rsidRPr="001A2963" w:rsidRDefault="00B072CE" w:rsidP="00B072CE">
      <w:pPr>
        <w:autoSpaceDE w:val="0"/>
        <w:autoSpaceDN w:val="0"/>
        <w:adjustRightInd w:val="0"/>
        <w:ind w:right="141" w:firstLine="567"/>
        <w:jc w:val="both"/>
        <w:rPr>
          <w:sz w:val="28"/>
          <w:szCs w:val="28"/>
        </w:rPr>
      </w:pPr>
      <w:r w:rsidRPr="001A2963">
        <w:rPr>
          <w:sz w:val="28"/>
          <w:szCs w:val="28"/>
        </w:rPr>
        <w:t>Настоящим также подтверждаю, что сведения, содержащиеся в документах, представляемых мною для участия в конкурсе по отбору кандидатур на должность главы муниципального образования «Город Астрахань», соответствуют действительности, а сами документы не являются подложными.</w:t>
      </w:r>
    </w:p>
    <w:p w:rsidR="00B072CE" w:rsidRPr="001A2963" w:rsidRDefault="00B072CE" w:rsidP="00B072CE">
      <w:pPr>
        <w:autoSpaceDE w:val="0"/>
        <w:autoSpaceDN w:val="0"/>
        <w:adjustRightInd w:val="0"/>
        <w:ind w:right="141" w:firstLine="567"/>
        <w:jc w:val="both"/>
        <w:rPr>
          <w:sz w:val="28"/>
          <w:szCs w:val="28"/>
        </w:rPr>
      </w:pPr>
      <w:r w:rsidRPr="001A2963">
        <w:rPr>
          <w:sz w:val="28"/>
          <w:szCs w:val="28"/>
        </w:rPr>
        <w:t>В случае избрания меня на должность главы муниципального образования «Город Астрахань» обязуюсь прекратить деятельность, несовместимую с замещением должности главы муниципального образования «Город Астрахань».</w:t>
      </w:r>
    </w:p>
    <w:p w:rsidR="00B072CE" w:rsidRPr="001A2963" w:rsidRDefault="00B072CE" w:rsidP="00B072CE">
      <w:pPr>
        <w:autoSpaceDE w:val="0"/>
        <w:autoSpaceDN w:val="0"/>
        <w:adjustRightInd w:val="0"/>
        <w:ind w:right="141" w:firstLine="567"/>
        <w:jc w:val="both"/>
        <w:rPr>
          <w:sz w:val="28"/>
          <w:szCs w:val="28"/>
        </w:rPr>
      </w:pPr>
      <w:r w:rsidRPr="001A2963">
        <w:rPr>
          <w:sz w:val="28"/>
          <w:szCs w:val="28"/>
        </w:rPr>
        <w:t>Не имею возражений против проведения проверки документов и сведений, представляемых мною в конкурсную комиссию.</w:t>
      </w:r>
    </w:p>
    <w:p w:rsidR="00B072CE" w:rsidRPr="00C13407" w:rsidRDefault="00B072CE" w:rsidP="00C13407">
      <w:pPr>
        <w:autoSpaceDE w:val="0"/>
        <w:autoSpaceDN w:val="0"/>
        <w:adjustRightInd w:val="0"/>
        <w:spacing w:after="240"/>
        <w:ind w:right="141" w:firstLine="567"/>
        <w:jc w:val="both"/>
        <w:rPr>
          <w:sz w:val="28"/>
          <w:szCs w:val="28"/>
        </w:rPr>
      </w:pPr>
      <w:r w:rsidRPr="001A2963">
        <w:rPr>
          <w:sz w:val="28"/>
          <w:szCs w:val="28"/>
        </w:rPr>
        <w:t>Решение о результатах конкурса прошу сообщить по адресу:</w:t>
      </w:r>
      <w:r>
        <w:rPr>
          <w:sz w:val="28"/>
          <w:szCs w:val="28"/>
        </w:rPr>
        <w:t>_____</w:t>
      </w:r>
      <w:r w:rsidR="00A06E7B">
        <w:rPr>
          <w:sz w:val="28"/>
          <w:szCs w:val="28"/>
        </w:rPr>
        <w:t>__</w:t>
      </w:r>
      <w:r w:rsidR="00C13407">
        <w:rPr>
          <w:sz w:val="28"/>
          <w:szCs w:val="28"/>
        </w:rPr>
        <w:t>_____________________________________________</w:t>
      </w:r>
    </w:p>
    <w:p w:rsidR="00B072CE" w:rsidRDefault="00B072CE" w:rsidP="00B072CE">
      <w:pPr>
        <w:autoSpaceDE w:val="0"/>
        <w:autoSpaceDN w:val="0"/>
        <w:adjustRightInd w:val="0"/>
        <w:ind w:right="141" w:firstLine="708"/>
        <w:jc w:val="both"/>
        <w:rPr>
          <w:rFonts w:ascii="Courier New" w:hAnsi="Courier New" w:cs="Courier New"/>
          <w:sz w:val="20"/>
          <w:szCs w:val="20"/>
        </w:rPr>
      </w:pPr>
      <w:r w:rsidRPr="001A2963">
        <w:rPr>
          <w:sz w:val="28"/>
          <w:szCs w:val="28"/>
        </w:rPr>
        <w:t>Контактный телефон:</w:t>
      </w:r>
      <w:r>
        <w:rPr>
          <w:rFonts w:ascii="Courier New" w:hAnsi="Courier New" w:cs="Courier New"/>
          <w:sz w:val="20"/>
          <w:szCs w:val="20"/>
        </w:rPr>
        <w:t xml:space="preserve"> ____________</w:t>
      </w:r>
      <w:r w:rsidR="00C13407">
        <w:rPr>
          <w:rFonts w:ascii="Courier New" w:hAnsi="Courier New" w:cs="Courier New"/>
          <w:sz w:val="20"/>
          <w:szCs w:val="20"/>
        </w:rPr>
        <w:t>______________________________</w:t>
      </w:r>
    </w:p>
    <w:p w:rsidR="00B072CE" w:rsidRPr="001A2963" w:rsidRDefault="00B072CE" w:rsidP="00B072CE">
      <w:pPr>
        <w:autoSpaceDE w:val="0"/>
        <w:autoSpaceDN w:val="0"/>
        <w:adjustRightInd w:val="0"/>
        <w:ind w:right="141" w:firstLine="708"/>
        <w:jc w:val="both"/>
        <w:rPr>
          <w:sz w:val="28"/>
          <w:szCs w:val="28"/>
        </w:rPr>
      </w:pPr>
      <w:r w:rsidRPr="001A2963">
        <w:rPr>
          <w:sz w:val="28"/>
          <w:szCs w:val="28"/>
        </w:rPr>
        <w:t>О себе сообщаю следующие сведения:</w:t>
      </w:r>
    </w:p>
    <w:p w:rsidR="00B072CE" w:rsidRPr="001A2963" w:rsidRDefault="00B072CE" w:rsidP="00B072CE">
      <w:pPr>
        <w:autoSpaceDE w:val="0"/>
        <w:autoSpaceDN w:val="0"/>
        <w:adjustRightInd w:val="0"/>
        <w:ind w:right="141"/>
        <w:jc w:val="both"/>
        <w:rPr>
          <w:sz w:val="28"/>
          <w:szCs w:val="28"/>
        </w:rPr>
      </w:pPr>
      <w:r w:rsidRPr="001A2963">
        <w:rPr>
          <w:sz w:val="28"/>
          <w:szCs w:val="28"/>
        </w:rPr>
        <w:t>дата рождения: ___________</w:t>
      </w:r>
      <w:r>
        <w:rPr>
          <w:sz w:val="28"/>
          <w:szCs w:val="28"/>
        </w:rPr>
        <w:t>__</w:t>
      </w:r>
      <w:r w:rsidRPr="001A2963">
        <w:rPr>
          <w:sz w:val="28"/>
          <w:szCs w:val="28"/>
        </w:rPr>
        <w:t>__, ме</w:t>
      </w:r>
      <w:r w:rsidR="00C13407">
        <w:rPr>
          <w:sz w:val="28"/>
          <w:szCs w:val="28"/>
        </w:rPr>
        <w:t>сто рождения: ________________</w:t>
      </w:r>
    </w:p>
    <w:p w:rsidR="00B072CE" w:rsidRPr="001A2963" w:rsidRDefault="00B072CE" w:rsidP="00B072CE">
      <w:pPr>
        <w:autoSpaceDE w:val="0"/>
        <w:autoSpaceDN w:val="0"/>
        <w:adjustRightInd w:val="0"/>
        <w:ind w:right="141"/>
        <w:jc w:val="both"/>
      </w:pPr>
      <w:r w:rsidRPr="001A2963">
        <w:t xml:space="preserve">                </w:t>
      </w:r>
      <w:r>
        <w:tab/>
        <w:t xml:space="preserve">          </w:t>
      </w:r>
      <w:r w:rsidRPr="001A2963">
        <w:t>(день, месяц, год)</w:t>
      </w:r>
    </w:p>
    <w:p w:rsidR="00B072CE" w:rsidRPr="001A2963" w:rsidRDefault="00B072CE" w:rsidP="00B072CE">
      <w:pPr>
        <w:autoSpaceDE w:val="0"/>
        <w:autoSpaceDN w:val="0"/>
        <w:adjustRightInd w:val="0"/>
        <w:ind w:right="141"/>
        <w:jc w:val="both"/>
        <w:rPr>
          <w:sz w:val="28"/>
          <w:szCs w:val="28"/>
        </w:rPr>
      </w:pPr>
      <w:r w:rsidRPr="001A2963">
        <w:rPr>
          <w:sz w:val="28"/>
          <w:szCs w:val="28"/>
        </w:rPr>
        <w:t>_________________________________________________________</w:t>
      </w:r>
      <w:r w:rsidR="00C13407">
        <w:rPr>
          <w:sz w:val="28"/>
          <w:szCs w:val="28"/>
        </w:rPr>
        <w:t>____</w:t>
      </w:r>
    </w:p>
    <w:p w:rsidR="00B072CE" w:rsidRDefault="00B072CE" w:rsidP="00B072CE">
      <w:pPr>
        <w:autoSpaceDE w:val="0"/>
        <w:autoSpaceDN w:val="0"/>
        <w:adjustRightInd w:val="0"/>
        <w:ind w:right="141"/>
        <w:jc w:val="center"/>
      </w:pPr>
      <w:proofErr w:type="gramStart"/>
      <w:r w:rsidRPr="001A2963">
        <w:t xml:space="preserve">(место рождения указывается в соответствии с паспортом или документом, </w:t>
      </w:r>
      <w:proofErr w:type="gramEnd"/>
    </w:p>
    <w:p w:rsidR="00B072CE" w:rsidRPr="001A2963" w:rsidRDefault="00B072CE" w:rsidP="00B072CE">
      <w:pPr>
        <w:autoSpaceDE w:val="0"/>
        <w:autoSpaceDN w:val="0"/>
        <w:adjustRightInd w:val="0"/>
        <w:ind w:right="141"/>
        <w:jc w:val="center"/>
      </w:pPr>
      <w:proofErr w:type="gramStart"/>
      <w:r w:rsidRPr="001A2963">
        <w:t>заменяющим паспорт)</w:t>
      </w:r>
      <w:proofErr w:type="gramEnd"/>
    </w:p>
    <w:p w:rsidR="00B072CE" w:rsidRPr="001A2963" w:rsidRDefault="00B072CE" w:rsidP="00B072CE">
      <w:pPr>
        <w:autoSpaceDE w:val="0"/>
        <w:autoSpaceDN w:val="0"/>
        <w:adjustRightInd w:val="0"/>
        <w:ind w:right="141"/>
        <w:jc w:val="both"/>
        <w:rPr>
          <w:sz w:val="28"/>
          <w:szCs w:val="28"/>
        </w:rPr>
      </w:pPr>
      <w:r w:rsidRPr="001A2963">
        <w:rPr>
          <w:sz w:val="28"/>
          <w:szCs w:val="28"/>
        </w:rPr>
        <w:lastRenderedPageBreak/>
        <w:t>паспорт или документ, его заменяющий:</w:t>
      </w:r>
      <w:r>
        <w:rPr>
          <w:sz w:val="28"/>
          <w:szCs w:val="28"/>
        </w:rPr>
        <w:t>______________________________</w:t>
      </w:r>
      <w:r w:rsidR="00C13407">
        <w:rPr>
          <w:sz w:val="28"/>
          <w:szCs w:val="28"/>
        </w:rPr>
        <w:t xml:space="preserve"> ________________</w:t>
      </w:r>
    </w:p>
    <w:p w:rsidR="00B072CE" w:rsidRPr="001A2963" w:rsidRDefault="00B072CE" w:rsidP="00B072CE">
      <w:pPr>
        <w:autoSpaceDE w:val="0"/>
        <w:autoSpaceDN w:val="0"/>
        <w:adjustRightInd w:val="0"/>
        <w:ind w:right="141"/>
        <w:jc w:val="center"/>
      </w:pPr>
      <w:r w:rsidRPr="001A2963">
        <w:t>(серия, номер, когда и кем выдан)</w:t>
      </w:r>
    </w:p>
    <w:p w:rsidR="00B072CE" w:rsidRPr="001A2963" w:rsidRDefault="00B072CE" w:rsidP="00B072CE">
      <w:pPr>
        <w:autoSpaceDE w:val="0"/>
        <w:autoSpaceDN w:val="0"/>
        <w:adjustRightInd w:val="0"/>
        <w:ind w:right="141"/>
        <w:jc w:val="both"/>
        <w:rPr>
          <w:sz w:val="28"/>
          <w:szCs w:val="28"/>
        </w:rPr>
      </w:pPr>
      <w:proofErr w:type="gramStart"/>
      <w:r w:rsidRPr="001A2963">
        <w:rPr>
          <w:sz w:val="28"/>
          <w:szCs w:val="28"/>
        </w:rPr>
        <w:t>зарегистрирован</w:t>
      </w:r>
      <w:proofErr w:type="gramEnd"/>
      <w:r w:rsidRPr="001A2963">
        <w:rPr>
          <w:sz w:val="28"/>
          <w:szCs w:val="28"/>
        </w:rPr>
        <w:t xml:space="preserve"> по адресу: </w:t>
      </w:r>
      <w:r>
        <w:rPr>
          <w:sz w:val="28"/>
          <w:szCs w:val="28"/>
        </w:rPr>
        <w:t>______</w:t>
      </w:r>
      <w:r w:rsidR="00C13407">
        <w:rPr>
          <w:sz w:val="28"/>
          <w:szCs w:val="28"/>
        </w:rPr>
        <w:t>______________________________</w:t>
      </w:r>
    </w:p>
    <w:p w:rsidR="00B072CE" w:rsidRPr="001A2963" w:rsidRDefault="00B072CE" w:rsidP="00B072CE">
      <w:pPr>
        <w:autoSpaceDE w:val="0"/>
        <w:autoSpaceDN w:val="0"/>
        <w:adjustRightInd w:val="0"/>
        <w:ind w:right="141"/>
        <w:jc w:val="center"/>
      </w:pPr>
      <w:r w:rsidRPr="001A2963">
        <w:t>(населенный пункт, улица, номер дома (корпуса, строения и т.п.) и квартиры)</w:t>
      </w:r>
    </w:p>
    <w:p w:rsidR="00B072CE" w:rsidRPr="001A2963" w:rsidRDefault="00B072CE" w:rsidP="00B072CE">
      <w:pPr>
        <w:autoSpaceDE w:val="0"/>
        <w:autoSpaceDN w:val="0"/>
        <w:adjustRightInd w:val="0"/>
        <w:ind w:right="141"/>
        <w:jc w:val="both"/>
        <w:rPr>
          <w:sz w:val="28"/>
          <w:szCs w:val="28"/>
        </w:rPr>
      </w:pPr>
      <w:r w:rsidRPr="001A2963">
        <w:rPr>
          <w:sz w:val="28"/>
          <w:szCs w:val="28"/>
        </w:rPr>
        <w:t>сведения об изменении фамилии, имени, отчества:</w:t>
      </w:r>
      <w:r>
        <w:rPr>
          <w:sz w:val="28"/>
          <w:szCs w:val="28"/>
        </w:rPr>
        <w:t>_______________________</w:t>
      </w:r>
      <w:r w:rsidRPr="001A2963">
        <w:rPr>
          <w:sz w:val="28"/>
          <w:szCs w:val="28"/>
        </w:rPr>
        <w:t xml:space="preserve"> ______________________________________________________________________________________________________</w:t>
      </w:r>
      <w:r>
        <w:rPr>
          <w:sz w:val="28"/>
          <w:szCs w:val="28"/>
        </w:rPr>
        <w:t>____________________</w:t>
      </w:r>
    </w:p>
    <w:p w:rsidR="00B072CE" w:rsidRPr="001A2963" w:rsidRDefault="00B072CE" w:rsidP="00B072CE">
      <w:pPr>
        <w:autoSpaceDE w:val="0"/>
        <w:autoSpaceDN w:val="0"/>
        <w:adjustRightInd w:val="0"/>
        <w:ind w:right="141"/>
        <w:jc w:val="center"/>
      </w:pPr>
      <w:r w:rsidRPr="001A2963">
        <w:t>(в случае если ранее имелись другие фамилия, имя, отчество, указываются прежние фамилия, имя, отчество, когда и по какой причине они изменены)</w:t>
      </w:r>
    </w:p>
    <w:p w:rsidR="00B072CE" w:rsidRPr="001A2963" w:rsidRDefault="00B072CE" w:rsidP="00B072CE">
      <w:pPr>
        <w:autoSpaceDE w:val="0"/>
        <w:autoSpaceDN w:val="0"/>
        <w:adjustRightInd w:val="0"/>
        <w:ind w:right="141"/>
        <w:jc w:val="both"/>
        <w:rPr>
          <w:sz w:val="28"/>
          <w:szCs w:val="28"/>
        </w:rPr>
      </w:pPr>
      <w:r w:rsidRPr="001A2963">
        <w:rPr>
          <w:sz w:val="28"/>
          <w:szCs w:val="28"/>
        </w:rPr>
        <w:t xml:space="preserve">профессиональное образование: </w:t>
      </w:r>
      <w:r>
        <w:rPr>
          <w:sz w:val="28"/>
          <w:szCs w:val="28"/>
        </w:rPr>
        <w:t>_____________________________________</w:t>
      </w:r>
      <w:r w:rsidR="00A06E7B">
        <w:rPr>
          <w:sz w:val="28"/>
          <w:szCs w:val="28"/>
        </w:rPr>
        <w:t>_</w:t>
      </w:r>
      <w:r>
        <w:rPr>
          <w:sz w:val="28"/>
          <w:szCs w:val="28"/>
        </w:rPr>
        <w:t>_</w:t>
      </w:r>
    </w:p>
    <w:p w:rsidR="00B072CE" w:rsidRPr="001A2963" w:rsidRDefault="00B072CE" w:rsidP="00B072CE">
      <w:pPr>
        <w:autoSpaceDE w:val="0"/>
        <w:autoSpaceDN w:val="0"/>
        <w:adjustRightInd w:val="0"/>
        <w:ind w:right="141"/>
        <w:jc w:val="both"/>
        <w:rPr>
          <w:sz w:val="28"/>
          <w:szCs w:val="28"/>
        </w:rPr>
      </w:pPr>
      <w:r w:rsidRPr="001A2963">
        <w:rPr>
          <w:sz w:val="28"/>
          <w:szCs w:val="28"/>
        </w:rPr>
        <w:t>_____________________________________________________________</w:t>
      </w:r>
    </w:p>
    <w:p w:rsidR="00B072CE" w:rsidRPr="001A2963" w:rsidRDefault="00B072CE" w:rsidP="00B072CE">
      <w:pPr>
        <w:autoSpaceDE w:val="0"/>
        <w:autoSpaceDN w:val="0"/>
        <w:adjustRightInd w:val="0"/>
        <w:ind w:right="141"/>
        <w:jc w:val="center"/>
      </w:pPr>
      <w:proofErr w:type="gramStart"/>
      <w:r w:rsidRPr="001A2963">
        <w:t>(указыва</w:t>
      </w:r>
      <w:r>
        <w:t>ю</w:t>
      </w:r>
      <w:r w:rsidRPr="001A2963">
        <w:t xml:space="preserve">тся учебное заведение, год его окончания, реквизиты документа об образовании </w:t>
      </w:r>
      <w:proofErr w:type="gramEnd"/>
    </w:p>
    <w:p w:rsidR="00B072CE" w:rsidRPr="001A2963" w:rsidRDefault="00B072CE" w:rsidP="00B072CE">
      <w:pPr>
        <w:autoSpaceDE w:val="0"/>
        <w:autoSpaceDN w:val="0"/>
        <w:adjustRightInd w:val="0"/>
        <w:ind w:right="141"/>
        <w:jc w:val="center"/>
      </w:pPr>
      <w:r w:rsidRPr="001A2963">
        <w:t>и о квалификации, специальность, направление подготовки, квалификация)</w:t>
      </w:r>
    </w:p>
    <w:p w:rsidR="00B072CE" w:rsidRPr="001A2963" w:rsidRDefault="00B072CE" w:rsidP="00B072CE">
      <w:pPr>
        <w:autoSpaceDE w:val="0"/>
        <w:autoSpaceDN w:val="0"/>
        <w:adjustRightInd w:val="0"/>
        <w:ind w:right="141"/>
        <w:jc w:val="both"/>
        <w:rPr>
          <w:sz w:val="28"/>
          <w:szCs w:val="28"/>
        </w:rPr>
      </w:pPr>
      <w:r w:rsidRPr="001A2963">
        <w:rPr>
          <w:sz w:val="28"/>
          <w:szCs w:val="28"/>
        </w:rPr>
        <w:t>основное место работы, занимаемая должность/</w:t>
      </w:r>
      <w:r>
        <w:rPr>
          <w:sz w:val="28"/>
          <w:szCs w:val="28"/>
        </w:rPr>
        <w:t xml:space="preserve"> </w:t>
      </w:r>
      <w:r w:rsidRPr="001A2963">
        <w:rPr>
          <w:sz w:val="28"/>
          <w:szCs w:val="28"/>
        </w:rPr>
        <w:t>род занятий</w:t>
      </w:r>
      <w:r>
        <w:rPr>
          <w:sz w:val="28"/>
          <w:szCs w:val="28"/>
        </w:rPr>
        <w:t>_______________</w:t>
      </w:r>
      <w:r w:rsidRPr="001A2963">
        <w:rPr>
          <w:sz w:val="28"/>
          <w:szCs w:val="28"/>
        </w:rPr>
        <w:t xml:space="preserve"> ___________________________________</w:t>
      </w:r>
      <w:r>
        <w:rPr>
          <w:sz w:val="28"/>
          <w:szCs w:val="28"/>
        </w:rPr>
        <w:t>__________________________</w:t>
      </w:r>
    </w:p>
    <w:p w:rsidR="00B072CE" w:rsidRPr="001A2963" w:rsidRDefault="00B072CE" w:rsidP="00B072CE">
      <w:pPr>
        <w:autoSpaceDE w:val="0"/>
        <w:autoSpaceDN w:val="0"/>
        <w:adjustRightInd w:val="0"/>
        <w:ind w:right="141"/>
        <w:jc w:val="center"/>
      </w:pPr>
      <w:r w:rsidRPr="001A2963">
        <w:t>(в случае отсутствия основного места работы указывается род занятий)</w:t>
      </w:r>
    </w:p>
    <w:p w:rsidR="00B072CE" w:rsidRPr="001A2963" w:rsidRDefault="00B072CE" w:rsidP="00B072CE">
      <w:pPr>
        <w:autoSpaceDE w:val="0"/>
        <w:autoSpaceDN w:val="0"/>
        <w:adjustRightInd w:val="0"/>
        <w:ind w:right="141"/>
        <w:jc w:val="both"/>
        <w:rPr>
          <w:sz w:val="28"/>
          <w:szCs w:val="28"/>
        </w:rPr>
      </w:pPr>
      <w:r w:rsidRPr="001A2963">
        <w:rPr>
          <w:sz w:val="28"/>
          <w:szCs w:val="28"/>
        </w:rPr>
        <w:t>сведения о судимости: ____________________________________</w:t>
      </w:r>
      <w:r>
        <w:rPr>
          <w:sz w:val="28"/>
          <w:szCs w:val="28"/>
        </w:rPr>
        <w:t>___________</w:t>
      </w:r>
    </w:p>
    <w:p w:rsidR="00B072CE" w:rsidRPr="001A2963" w:rsidRDefault="00B072CE" w:rsidP="00B072CE">
      <w:pPr>
        <w:autoSpaceDE w:val="0"/>
        <w:autoSpaceDN w:val="0"/>
        <w:adjustRightInd w:val="0"/>
        <w:ind w:right="141"/>
        <w:jc w:val="both"/>
        <w:rPr>
          <w:sz w:val="28"/>
          <w:szCs w:val="28"/>
        </w:rPr>
      </w:pPr>
      <w:r w:rsidRPr="001A2963">
        <w:rPr>
          <w:sz w:val="28"/>
          <w:szCs w:val="28"/>
        </w:rPr>
        <w:t>____________________________________________________</w:t>
      </w:r>
      <w:r>
        <w:rPr>
          <w:sz w:val="28"/>
          <w:szCs w:val="28"/>
        </w:rPr>
        <w:t>_________</w:t>
      </w:r>
    </w:p>
    <w:p w:rsidR="00B072CE" w:rsidRPr="0003066D" w:rsidRDefault="00B072CE" w:rsidP="00B072CE">
      <w:pPr>
        <w:autoSpaceDE w:val="0"/>
        <w:autoSpaceDN w:val="0"/>
        <w:adjustRightInd w:val="0"/>
        <w:ind w:right="141"/>
        <w:jc w:val="center"/>
        <w:rPr>
          <w:spacing w:val="-4"/>
        </w:rPr>
      </w:pPr>
      <w:r w:rsidRPr="0003066D">
        <w:rPr>
          <w:spacing w:val="-4"/>
        </w:rPr>
        <w:t>(в случае если имелась или имеется судимость, указывается, когда и за что были судимы</w:t>
      </w:r>
      <w:r>
        <w:rPr>
          <w:spacing w:val="-4"/>
        </w:rPr>
        <w:t>;</w:t>
      </w:r>
      <w:r w:rsidRPr="0003066D">
        <w:rPr>
          <w:spacing w:val="-4"/>
        </w:rPr>
        <w:t xml:space="preserve"> </w:t>
      </w:r>
    </w:p>
    <w:p w:rsidR="00B072CE" w:rsidRPr="0003066D" w:rsidRDefault="00B072CE" w:rsidP="00B072CE">
      <w:pPr>
        <w:autoSpaceDE w:val="0"/>
        <w:autoSpaceDN w:val="0"/>
        <w:adjustRightInd w:val="0"/>
        <w:ind w:right="141"/>
        <w:jc w:val="center"/>
        <w:rPr>
          <w:spacing w:val="-4"/>
        </w:rPr>
      </w:pPr>
      <w:r w:rsidRPr="0003066D">
        <w:rPr>
          <w:spacing w:val="-4"/>
        </w:rPr>
        <w:t>если судимость снята или погашена, также указывается дата снятия или погашения судимости)</w:t>
      </w:r>
    </w:p>
    <w:p w:rsidR="00B072CE" w:rsidRPr="001A2963" w:rsidRDefault="00B072CE" w:rsidP="00B072CE">
      <w:pPr>
        <w:autoSpaceDE w:val="0"/>
        <w:autoSpaceDN w:val="0"/>
        <w:adjustRightInd w:val="0"/>
        <w:ind w:right="141"/>
        <w:jc w:val="both"/>
        <w:rPr>
          <w:sz w:val="28"/>
          <w:szCs w:val="28"/>
        </w:rPr>
      </w:pPr>
      <w:r w:rsidRPr="001A2963">
        <w:rPr>
          <w:sz w:val="28"/>
          <w:szCs w:val="28"/>
        </w:rPr>
        <w:t>дополнительные сведения: _____________________________________</w:t>
      </w:r>
      <w:r>
        <w:rPr>
          <w:sz w:val="28"/>
          <w:szCs w:val="28"/>
        </w:rPr>
        <w:t>______</w:t>
      </w:r>
    </w:p>
    <w:p w:rsidR="00B072CE" w:rsidRPr="001A2963" w:rsidRDefault="00B072CE" w:rsidP="00B072CE">
      <w:pPr>
        <w:autoSpaceDE w:val="0"/>
        <w:autoSpaceDN w:val="0"/>
        <w:adjustRightInd w:val="0"/>
        <w:ind w:right="141"/>
        <w:jc w:val="both"/>
        <w:rPr>
          <w:sz w:val="28"/>
          <w:szCs w:val="28"/>
        </w:rPr>
      </w:pPr>
      <w:r w:rsidRPr="001A2963">
        <w:rPr>
          <w:sz w:val="28"/>
          <w:szCs w:val="28"/>
        </w:rPr>
        <w:t>___________________________________</w:t>
      </w:r>
      <w:r>
        <w:rPr>
          <w:sz w:val="28"/>
          <w:szCs w:val="28"/>
        </w:rPr>
        <w:t>__________________________</w:t>
      </w:r>
    </w:p>
    <w:p w:rsidR="00B072CE" w:rsidRDefault="00B072CE" w:rsidP="00B072CE">
      <w:pPr>
        <w:autoSpaceDE w:val="0"/>
        <w:autoSpaceDN w:val="0"/>
        <w:adjustRightInd w:val="0"/>
        <w:ind w:right="141"/>
        <w:jc w:val="center"/>
      </w:pPr>
      <w:proofErr w:type="gramStart"/>
      <w:r w:rsidRPr="001A2963">
        <w:t xml:space="preserve">(могут быть указаны сведения о дополнительном профессиональном образовании, государственных наградах, иных наградах, другие сведения, которые гражданин </w:t>
      </w:r>
      <w:proofErr w:type="gramEnd"/>
    </w:p>
    <w:p w:rsidR="00B072CE" w:rsidRPr="001A2963" w:rsidRDefault="00B072CE" w:rsidP="00B072CE">
      <w:pPr>
        <w:autoSpaceDE w:val="0"/>
        <w:autoSpaceDN w:val="0"/>
        <w:adjustRightInd w:val="0"/>
        <w:ind w:right="141"/>
        <w:jc w:val="center"/>
      </w:pPr>
      <w:r w:rsidRPr="001A2963">
        <w:t>желает сообщить о себе)</w:t>
      </w:r>
    </w:p>
    <w:p w:rsidR="00B072CE" w:rsidRPr="001A2963" w:rsidRDefault="00B072CE" w:rsidP="00B072CE">
      <w:pPr>
        <w:autoSpaceDE w:val="0"/>
        <w:autoSpaceDN w:val="0"/>
        <w:adjustRightInd w:val="0"/>
        <w:ind w:right="141"/>
        <w:jc w:val="both"/>
        <w:rPr>
          <w:sz w:val="28"/>
          <w:szCs w:val="28"/>
        </w:rPr>
      </w:pPr>
    </w:p>
    <w:p w:rsidR="00B072CE" w:rsidRDefault="00B072CE" w:rsidP="00B072CE">
      <w:pPr>
        <w:autoSpaceDE w:val="0"/>
        <w:autoSpaceDN w:val="0"/>
        <w:adjustRightInd w:val="0"/>
        <w:ind w:right="141"/>
        <w:jc w:val="both"/>
        <w:rPr>
          <w:rFonts w:ascii="Courier New" w:hAnsi="Courier New" w:cs="Courier New"/>
          <w:sz w:val="20"/>
          <w:szCs w:val="20"/>
        </w:rPr>
      </w:pPr>
    </w:p>
    <w:p w:rsidR="00B072CE" w:rsidRPr="00133A21" w:rsidRDefault="00B072CE" w:rsidP="00B072CE">
      <w:pPr>
        <w:autoSpaceDE w:val="0"/>
        <w:autoSpaceDN w:val="0"/>
        <w:adjustRightInd w:val="0"/>
        <w:ind w:right="141"/>
        <w:jc w:val="both"/>
      </w:pPr>
      <w:r w:rsidRPr="00133A21">
        <w:t>____________</w:t>
      </w:r>
      <w:r>
        <w:t>__</w:t>
      </w:r>
      <w:r w:rsidRPr="00133A21">
        <w:t xml:space="preserve">__                                         </w:t>
      </w:r>
      <w:r>
        <w:t xml:space="preserve">       </w:t>
      </w:r>
      <w:r w:rsidRPr="00133A21">
        <w:t xml:space="preserve"> ____</w:t>
      </w:r>
      <w:r>
        <w:t>______</w:t>
      </w:r>
      <w:r w:rsidR="00C13407">
        <w:t>_____________</w:t>
      </w:r>
    </w:p>
    <w:p w:rsidR="00B072CE" w:rsidRDefault="00B072CE" w:rsidP="00B072CE">
      <w:pPr>
        <w:autoSpaceDE w:val="0"/>
        <w:autoSpaceDN w:val="0"/>
        <w:adjustRightInd w:val="0"/>
        <w:ind w:right="141"/>
        <w:jc w:val="both"/>
      </w:pPr>
      <w:r w:rsidRPr="00133A21">
        <w:t xml:space="preserve">   </w:t>
      </w:r>
      <w:r>
        <w:t xml:space="preserve">     </w:t>
      </w:r>
      <w:r w:rsidRPr="00133A21">
        <w:t xml:space="preserve"> (дат</w:t>
      </w:r>
      <w:r>
        <w:t>а</w:t>
      </w:r>
      <w:r w:rsidRPr="00133A21">
        <w:t xml:space="preserve">)                                </w:t>
      </w:r>
      <w:r>
        <w:t xml:space="preserve">            </w:t>
      </w:r>
      <w:r w:rsidR="00C13407">
        <w:t xml:space="preserve">                              </w:t>
      </w:r>
      <w:r w:rsidRPr="00133A21">
        <w:t xml:space="preserve"> (</w:t>
      </w:r>
      <w:r>
        <w:t xml:space="preserve">ФИО, </w:t>
      </w:r>
      <w:r w:rsidRPr="00133A21">
        <w:t>подпись)</w:t>
      </w:r>
    </w:p>
    <w:p w:rsidR="00B072CE" w:rsidRDefault="00B072CE" w:rsidP="00B072CE">
      <w:pPr>
        <w:ind w:left="5103" w:right="141"/>
        <w:jc w:val="both"/>
        <w:rPr>
          <w:sz w:val="28"/>
          <w:szCs w:val="28"/>
        </w:rPr>
      </w:pPr>
    </w:p>
    <w:p w:rsidR="00B072CE" w:rsidRDefault="00B072CE" w:rsidP="00B072CE">
      <w:pPr>
        <w:ind w:left="5103" w:right="141"/>
        <w:jc w:val="both"/>
        <w:rPr>
          <w:iCs/>
          <w:sz w:val="28"/>
          <w:szCs w:val="28"/>
        </w:rPr>
      </w:pPr>
      <w:r>
        <w:rPr>
          <w:sz w:val="28"/>
          <w:szCs w:val="28"/>
        </w:rPr>
        <w:br w:type="page"/>
      </w:r>
      <w:r>
        <w:rPr>
          <w:iCs/>
          <w:sz w:val="28"/>
          <w:szCs w:val="28"/>
        </w:rPr>
        <w:lastRenderedPageBreak/>
        <w:t>Приложение 2</w:t>
      </w:r>
    </w:p>
    <w:p w:rsidR="00B072CE" w:rsidRDefault="00B072CE" w:rsidP="00B072CE">
      <w:pPr>
        <w:ind w:left="5103" w:right="141"/>
        <w:jc w:val="right"/>
        <w:rPr>
          <w:sz w:val="28"/>
          <w:szCs w:val="28"/>
        </w:rPr>
      </w:pPr>
    </w:p>
    <w:p w:rsidR="00B072CE" w:rsidRDefault="00B072CE" w:rsidP="00B072CE">
      <w:pPr>
        <w:ind w:left="5103" w:right="141"/>
        <w:jc w:val="both"/>
        <w:rPr>
          <w:sz w:val="28"/>
          <w:szCs w:val="28"/>
        </w:rPr>
      </w:pPr>
    </w:p>
    <w:p w:rsidR="00B072CE" w:rsidRDefault="00B072CE" w:rsidP="00B072CE">
      <w:pPr>
        <w:ind w:left="5103" w:right="141"/>
        <w:jc w:val="both"/>
        <w:rPr>
          <w:sz w:val="26"/>
          <w:szCs w:val="26"/>
        </w:rPr>
      </w:pPr>
      <w:r w:rsidRPr="00DC3B44">
        <w:rPr>
          <w:sz w:val="26"/>
          <w:szCs w:val="26"/>
        </w:rPr>
        <w:t xml:space="preserve">В конкурсную комиссию по отбору кандидатур на должность главы муниципального образования </w:t>
      </w:r>
    </w:p>
    <w:p w:rsidR="00B072CE" w:rsidRPr="00DC3B44" w:rsidRDefault="00B072CE" w:rsidP="00B072CE">
      <w:pPr>
        <w:ind w:left="5103" w:right="141"/>
        <w:jc w:val="both"/>
        <w:rPr>
          <w:sz w:val="26"/>
          <w:szCs w:val="26"/>
        </w:rPr>
      </w:pPr>
      <w:r w:rsidRPr="00DC3B44">
        <w:rPr>
          <w:sz w:val="26"/>
          <w:szCs w:val="26"/>
        </w:rPr>
        <w:t>«Город Астрахань»</w:t>
      </w:r>
    </w:p>
    <w:p w:rsidR="00B072CE" w:rsidRPr="00DC3B44" w:rsidRDefault="00B072CE" w:rsidP="00B072CE">
      <w:pPr>
        <w:tabs>
          <w:tab w:val="left" w:pos="9554"/>
        </w:tabs>
        <w:spacing w:before="240"/>
        <w:ind w:left="5103" w:right="141"/>
        <w:jc w:val="both"/>
        <w:rPr>
          <w:sz w:val="26"/>
          <w:szCs w:val="26"/>
        </w:rPr>
      </w:pPr>
      <w:r w:rsidRPr="00DC3B44">
        <w:rPr>
          <w:sz w:val="26"/>
          <w:szCs w:val="26"/>
        </w:rPr>
        <w:t xml:space="preserve">от </w:t>
      </w:r>
    </w:p>
    <w:p w:rsidR="00B072CE" w:rsidRPr="003C27CE" w:rsidRDefault="00B072CE" w:rsidP="00B072CE">
      <w:pPr>
        <w:pBdr>
          <w:top w:val="single" w:sz="4" w:space="1" w:color="auto"/>
        </w:pBdr>
        <w:tabs>
          <w:tab w:val="left" w:pos="9554"/>
        </w:tabs>
        <w:ind w:left="5103" w:right="141"/>
        <w:jc w:val="center"/>
      </w:pPr>
      <w:r w:rsidRPr="003C27CE">
        <w:t>(фамилия, имя, отчество)</w:t>
      </w:r>
    </w:p>
    <w:p w:rsidR="00B072CE" w:rsidRDefault="00B072CE" w:rsidP="00B072CE">
      <w:pPr>
        <w:ind w:left="5103" w:right="141"/>
        <w:jc w:val="both"/>
      </w:pPr>
    </w:p>
    <w:p w:rsidR="00B072CE" w:rsidRDefault="00B072CE" w:rsidP="00B072CE">
      <w:pPr>
        <w:ind w:left="5103" w:right="141"/>
        <w:jc w:val="both"/>
      </w:pPr>
    </w:p>
    <w:p w:rsidR="00B072CE" w:rsidRPr="00F3350D" w:rsidRDefault="00B072CE" w:rsidP="00B072CE">
      <w:pPr>
        <w:ind w:left="5103" w:right="141"/>
        <w:jc w:val="both"/>
      </w:pPr>
    </w:p>
    <w:p w:rsidR="00B072CE" w:rsidRPr="00DC3B44" w:rsidRDefault="00B072CE" w:rsidP="00B072CE">
      <w:pPr>
        <w:pStyle w:val="ae"/>
        <w:ind w:right="141"/>
        <w:jc w:val="center"/>
        <w:rPr>
          <w:b/>
          <w:sz w:val="28"/>
          <w:szCs w:val="28"/>
        </w:rPr>
      </w:pPr>
      <w:r w:rsidRPr="00DC3B44">
        <w:rPr>
          <w:b/>
          <w:sz w:val="28"/>
          <w:szCs w:val="28"/>
        </w:rPr>
        <w:t>Согласие</w:t>
      </w:r>
    </w:p>
    <w:p w:rsidR="00B072CE" w:rsidRPr="00DC3B44" w:rsidRDefault="00B072CE" w:rsidP="00B072CE">
      <w:pPr>
        <w:pStyle w:val="ae"/>
        <w:ind w:right="141"/>
        <w:jc w:val="center"/>
        <w:rPr>
          <w:b/>
          <w:sz w:val="28"/>
          <w:szCs w:val="28"/>
        </w:rPr>
      </w:pPr>
      <w:r w:rsidRPr="00DC3B44">
        <w:rPr>
          <w:b/>
          <w:sz w:val="28"/>
          <w:szCs w:val="28"/>
        </w:rPr>
        <w:t>на обработку персональных данных</w:t>
      </w:r>
    </w:p>
    <w:p w:rsidR="00B072CE" w:rsidRPr="00DC3B44" w:rsidRDefault="00B072CE" w:rsidP="00B072CE">
      <w:pPr>
        <w:pStyle w:val="ae"/>
        <w:ind w:right="141"/>
        <w:jc w:val="center"/>
        <w:rPr>
          <w:sz w:val="28"/>
          <w:szCs w:val="28"/>
        </w:rPr>
      </w:pPr>
    </w:p>
    <w:p w:rsidR="00B072CE" w:rsidRPr="00F3350D" w:rsidRDefault="00B072CE" w:rsidP="00B072CE">
      <w:pPr>
        <w:tabs>
          <w:tab w:val="left" w:pos="9554"/>
        </w:tabs>
        <w:ind w:right="141" w:firstLine="720"/>
        <w:jc w:val="both"/>
      </w:pPr>
      <w:r w:rsidRPr="00DC3B44">
        <w:rPr>
          <w:sz w:val="28"/>
          <w:szCs w:val="28"/>
        </w:rPr>
        <w:t>Я,</w:t>
      </w:r>
      <w:r w:rsidRPr="00F3350D">
        <w:t xml:space="preserve"> </w:t>
      </w:r>
      <w:r w:rsidRPr="00F3350D">
        <w:tab/>
      </w:r>
      <w:r w:rsidR="00A06E7B">
        <w:t>,</w:t>
      </w:r>
    </w:p>
    <w:p w:rsidR="00B072CE" w:rsidRPr="00DC3B44" w:rsidRDefault="00B072CE" w:rsidP="00B072CE">
      <w:pPr>
        <w:pBdr>
          <w:top w:val="single" w:sz="4" w:space="0" w:color="auto"/>
        </w:pBdr>
        <w:ind w:left="1077" w:right="141"/>
        <w:jc w:val="both"/>
      </w:pPr>
      <w:r>
        <w:tab/>
      </w:r>
      <w:r>
        <w:tab/>
      </w:r>
      <w:r>
        <w:tab/>
      </w:r>
      <w:r>
        <w:tab/>
      </w:r>
      <w:r w:rsidRPr="00DC3B44">
        <w:t>(фамилия, имя, отчество)</w:t>
      </w:r>
    </w:p>
    <w:tbl>
      <w:tblPr>
        <w:tblW w:w="9667" w:type="dxa"/>
        <w:tblLayout w:type="fixed"/>
        <w:tblCellMar>
          <w:left w:w="28" w:type="dxa"/>
          <w:right w:w="28" w:type="dxa"/>
        </w:tblCellMar>
        <w:tblLook w:val="01E0" w:firstRow="1" w:lastRow="1" w:firstColumn="1" w:lastColumn="1" w:noHBand="0" w:noVBand="0"/>
      </w:tblPr>
      <w:tblGrid>
        <w:gridCol w:w="1871"/>
        <w:gridCol w:w="1134"/>
        <w:gridCol w:w="425"/>
        <w:gridCol w:w="1985"/>
        <w:gridCol w:w="992"/>
        <w:gridCol w:w="3260"/>
      </w:tblGrid>
      <w:tr w:rsidR="00B072CE" w:rsidRPr="004A2489" w:rsidTr="0023093C">
        <w:tc>
          <w:tcPr>
            <w:tcW w:w="1871" w:type="dxa"/>
            <w:shd w:val="clear" w:color="auto" w:fill="auto"/>
          </w:tcPr>
          <w:p w:rsidR="00B072CE" w:rsidRPr="00DC3B44" w:rsidRDefault="00B072CE" w:rsidP="00B072CE">
            <w:pPr>
              <w:autoSpaceDE w:val="0"/>
              <w:autoSpaceDN w:val="0"/>
              <w:ind w:right="141"/>
              <w:jc w:val="both"/>
              <w:rPr>
                <w:sz w:val="28"/>
                <w:szCs w:val="28"/>
              </w:rPr>
            </w:pPr>
            <w:r w:rsidRPr="00DC3B44">
              <w:rPr>
                <w:sz w:val="28"/>
                <w:szCs w:val="28"/>
              </w:rPr>
              <w:t>паспорт серия</w:t>
            </w:r>
          </w:p>
        </w:tc>
        <w:tc>
          <w:tcPr>
            <w:tcW w:w="1134" w:type="dxa"/>
            <w:tcBorders>
              <w:bottom w:val="single" w:sz="4" w:space="0" w:color="auto"/>
            </w:tcBorders>
            <w:shd w:val="clear" w:color="auto" w:fill="auto"/>
          </w:tcPr>
          <w:p w:rsidR="00B072CE" w:rsidRPr="004A2489" w:rsidRDefault="00B072CE" w:rsidP="00B072CE">
            <w:pPr>
              <w:autoSpaceDE w:val="0"/>
              <w:autoSpaceDN w:val="0"/>
              <w:ind w:right="141"/>
              <w:jc w:val="both"/>
            </w:pPr>
          </w:p>
        </w:tc>
        <w:tc>
          <w:tcPr>
            <w:tcW w:w="425" w:type="dxa"/>
            <w:shd w:val="clear" w:color="auto" w:fill="auto"/>
          </w:tcPr>
          <w:p w:rsidR="00B072CE" w:rsidRPr="00DC3B44" w:rsidRDefault="00B072CE" w:rsidP="00B072CE">
            <w:pPr>
              <w:autoSpaceDE w:val="0"/>
              <w:autoSpaceDN w:val="0"/>
              <w:ind w:right="141"/>
              <w:jc w:val="both"/>
              <w:rPr>
                <w:sz w:val="28"/>
                <w:szCs w:val="28"/>
              </w:rPr>
            </w:pPr>
            <w:r w:rsidRPr="00DC3B44">
              <w:rPr>
                <w:sz w:val="28"/>
                <w:szCs w:val="28"/>
              </w:rPr>
              <w:t>№</w:t>
            </w:r>
          </w:p>
        </w:tc>
        <w:tc>
          <w:tcPr>
            <w:tcW w:w="1985" w:type="dxa"/>
            <w:tcBorders>
              <w:bottom w:val="single" w:sz="4" w:space="0" w:color="auto"/>
            </w:tcBorders>
            <w:shd w:val="clear" w:color="auto" w:fill="auto"/>
          </w:tcPr>
          <w:p w:rsidR="00B072CE" w:rsidRPr="004A2489" w:rsidRDefault="00B072CE" w:rsidP="00B072CE">
            <w:pPr>
              <w:autoSpaceDE w:val="0"/>
              <w:autoSpaceDN w:val="0"/>
              <w:ind w:right="141"/>
              <w:jc w:val="both"/>
            </w:pPr>
          </w:p>
        </w:tc>
        <w:tc>
          <w:tcPr>
            <w:tcW w:w="992" w:type="dxa"/>
            <w:shd w:val="clear" w:color="auto" w:fill="auto"/>
          </w:tcPr>
          <w:p w:rsidR="00B072CE" w:rsidRPr="00DC3B44" w:rsidRDefault="00B072CE" w:rsidP="00B072CE">
            <w:pPr>
              <w:autoSpaceDE w:val="0"/>
              <w:autoSpaceDN w:val="0"/>
              <w:ind w:right="141"/>
              <w:jc w:val="both"/>
              <w:rPr>
                <w:sz w:val="28"/>
                <w:szCs w:val="28"/>
              </w:rPr>
            </w:pPr>
            <w:r w:rsidRPr="00DC3B44">
              <w:rPr>
                <w:sz w:val="28"/>
                <w:szCs w:val="28"/>
              </w:rPr>
              <w:t>выдан</w:t>
            </w:r>
          </w:p>
        </w:tc>
        <w:tc>
          <w:tcPr>
            <w:tcW w:w="3260" w:type="dxa"/>
            <w:tcBorders>
              <w:bottom w:val="single" w:sz="4" w:space="0" w:color="auto"/>
            </w:tcBorders>
            <w:shd w:val="clear" w:color="auto" w:fill="auto"/>
          </w:tcPr>
          <w:p w:rsidR="00B072CE" w:rsidRPr="004A2489" w:rsidRDefault="00B072CE" w:rsidP="00B072CE">
            <w:pPr>
              <w:autoSpaceDE w:val="0"/>
              <w:autoSpaceDN w:val="0"/>
              <w:ind w:right="141"/>
              <w:jc w:val="both"/>
            </w:pPr>
          </w:p>
        </w:tc>
      </w:tr>
    </w:tbl>
    <w:p w:rsidR="00B072CE" w:rsidRDefault="00B072CE" w:rsidP="00B072CE">
      <w:pPr>
        <w:tabs>
          <w:tab w:val="left" w:pos="9554"/>
        </w:tabs>
        <w:ind w:right="141"/>
        <w:jc w:val="both"/>
      </w:pPr>
    </w:p>
    <w:p w:rsidR="00B072CE" w:rsidRPr="00F3350D" w:rsidRDefault="00B072CE" w:rsidP="00B072CE">
      <w:pPr>
        <w:tabs>
          <w:tab w:val="left" w:pos="9554"/>
        </w:tabs>
        <w:ind w:right="141"/>
        <w:jc w:val="both"/>
      </w:pPr>
      <w:r w:rsidRPr="00F3350D">
        <w:tab/>
      </w:r>
    </w:p>
    <w:p w:rsidR="00B072CE" w:rsidRPr="00DC3B44" w:rsidRDefault="00B072CE" w:rsidP="00B072CE">
      <w:pPr>
        <w:pBdr>
          <w:top w:val="single" w:sz="4" w:space="1" w:color="auto"/>
        </w:pBdr>
        <w:ind w:right="141"/>
        <w:jc w:val="center"/>
      </w:pPr>
      <w:r w:rsidRPr="00DC3B44">
        <w:t>(кем и когда)</w:t>
      </w:r>
    </w:p>
    <w:p w:rsidR="00B072CE" w:rsidRPr="00DC3B44" w:rsidRDefault="00B072CE" w:rsidP="00B072CE">
      <w:pPr>
        <w:ind w:right="141"/>
        <w:jc w:val="both"/>
        <w:rPr>
          <w:sz w:val="28"/>
          <w:szCs w:val="28"/>
          <w:vertAlign w:val="subscript"/>
        </w:rPr>
      </w:pPr>
      <w:r w:rsidRPr="00DC3B44">
        <w:rPr>
          <w:sz w:val="28"/>
          <w:szCs w:val="28"/>
        </w:rPr>
        <w:t>проживающи</w:t>
      </w:r>
      <w:proofErr w:type="gramStart"/>
      <w:r w:rsidRPr="00DC3B44">
        <w:rPr>
          <w:sz w:val="28"/>
          <w:szCs w:val="28"/>
        </w:rPr>
        <w:t>й(</w:t>
      </w:r>
      <w:proofErr w:type="spellStart"/>
      <w:proofErr w:type="gramEnd"/>
      <w:r w:rsidRPr="00DC3B44">
        <w:rPr>
          <w:sz w:val="28"/>
          <w:szCs w:val="28"/>
        </w:rPr>
        <w:t>ая</w:t>
      </w:r>
      <w:proofErr w:type="spellEnd"/>
      <w:r w:rsidRPr="00DC3B44">
        <w:rPr>
          <w:sz w:val="28"/>
          <w:szCs w:val="28"/>
        </w:rPr>
        <w:t>) по адресу:</w:t>
      </w:r>
    </w:p>
    <w:p w:rsidR="00B072CE" w:rsidRPr="00F3350D" w:rsidRDefault="00B072CE" w:rsidP="00B072CE">
      <w:pPr>
        <w:pBdr>
          <w:top w:val="single" w:sz="4" w:space="1" w:color="auto"/>
        </w:pBdr>
        <w:ind w:left="3544" w:right="141"/>
        <w:jc w:val="both"/>
      </w:pPr>
    </w:p>
    <w:p w:rsidR="00B072CE" w:rsidRPr="00F3350D" w:rsidRDefault="00B072CE" w:rsidP="00A06E7B">
      <w:pPr>
        <w:tabs>
          <w:tab w:val="left" w:pos="9554"/>
        </w:tabs>
        <w:ind w:right="141"/>
        <w:jc w:val="both"/>
      </w:pPr>
      <w:r w:rsidRPr="00F3350D">
        <w:tab/>
      </w:r>
    </w:p>
    <w:p w:rsidR="00B072CE" w:rsidRPr="00DC3B44" w:rsidRDefault="00B072CE" w:rsidP="00B072CE">
      <w:pPr>
        <w:ind w:right="141"/>
        <w:jc w:val="both"/>
        <w:rPr>
          <w:sz w:val="28"/>
          <w:szCs w:val="28"/>
        </w:rPr>
      </w:pPr>
      <w:proofErr w:type="gramStart"/>
      <w:r w:rsidRPr="00DC3B44">
        <w:rPr>
          <w:sz w:val="28"/>
          <w:szCs w:val="28"/>
        </w:rPr>
        <w:t>даю согласие конкурсной комиссии по отбору кандидатур на должность главы муниципального образования «Город Астрахань» на обработку моих персональных данных,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 с использованием средств автоматизации или без использования таких средств, а именно:</w:t>
      </w:r>
      <w:proofErr w:type="gramEnd"/>
    </w:p>
    <w:p w:rsidR="00B072CE" w:rsidRPr="00DC3B44" w:rsidRDefault="00B072CE" w:rsidP="00B072CE">
      <w:pPr>
        <w:ind w:right="141" w:firstLine="709"/>
        <w:jc w:val="both"/>
        <w:rPr>
          <w:sz w:val="28"/>
          <w:szCs w:val="28"/>
        </w:rPr>
      </w:pPr>
      <w:r w:rsidRPr="00DC3B44">
        <w:rPr>
          <w:sz w:val="28"/>
          <w:szCs w:val="28"/>
        </w:rPr>
        <w:t>фамилии;</w:t>
      </w:r>
    </w:p>
    <w:p w:rsidR="00B072CE" w:rsidRPr="00DC3B44" w:rsidRDefault="00B072CE" w:rsidP="00B072CE">
      <w:pPr>
        <w:ind w:right="141" w:firstLine="709"/>
        <w:jc w:val="both"/>
        <w:rPr>
          <w:sz w:val="28"/>
          <w:szCs w:val="28"/>
        </w:rPr>
      </w:pPr>
      <w:r w:rsidRPr="00DC3B44">
        <w:rPr>
          <w:sz w:val="28"/>
          <w:szCs w:val="28"/>
        </w:rPr>
        <w:t>имени;</w:t>
      </w:r>
    </w:p>
    <w:p w:rsidR="00B072CE" w:rsidRPr="00DC3B44" w:rsidRDefault="00B072CE" w:rsidP="00B072CE">
      <w:pPr>
        <w:ind w:right="141" w:firstLine="709"/>
        <w:jc w:val="both"/>
        <w:rPr>
          <w:sz w:val="28"/>
          <w:szCs w:val="28"/>
        </w:rPr>
      </w:pPr>
      <w:r w:rsidRPr="00DC3B44">
        <w:rPr>
          <w:sz w:val="28"/>
          <w:szCs w:val="28"/>
        </w:rPr>
        <w:t>отчества;</w:t>
      </w:r>
    </w:p>
    <w:p w:rsidR="00B072CE" w:rsidRPr="00DC3B44" w:rsidRDefault="00B072CE" w:rsidP="00B072CE">
      <w:pPr>
        <w:ind w:right="141" w:firstLine="709"/>
        <w:jc w:val="both"/>
        <w:rPr>
          <w:sz w:val="28"/>
          <w:szCs w:val="28"/>
        </w:rPr>
      </w:pPr>
      <w:r w:rsidRPr="00DC3B44">
        <w:rPr>
          <w:sz w:val="28"/>
          <w:szCs w:val="28"/>
        </w:rPr>
        <w:t>года, месяца, даты рождения, места рождения;</w:t>
      </w:r>
    </w:p>
    <w:p w:rsidR="00B072CE" w:rsidRPr="00DC3B44" w:rsidRDefault="00B072CE" w:rsidP="00B072CE">
      <w:pPr>
        <w:ind w:right="141" w:firstLine="709"/>
        <w:jc w:val="both"/>
        <w:rPr>
          <w:sz w:val="28"/>
          <w:szCs w:val="28"/>
        </w:rPr>
      </w:pPr>
      <w:r w:rsidRPr="00DC3B44">
        <w:rPr>
          <w:sz w:val="28"/>
          <w:szCs w:val="28"/>
        </w:rPr>
        <w:t>адреса;</w:t>
      </w:r>
    </w:p>
    <w:p w:rsidR="00B072CE" w:rsidRPr="00DC3B44" w:rsidRDefault="00B072CE" w:rsidP="00B072CE">
      <w:pPr>
        <w:ind w:right="141" w:firstLine="709"/>
        <w:jc w:val="both"/>
        <w:rPr>
          <w:sz w:val="28"/>
          <w:szCs w:val="28"/>
        </w:rPr>
      </w:pPr>
      <w:r w:rsidRPr="00DC3B44">
        <w:rPr>
          <w:sz w:val="28"/>
          <w:szCs w:val="28"/>
        </w:rPr>
        <w:t>паспортных данных (серия, номер, кем и когда выдан);</w:t>
      </w:r>
    </w:p>
    <w:p w:rsidR="00B072CE" w:rsidRPr="00DC3B44" w:rsidRDefault="00B072CE" w:rsidP="00B072CE">
      <w:pPr>
        <w:ind w:right="141" w:firstLine="709"/>
        <w:jc w:val="both"/>
        <w:rPr>
          <w:sz w:val="28"/>
          <w:szCs w:val="28"/>
        </w:rPr>
      </w:pPr>
      <w:r w:rsidRPr="00DC3B44">
        <w:rPr>
          <w:sz w:val="28"/>
          <w:szCs w:val="28"/>
        </w:rPr>
        <w:t>гражданства;</w:t>
      </w:r>
    </w:p>
    <w:p w:rsidR="00B072CE" w:rsidRPr="00DC3B44" w:rsidRDefault="00B072CE" w:rsidP="00B072CE">
      <w:pPr>
        <w:ind w:right="141" w:firstLine="709"/>
        <w:jc w:val="both"/>
        <w:rPr>
          <w:sz w:val="28"/>
          <w:szCs w:val="28"/>
        </w:rPr>
      </w:pPr>
      <w:r w:rsidRPr="00DC3B44">
        <w:rPr>
          <w:sz w:val="28"/>
          <w:szCs w:val="28"/>
        </w:rPr>
        <w:t>ИНН (при наличии);</w:t>
      </w:r>
    </w:p>
    <w:p w:rsidR="00B072CE" w:rsidRPr="00DC3B44" w:rsidRDefault="00B072CE" w:rsidP="00B072CE">
      <w:pPr>
        <w:ind w:right="141" w:firstLine="709"/>
        <w:jc w:val="both"/>
        <w:rPr>
          <w:sz w:val="28"/>
          <w:szCs w:val="28"/>
        </w:rPr>
      </w:pPr>
      <w:r w:rsidRPr="00DC3B44">
        <w:rPr>
          <w:sz w:val="28"/>
          <w:szCs w:val="28"/>
        </w:rPr>
        <w:t>рабочего номера телефона и адреса электронной почты;</w:t>
      </w:r>
    </w:p>
    <w:p w:rsidR="00B072CE" w:rsidRPr="00DC3B44" w:rsidRDefault="00B072CE" w:rsidP="00B072CE">
      <w:pPr>
        <w:ind w:right="141" w:firstLine="709"/>
        <w:jc w:val="both"/>
        <w:rPr>
          <w:sz w:val="28"/>
          <w:szCs w:val="28"/>
        </w:rPr>
      </w:pPr>
      <w:r w:rsidRPr="00DC3B44">
        <w:rPr>
          <w:sz w:val="28"/>
          <w:szCs w:val="28"/>
        </w:rPr>
        <w:t>сведений, содержащихся в документе, подтверждающем регистрацию в системе индивидуального (персонифицированного) учета, либо сведений из страхового свидетельства обязательного пенсионного страхования;</w:t>
      </w:r>
    </w:p>
    <w:p w:rsidR="00B072CE" w:rsidRPr="00DC3B44" w:rsidRDefault="00B072CE" w:rsidP="00B072CE">
      <w:pPr>
        <w:ind w:right="141" w:firstLine="709"/>
        <w:jc w:val="both"/>
        <w:rPr>
          <w:sz w:val="28"/>
          <w:szCs w:val="28"/>
        </w:rPr>
      </w:pPr>
      <w:r w:rsidRPr="00DC3B44">
        <w:rPr>
          <w:sz w:val="28"/>
          <w:szCs w:val="28"/>
        </w:rPr>
        <w:lastRenderedPageBreak/>
        <w:t>сведений о судимости;</w:t>
      </w:r>
    </w:p>
    <w:p w:rsidR="00B072CE" w:rsidRPr="00DC3B44" w:rsidRDefault="00B072CE" w:rsidP="00B072CE">
      <w:pPr>
        <w:ind w:right="141" w:firstLine="709"/>
        <w:jc w:val="both"/>
        <w:rPr>
          <w:sz w:val="28"/>
          <w:szCs w:val="28"/>
        </w:rPr>
      </w:pPr>
      <w:r w:rsidRPr="00DC3B44">
        <w:rPr>
          <w:sz w:val="28"/>
          <w:szCs w:val="28"/>
        </w:rPr>
        <w:t>сведений об образовании;</w:t>
      </w:r>
    </w:p>
    <w:p w:rsidR="00B072CE" w:rsidRPr="00DC3B44" w:rsidRDefault="00B072CE" w:rsidP="00B072CE">
      <w:pPr>
        <w:ind w:right="141" w:firstLine="709"/>
        <w:jc w:val="both"/>
        <w:rPr>
          <w:sz w:val="28"/>
          <w:szCs w:val="28"/>
        </w:rPr>
      </w:pPr>
      <w:r w:rsidRPr="00DC3B44">
        <w:rPr>
          <w:sz w:val="28"/>
          <w:szCs w:val="28"/>
        </w:rPr>
        <w:t>сведений по воинскому учету, включая сведения о реквизитах документов воинского учета;</w:t>
      </w:r>
    </w:p>
    <w:p w:rsidR="00B072CE" w:rsidRPr="00DC3B44" w:rsidRDefault="00B072CE" w:rsidP="00B072CE">
      <w:pPr>
        <w:ind w:right="141" w:firstLine="709"/>
        <w:jc w:val="both"/>
        <w:rPr>
          <w:sz w:val="28"/>
          <w:szCs w:val="28"/>
        </w:rPr>
      </w:pPr>
      <w:r w:rsidRPr="00DC3B44">
        <w:rPr>
          <w:sz w:val="28"/>
          <w:szCs w:val="28"/>
        </w:rPr>
        <w:t>сведений о работе с начала трудовой деятельности, содержащихся в трудовой книжке или иных документах, подтверждающих трудовую (служебную) деятельность;</w:t>
      </w:r>
    </w:p>
    <w:p w:rsidR="00B072CE" w:rsidRPr="00DC3B44" w:rsidRDefault="00B072CE" w:rsidP="00B072CE">
      <w:pPr>
        <w:ind w:right="141" w:firstLine="709"/>
        <w:jc w:val="both"/>
        <w:rPr>
          <w:sz w:val="28"/>
          <w:szCs w:val="28"/>
        </w:rPr>
      </w:pPr>
      <w:r w:rsidRPr="00DC3B44">
        <w:rPr>
          <w:sz w:val="28"/>
          <w:szCs w:val="28"/>
        </w:rPr>
        <w:t>иных персональных данных, содержащихся в документах, представленных для участия в конкурсе по собственной инициативе.</w:t>
      </w:r>
    </w:p>
    <w:p w:rsidR="00B072CE" w:rsidRPr="00DC3B44" w:rsidRDefault="00B072CE" w:rsidP="00B072CE">
      <w:pPr>
        <w:ind w:right="141" w:firstLine="709"/>
        <w:jc w:val="both"/>
        <w:rPr>
          <w:sz w:val="28"/>
          <w:szCs w:val="28"/>
        </w:rPr>
      </w:pPr>
      <w:r w:rsidRPr="00DC3B44">
        <w:rPr>
          <w:sz w:val="28"/>
          <w:szCs w:val="28"/>
        </w:rPr>
        <w:t>Цель обработки персональных данных: организация и проведение конкурса по отбору кандидатур на должность главы муниципального образования «Город Астрахань».</w:t>
      </w:r>
    </w:p>
    <w:p w:rsidR="00B072CE" w:rsidRPr="00DC3B44" w:rsidRDefault="00B072CE" w:rsidP="00B072CE">
      <w:pPr>
        <w:ind w:right="141" w:firstLine="709"/>
        <w:jc w:val="both"/>
        <w:rPr>
          <w:sz w:val="28"/>
          <w:szCs w:val="28"/>
        </w:rPr>
      </w:pPr>
      <w:r w:rsidRPr="00DC3B44">
        <w:rPr>
          <w:sz w:val="28"/>
          <w:szCs w:val="28"/>
        </w:rPr>
        <w:t>Я уведомле</w:t>
      </w:r>
      <w:proofErr w:type="gramStart"/>
      <w:r w:rsidRPr="00DC3B44">
        <w:rPr>
          <w:sz w:val="28"/>
          <w:szCs w:val="28"/>
        </w:rPr>
        <w:t>н(</w:t>
      </w:r>
      <w:proofErr w:type="gramEnd"/>
      <w:r w:rsidRPr="00DC3B44">
        <w:rPr>
          <w:sz w:val="28"/>
          <w:szCs w:val="28"/>
        </w:rPr>
        <w:t xml:space="preserve">а) о своем праве отозвать согласие путем подачи письменного заявления в соответствии с действующим законодательством. </w:t>
      </w:r>
    </w:p>
    <w:p w:rsidR="00B072CE" w:rsidRPr="00DC3B44" w:rsidRDefault="00B072CE" w:rsidP="00B072CE">
      <w:pPr>
        <w:ind w:right="141" w:firstLine="720"/>
        <w:jc w:val="both"/>
        <w:rPr>
          <w:sz w:val="28"/>
          <w:szCs w:val="28"/>
        </w:rPr>
      </w:pPr>
      <w:r w:rsidRPr="00DC3B44">
        <w:rPr>
          <w:sz w:val="28"/>
          <w:szCs w:val="28"/>
        </w:rPr>
        <w:t>Подтверждаю, что ознакомле</w:t>
      </w:r>
      <w:proofErr w:type="gramStart"/>
      <w:r w:rsidRPr="00DC3B44">
        <w:rPr>
          <w:sz w:val="28"/>
          <w:szCs w:val="28"/>
        </w:rPr>
        <w:t>н(</w:t>
      </w:r>
      <w:proofErr w:type="gramEnd"/>
      <w:r w:rsidRPr="00DC3B44">
        <w:rPr>
          <w:sz w:val="28"/>
          <w:szCs w:val="28"/>
        </w:rPr>
        <w:t>а) с положениями Федерального закона от 27.07.2006 № 152</w:t>
      </w:r>
      <w:r>
        <w:rPr>
          <w:sz w:val="28"/>
          <w:szCs w:val="28"/>
        </w:rPr>
        <w:t>-</w:t>
      </w:r>
      <w:r w:rsidRPr="00DC3B44">
        <w:rPr>
          <w:sz w:val="28"/>
          <w:szCs w:val="28"/>
        </w:rPr>
        <w:t>ФЗ «О персональных данных», права и обязанности в области защиты персональных данных мне разъяснены.</w:t>
      </w:r>
    </w:p>
    <w:p w:rsidR="00B072CE" w:rsidRPr="00DC3B44" w:rsidRDefault="00B072CE" w:rsidP="00B072CE">
      <w:pPr>
        <w:ind w:right="141" w:firstLine="720"/>
        <w:jc w:val="both"/>
        <w:rPr>
          <w:sz w:val="28"/>
          <w:szCs w:val="28"/>
        </w:rPr>
      </w:pPr>
      <w:r w:rsidRPr="00DC3B44">
        <w:rPr>
          <w:sz w:val="28"/>
          <w:szCs w:val="28"/>
        </w:rPr>
        <w:t>Согласие вступает в силу со дня его подписания.</w:t>
      </w:r>
    </w:p>
    <w:p w:rsidR="00A06E7B" w:rsidRDefault="00A06E7B" w:rsidP="00B072CE">
      <w:pPr>
        <w:autoSpaceDE w:val="0"/>
        <w:autoSpaceDN w:val="0"/>
        <w:adjustRightInd w:val="0"/>
        <w:ind w:right="141"/>
        <w:jc w:val="both"/>
      </w:pPr>
    </w:p>
    <w:p w:rsidR="00B072CE" w:rsidRDefault="00B072CE" w:rsidP="00B072CE">
      <w:pPr>
        <w:autoSpaceDE w:val="0"/>
        <w:autoSpaceDN w:val="0"/>
        <w:adjustRightInd w:val="0"/>
        <w:ind w:right="141"/>
        <w:jc w:val="both"/>
      </w:pPr>
      <w:r>
        <w:t>_________________                                          _______________________________</w:t>
      </w:r>
      <w:r w:rsidR="00A06E7B">
        <w:t>__</w:t>
      </w:r>
    </w:p>
    <w:p w:rsidR="00F70EF4" w:rsidRPr="00C13407" w:rsidRDefault="00B072CE" w:rsidP="00C13407">
      <w:pPr>
        <w:autoSpaceDE w:val="0"/>
        <w:autoSpaceDN w:val="0"/>
        <w:adjustRightInd w:val="0"/>
        <w:ind w:right="141"/>
        <w:jc w:val="both"/>
      </w:pPr>
      <w:r w:rsidRPr="00DC3B44">
        <w:t xml:space="preserve">           (дата)                                          </w:t>
      </w:r>
      <w:r w:rsidR="00C13407">
        <w:t xml:space="preserve">              </w:t>
      </w:r>
      <w:r w:rsidRPr="00DC3B44">
        <w:t xml:space="preserve">                   (ФИО, подпись)</w:t>
      </w:r>
    </w:p>
    <w:sectPr w:rsidR="00F70EF4" w:rsidRPr="00C13407" w:rsidSect="00C13407">
      <w:pgSz w:w="11906" w:h="16838"/>
      <w:pgMar w:top="993" w:right="1133" w:bottom="851" w:left="1985"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3C8" w:rsidRDefault="001F03C8" w:rsidP="00AE1B06">
      <w:r>
        <w:separator/>
      </w:r>
    </w:p>
  </w:endnote>
  <w:endnote w:type="continuationSeparator" w:id="0">
    <w:p w:rsidR="001F03C8" w:rsidRDefault="001F03C8" w:rsidP="00AE1B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3C8" w:rsidRDefault="001F03C8" w:rsidP="00AE1B06">
      <w:r>
        <w:separator/>
      </w:r>
    </w:p>
  </w:footnote>
  <w:footnote w:type="continuationSeparator" w:id="0">
    <w:p w:rsidR="001F03C8" w:rsidRDefault="001F03C8" w:rsidP="00AE1B0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841EEF"/>
    <w:multiLevelType w:val="hybridMultilevel"/>
    <w:tmpl w:val="B74A20E4"/>
    <w:lvl w:ilvl="0" w:tplc="8B1E67D4">
      <w:start w:val="1"/>
      <w:numFmt w:val="decimal"/>
      <w:lvlText w:val="%1."/>
      <w:lvlJc w:val="left"/>
      <w:pPr>
        <w:ind w:left="1800" w:hanging="108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
    <w:nsid w:val="34670FAD"/>
    <w:multiLevelType w:val="multilevel"/>
    <w:tmpl w:val="1FB49B7E"/>
    <w:lvl w:ilvl="0">
      <w:start w:val="1"/>
      <w:numFmt w:val="decimal"/>
      <w:lvlText w:val="%1."/>
      <w:lvlJc w:val="left"/>
      <w:pPr>
        <w:ind w:left="360" w:hanging="360"/>
      </w:pPr>
      <w:rPr>
        <w:rFonts w:cs="Times New Roman"/>
      </w:rPr>
    </w:lvl>
    <w:lvl w:ilvl="1">
      <w:start w:val="1"/>
      <w:numFmt w:val="decimal"/>
      <w:lvlText w:val="%1.%2."/>
      <w:lvlJc w:val="left"/>
      <w:pPr>
        <w:ind w:left="858" w:hanging="432"/>
      </w:pPr>
      <w:rPr>
        <w:rFonts w:cs="Times New Roman"/>
        <w:strike w:val="0"/>
        <w:dstrike w:val="0"/>
        <w:color w:val="auto"/>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
    <w:nsid w:val="4220048E"/>
    <w:multiLevelType w:val="hybridMultilevel"/>
    <w:tmpl w:val="FD2050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9267F4F"/>
    <w:multiLevelType w:val="hybridMultilevel"/>
    <w:tmpl w:val="939413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F020808"/>
    <w:multiLevelType w:val="multilevel"/>
    <w:tmpl w:val="80ACC2EC"/>
    <w:lvl w:ilvl="0">
      <w:start w:val="3"/>
      <w:numFmt w:val="decimal"/>
      <w:lvlText w:val="%1."/>
      <w:lvlJc w:val="left"/>
      <w:pPr>
        <w:ind w:left="390" w:hanging="390"/>
      </w:pPr>
      <w:rPr>
        <w:rFonts w:cs="Times New Roman" w:hint="default"/>
      </w:rPr>
    </w:lvl>
    <w:lvl w:ilvl="1">
      <w:start w:val="1"/>
      <w:numFmt w:val="decimal"/>
      <w:lvlText w:val="%1.%2."/>
      <w:lvlJc w:val="left"/>
      <w:pPr>
        <w:ind w:left="1149" w:hanging="720"/>
      </w:pPr>
      <w:rPr>
        <w:rFonts w:cs="Times New Roman" w:hint="default"/>
      </w:rPr>
    </w:lvl>
    <w:lvl w:ilvl="2">
      <w:start w:val="1"/>
      <w:numFmt w:val="decimal"/>
      <w:lvlText w:val="%1.%2.%3."/>
      <w:lvlJc w:val="left"/>
      <w:pPr>
        <w:ind w:left="1004" w:hanging="720"/>
      </w:pPr>
      <w:rPr>
        <w:rFonts w:cs="Times New Roman" w:hint="default"/>
      </w:rPr>
    </w:lvl>
    <w:lvl w:ilvl="3">
      <w:start w:val="1"/>
      <w:numFmt w:val="decimal"/>
      <w:lvlText w:val="%1.%2.%3.%4."/>
      <w:lvlJc w:val="left"/>
      <w:pPr>
        <w:ind w:left="2367" w:hanging="1080"/>
      </w:pPr>
      <w:rPr>
        <w:rFonts w:cs="Times New Roman" w:hint="default"/>
      </w:rPr>
    </w:lvl>
    <w:lvl w:ilvl="4">
      <w:start w:val="1"/>
      <w:numFmt w:val="decimal"/>
      <w:lvlText w:val="%1.%2.%3.%4.%5."/>
      <w:lvlJc w:val="left"/>
      <w:pPr>
        <w:ind w:left="2796" w:hanging="1080"/>
      </w:pPr>
      <w:rPr>
        <w:rFonts w:cs="Times New Roman" w:hint="default"/>
      </w:rPr>
    </w:lvl>
    <w:lvl w:ilvl="5">
      <w:start w:val="1"/>
      <w:numFmt w:val="decimal"/>
      <w:lvlText w:val="%1.%2.%3.%4.%5.%6."/>
      <w:lvlJc w:val="left"/>
      <w:pPr>
        <w:ind w:left="3585" w:hanging="1440"/>
      </w:pPr>
      <w:rPr>
        <w:rFonts w:cs="Times New Roman" w:hint="default"/>
      </w:rPr>
    </w:lvl>
    <w:lvl w:ilvl="6">
      <w:start w:val="1"/>
      <w:numFmt w:val="decimal"/>
      <w:lvlText w:val="%1.%2.%3.%4.%5.%6.%7."/>
      <w:lvlJc w:val="left"/>
      <w:pPr>
        <w:ind w:left="4014" w:hanging="1440"/>
      </w:pPr>
      <w:rPr>
        <w:rFonts w:cs="Times New Roman" w:hint="default"/>
      </w:rPr>
    </w:lvl>
    <w:lvl w:ilvl="7">
      <w:start w:val="1"/>
      <w:numFmt w:val="decimal"/>
      <w:lvlText w:val="%1.%2.%3.%4.%5.%6.%7.%8."/>
      <w:lvlJc w:val="left"/>
      <w:pPr>
        <w:ind w:left="4803" w:hanging="1800"/>
      </w:pPr>
      <w:rPr>
        <w:rFonts w:cs="Times New Roman" w:hint="default"/>
      </w:rPr>
    </w:lvl>
    <w:lvl w:ilvl="8">
      <w:start w:val="1"/>
      <w:numFmt w:val="decimal"/>
      <w:lvlText w:val="%1.%2.%3.%4.%5.%6.%7.%8.%9."/>
      <w:lvlJc w:val="left"/>
      <w:pPr>
        <w:ind w:left="5232" w:hanging="1800"/>
      </w:pPr>
      <w:rPr>
        <w:rFonts w:cs="Times New Roman" w:hint="default"/>
      </w:rPr>
    </w:lvl>
  </w:abstractNum>
  <w:abstractNum w:abstractNumId="5">
    <w:nsid w:val="6871111D"/>
    <w:multiLevelType w:val="multilevel"/>
    <w:tmpl w:val="58EEF924"/>
    <w:lvl w:ilvl="0">
      <w:start w:val="1"/>
      <w:numFmt w:val="decimal"/>
      <w:lvlText w:val="%1."/>
      <w:lvlJc w:val="left"/>
      <w:pPr>
        <w:ind w:left="1495" w:hanging="360"/>
      </w:pPr>
      <w:rPr>
        <w:rFonts w:hint="default"/>
      </w:rPr>
    </w:lvl>
    <w:lvl w:ilvl="1">
      <w:start w:val="1"/>
      <w:numFmt w:val="decimal"/>
      <w:isLgl/>
      <w:lvlText w:val="%1.%2."/>
      <w:lvlJc w:val="left"/>
      <w:pPr>
        <w:ind w:left="1855" w:hanging="720"/>
      </w:pPr>
      <w:rPr>
        <w:rFonts w:hint="default"/>
      </w:rPr>
    </w:lvl>
    <w:lvl w:ilvl="2">
      <w:start w:val="1"/>
      <w:numFmt w:val="decimal"/>
      <w:isLgl/>
      <w:lvlText w:val="%1.%2.%3."/>
      <w:lvlJc w:val="left"/>
      <w:pPr>
        <w:ind w:left="1855" w:hanging="720"/>
      </w:pPr>
      <w:rPr>
        <w:rFonts w:hint="default"/>
      </w:rPr>
    </w:lvl>
    <w:lvl w:ilvl="3">
      <w:start w:val="1"/>
      <w:numFmt w:val="decimal"/>
      <w:isLgl/>
      <w:lvlText w:val="%1.%2.%3.%4."/>
      <w:lvlJc w:val="left"/>
      <w:pPr>
        <w:ind w:left="2215" w:hanging="108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575" w:hanging="1440"/>
      </w:pPr>
      <w:rPr>
        <w:rFonts w:hint="default"/>
      </w:rPr>
    </w:lvl>
    <w:lvl w:ilvl="6">
      <w:start w:val="1"/>
      <w:numFmt w:val="decimal"/>
      <w:isLgl/>
      <w:lvlText w:val="%1.%2.%3.%4.%5.%6.%7."/>
      <w:lvlJc w:val="left"/>
      <w:pPr>
        <w:ind w:left="2935" w:hanging="1800"/>
      </w:pPr>
      <w:rPr>
        <w:rFonts w:hint="default"/>
      </w:rPr>
    </w:lvl>
    <w:lvl w:ilvl="7">
      <w:start w:val="1"/>
      <w:numFmt w:val="decimal"/>
      <w:isLgl/>
      <w:lvlText w:val="%1.%2.%3.%4.%5.%6.%7.%8."/>
      <w:lvlJc w:val="left"/>
      <w:pPr>
        <w:ind w:left="2935" w:hanging="1800"/>
      </w:pPr>
      <w:rPr>
        <w:rFonts w:hint="default"/>
      </w:rPr>
    </w:lvl>
    <w:lvl w:ilvl="8">
      <w:start w:val="1"/>
      <w:numFmt w:val="decimal"/>
      <w:isLgl/>
      <w:lvlText w:val="%1.%2.%3.%4.%5.%6.%7.%8.%9."/>
      <w:lvlJc w:val="left"/>
      <w:pPr>
        <w:ind w:left="3295" w:hanging="2160"/>
      </w:pPr>
      <w:rPr>
        <w:rFonts w:hint="default"/>
      </w:rPr>
    </w:lvl>
  </w:abstractNum>
  <w:abstractNum w:abstractNumId="6">
    <w:nsid w:val="7C3C613C"/>
    <w:multiLevelType w:val="hybridMultilevel"/>
    <w:tmpl w:val="A3C42A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7E863116"/>
    <w:multiLevelType w:val="hybridMultilevel"/>
    <w:tmpl w:val="F52E6E78"/>
    <w:lvl w:ilvl="0" w:tplc="D624D8AC">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0"/>
  </w:num>
  <w:num w:numId="2">
    <w:abstractNumId w:val="6"/>
  </w:num>
  <w:num w:numId="3">
    <w:abstractNumId w:val="2"/>
  </w:num>
  <w:num w:numId="4">
    <w:abstractNumId w:val="3"/>
  </w:num>
  <w:num w:numId="5">
    <w:abstractNumId w:val="7"/>
  </w:num>
  <w:num w:numId="6">
    <w:abstractNumId w:val="1"/>
  </w:num>
  <w:num w:numId="7">
    <w:abstractNumId w:val="4"/>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5AAA"/>
    <w:rsid w:val="0000664E"/>
    <w:rsid w:val="000143E9"/>
    <w:rsid w:val="00021C7E"/>
    <w:rsid w:val="00022C7A"/>
    <w:rsid w:val="00034E70"/>
    <w:rsid w:val="0004156F"/>
    <w:rsid w:val="00077123"/>
    <w:rsid w:val="00083F36"/>
    <w:rsid w:val="000847F5"/>
    <w:rsid w:val="00085714"/>
    <w:rsid w:val="0008781E"/>
    <w:rsid w:val="00096080"/>
    <w:rsid w:val="000A0A70"/>
    <w:rsid w:val="000B00D9"/>
    <w:rsid w:val="000B6BB3"/>
    <w:rsid w:val="000B6D24"/>
    <w:rsid w:val="000D0839"/>
    <w:rsid w:val="00101058"/>
    <w:rsid w:val="00103656"/>
    <w:rsid w:val="00111187"/>
    <w:rsid w:val="001377D4"/>
    <w:rsid w:val="00137921"/>
    <w:rsid w:val="00144D2C"/>
    <w:rsid w:val="001452AF"/>
    <w:rsid w:val="00155D1E"/>
    <w:rsid w:val="00163E10"/>
    <w:rsid w:val="00171BBA"/>
    <w:rsid w:val="0018121D"/>
    <w:rsid w:val="0018210B"/>
    <w:rsid w:val="00187D2E"/>
    <w:rsid w:val="001965C4"/>
    <w:rsid w:val="001A1519"/>
    <w:rsid w:val="001B579F"/>
    <w:rsid w:val="001B7D22"/>
    <w:rsid w:val="001D78DC"/>
    <w:rsid w:val="001F03C8"/>
    <w:rsid w:val="001F3836"/>
    <w:rsid w:val="00212A8D"/>
    <w:rsid w:val="0023093C"/>
    <w:rsid w:val="002405AA"/>
    <w:rsid w:val="00241E67"/>
    <w:rsid w:val="002557EA"/>
    <w:rsid w:val="00257A4D"/>
    <w:rsid w:val="002601E2"/>
    <w:rsid w:val="002616C1"/>
    <w:rsid w:val="00265BD6"/>
    <w:rsid w:val="00266784"/>
    <w:rsid w:val="002706EF"/>
    <w:rsid w:val="00286BBA"/>
    <w:rsid w:val="002935D6"/>
    <w:rsid w:val="002A69EA"/>
    <w:rsid w:val="002B2A26"/>
    <w:rsid w:val="002B4E5A"/>
    <w:rsid w:val="002B7D6B"/>
    <w:rsid w:val="002C38AF"/>
    <w:rsid w:val="002C5822"/>
    <w:rsid w:val="002C6D85"/>
    <w:rsid w:val="002E3855"/>
    <w:rsid w:val="002F6904"/>
    <w:rsid w:val="00312582"/>
    <w:rsid w:val="00314B3E"/>
    <w:rsid w:val="00314E72"/>
    <w:rsid w:val="00324FC5"/>
    <w:rsid w:val="00325D05"/>
    <w:rsid w:val="003337F3"/>
    <w:rsid w:val="00370095"/>
    <w:rsid w:val="00373264"/>
    <w:rsid w:val="00391CE5"/>
    <w:rsid w:val="00393A05"/>
    <w:rsid w:val="003D3364"/>
    <w:rsid w:val="003E1681"/>
    <w:rsid w:val="003F33A9"/>
    <w:rsid w:val="004251DE"/>
    <w:rsid w:val="00435795"/>
    <w:rsid w:val="0044188B"/>
    <w:rsid w:val="004431FE"/>
    <w:rsid w:val="00455DCD"/>
    <w:rsid w:val="00457E33"/>
    <w:rsid w:val="00461D36"/>
    <w:rsid w:val="00463076"/>
    <w:rsid w:val="0046601A"/>
    <w:rsid w:val="00477879"/>
    <w:rsid w:val="004A0205"/>
    <w:rsid w:val="004A4240"/>
    <w:rsid w:val="004B377D"/>
    <w:rsid w:val="004B6489"/>
    <w:rsid w:val="004F221D"/>
    <w:rsid w:val="004F601B"/>
    <w:rsid w:val="005044E9"/>
    <w:rsid w:val="00510208"/>
    <w:rsid w:val="00512D6F"/>
    <w:rsid w:val="005307D9"/>
    <w:rsid w:val="005328D8"/>
    <w:rsid w:val="005336C0"/>
    <w:rsid w:val="00534AF9"/>
    <w:rsid w:val="005438E5"/>
    <w:rsid w:val="00581E1A"/>
    <w:rsid w:val="00584CE3"/>
    <w:rsid w:val="005864A2"/>
    <w:rsid w:val="005A6700"/>
    <w:rsid w:val="005B2522"/>
    <w:rsid w:val="005B5E20"/>
    <w:rsid w:val="005C4A22"/>
    <w:rsid w:val="005D1906"/>
    <w:rsid w:val="005D2B7D"/>
    <w:rsid w:val="005E1259"/>
    <w:rsid w:val="005F5173"/>
    <w:rsid w:val="00623509"/>
    <w:rsid w:val="00687106"/>
    <w:rsid w:val="00695E33"/>
    <w:rsid w:val="006C064A"/>
    <w:rsid w:val="006C3049"/>
    <w:rsid w:val="006C3DE6"/>
    <w:rsid w:val="006D0838"/>
    <w:rsid w:val="006D28B2"/>
    <w:rsid w:val="006E180F"/>
    <w:rsid w:val="006E5B61"/>
    <w:rsid w:val="00705291"/>
    <w:rsid w:val="0073491E"/>
    <w:rsid w:val="007440B4"/>
    <w:rsid w:val="00746958"/>
    <w:rsid w:val="0075115F"/>
    <w:rsid w:val="00760F73"/>
    <w:rsid w:val="00761F47"/>
    <w:rsid w:val="00763823"/>
    <w:rsid w:val="00764F6C"/>
    <w:rsid w:val="00765BE3"/>
    <w:rsid w:val="00774A85"/>
    <w:rsid w:val="007A51D2"/>
    <w:rsid w:val="007B047C"/>
    <w:rsid w:val="007B163C"/>
    <w:rsid w:val="007D1079"/>
    <w:rsid w:val="007D7ED7"/>
    <w:rsid w:val="007E2D46"/>
    <w:rsid w:val="007E799C"/>
    <w:rsid w:val="00810727"/>
    <w:rsid w:val="0081107B"/>
    <w:rsid w:val="00812965"/>
    <w:rsid w:val="008244B5"/>
    <w:rsid w:val="008336B1"/>
    <w:rsid w:val="00842643"/>
    <w:rsid w:val="00842C2A"/>
    <w:rsid w:val="00843786"/>
    <w:rsid w:val="0086175B"/>
    <w:rsid w:val="00877869"/>
    <w:rsid w:val="00880CA4"/>
    <w:rsid w:val="00890BCE"/>
    <w:rsid w:val="0089624B"/>
    <w:rsid w:val="008A15AF"/>
    <w:rsid w:val="008A2699"/>
    <w:rsid w:val="008A4328"/>
    <w:rsid w:val="008B07A5"/>
    <w:rsid w:val="008B536B"/>
    <w:rsid w:val="008B6C9E"/>
    <w:rsid w:val="008D140C"/>
    <w:rsid w:val="008D6AC1"/>
    <w:rsid w:val="008E3237"/>
    <w:rsid w:val="008E49EC"/>
    <w:rsid w:val="00946E71"/>
    <w:rsid w:val="009646B9"/>
    <w:rsid w:val="0096507D"/>
    <w:rsid w:val="00973E7D"/>
    <w:rsid w:val="009829AD"/>
    <w:rsid w:val="00991CFF"/>
    <w:rsid w:val="009A475C"/>
    <w:rsid w:val="009A5717"/>
    <w:rsid w:val="009D4AAD"/>
    <w:rsid w:val="009D74BB"/>
    <w:rsid w:val="009E4521"/>
    <w:rsid w:val="009F0A60"/>
    <w:rsid w:val="00A06E7B"/>
    <w:rsid w:val="00A108AB"/>
    <w:rsid w:val="00A12F63"/>
    <w:rsid w:val="00A13441"/>
    <w:rsid w:val="00A336F7"/>
    <w:rsid w:val="00A34BEB"/>
    <w:rsid w:val="00A64E53"/>
    <w:rsid w:val="00A923E4"/>
    <w:rsid w:val="00A95AAA"/>
    <w:rsid w:val="00AA529F"/>
    <w:rsid w:val="00AA746F"/>
    <w:rsid w:val="00AA7EAC"/>
    <w:rsid w:val="00AB05D3"/>
    <w:rsid w:val="00AC087A"/>
    <w:rsid w:val="00AC486A"/>
    <w:rsid w:val="00AC5956"/>
    <w:rsid w:val="00AD098C"/>
    <w:rsid w:val="00AD1A54"/>
    <w:rsid w:val="00AE145C"/>
    <w:rsid w:val="00AE1B06"/>
    <w:rsid w:val="00AE24C0"/>
    <w:rsid w:val="00AE3B72"/>
    <w:rsid w:val="00AE4688"/>
    <w:rsid w:val="00AF5414"/>
    <w:rsid w:val="00B06E0E"/>
    <w:rsid w:val="00B072CE"/>
    <w:rsid w:val="00B133D0"/>
    <w:rsid w:val="00B32A88"/>
    <w:rsid w:val="00B46E6D"/>
    <w:rsid w:val="00B55090"/>
    <w:rsid w:val="00B66A10"/>
    <w:rsid w:val="00B8069B"/>
    <w:rsid w:val="00B82400"/>
    <w:rsid w:val="00B8473E"/>
    <w:rsid w:val="00B90BA0"/>
    <w:rsid w:val="00BA1D6E"/>
    <w:rsid w:val="00BC2403"/>
    <w:rsid w:val="00BC424B"/>
    <w:rsid w:val="00BE16A7"/>
    <w:rsid w:val="00C01A37"/>
    <w:rsid w:val="00C05BD7"/>
    <w:rsid w:val="00C13407"/>
    <w:rsid w:val="00C27E02"/>
    <w:rsid w:val="00C34130"/>
    <w:rsid w:val="00C346AE"/>
    <w:rsid w:val="00C43D15"/>
    <w:rsid w:val="00C51529"/>
    <w:rsid w:val="00C83A4B"/>
    <w:rsid w:val="00C84E9B"/>
    <w:rsid w:val="00C852CA"/>
    <w:rsid w:val="00C91681"/>
    <w:rsid w:val="00C959B0"/>
    <w:rsid w:val="00CA30F5"/>
    <w:rsid w:val="00CB0199"/>
    <w:rsid w:val="00CB1EC8"/>
    <w:rsid w:val="00CC02BC"/>
    <w:rsid w:val="00CC713C"/>
    <w:rsid w:val="00CE0046"/>
    <w:rsid w:val="00CE1874"/>
    <w:rsid w:val="00CF2B3D"/>
    <w:rsid w:val="00CF5DA0"/>
    <w:rsid w:val="00D052C6"/>
    <w:rsid w:val="00D05687"/>
    <w:rsid w:val="00D13BE3"/>
    <w:rsid w:val="00D40036"/>
    <w:rsid w:val="00D429A8"/>
    <w:rsid w:val="00D70B6D"/>
    <w:rsid w:val="00D9437E"/>
    <w:rsid w:val="00D94EB6"/>
    <w:rsid w:val="00D969C5"/>
    <w:rsid w:val="00DA2202"/>
    <w:rsid w:val="00DB3C41"/>
    <w:rsid w:val="00DC0BBD"/>
    <w:rsid w:val="00DC1B73"/>
    <w:rsid w:val="00DC2988"/>
    <w:rsid w:val="00DD462B"/>
    <w:rsid w:val="00DE59D8"/>
    <w:rsid w:val="00DE5A68"/>
    <w:rsid w:val="00DE6F8F"/>
    <w:rsid w:val="00DF2B0B"/>
    <w:rsid w:val="00E14796"/>
    <w:rsid w:val="00E2782D"/>
    <w:rsid w:val="00E3710B"/>
    <w:rsid w:val="00E435D1"/>
    <w:rsid w:val="00E5682C"/>
    <w:rsid w:val="00E634E4"/>
    <w:rsid w:val="00E66985"/>
    <w:rsid w:val="00E7757B"/>
    <w:rsid w:val="00E87069"/>
    <w:rsid w:val="00E93E07"/>
    <w:rsid w:val="00EB124F"/>
    <w:rsid w:val="00EB1C58"/>
    <w:rsid w:val="00EB3E83"/>
    <w:rsid w:val="00EB5C7C"/>
    <w:rsid w:val="00EB653F"/>
    <w:rsid w:val="00EB6946"/>
    <w:rsid w:val="00ED54D0"/>
    <w:rsid w:val="00EF0936"/>
    <w:rsid w:val="00F056BF"/>
    <w:rsid w:val="00F22525"/>
    <w:rsid w:val="00F23ACA"/>
    <w:rsid w:val="00F24273"/>
    <w:rsid w:val="00F70EF4"/>
    <w:rsid w:val="00F7411F"/>
    <w:rsid w:val="00F74E9E"/>
    <w:rsid w:val="00F77378"/>
    <w:rsid w:val="00FA7004"/>
    <w:rsid w:val="00FC242F"/>
    <w:rsid w:val="00FC3431"/>
    <w:rsid w:val="00FC5501"/>
    <w:rsid w:val="00FE00BC"/>
    <w:rsid w:val="00FE5C17"/>
    <w:rsid w:val="00FF7D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D4003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rmal">
    <w:name w:val="ConsPlusNormal"/>
    <w:rsid w:val="00F23ACA"/>
    <w:pPr>
      <w:widowControl w:val="0"/>
      <w:autoSpaceDE w:val="0"/>
      <w:autoSpaceDN w:val="0"/>
      <w:spacing w:after="0" w:line="240" w:lineRule="auto"/>
    </w:pPr>
    <w:rPr>
      <w:rFonts w:ascii="Calibri" w:eastAsia="Times New Roman" w:hAnsi="Calibri" w:cs="Calibri"/>
      <w:szCs w:val="20"/>
      <w:lang w:eastAsia="ru-RU"/>
    </w:rPr>
  </w:style>
  <w:style w:type="paragraph" w:styleId="ae">
    <w:name w:val="No Spacing"/>
    <w:uiPriority w:val="99"/>
    <w:qFormat/>
    <w:rsid w:val="00B072CE"/>
    <w:pPr>
      <w:spacing w:after="0" w:line="240" w:lineRule="auto"/>
    </w:pPr>
    <w:rPr>
      <w:rFonts w:ascii="Times New Roman" w:eastAsia="Times New Roman" w:hAnsi="Times New Roman" w:cs="Times New Roman"/>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5AAA"/>
    <w:pPr>
      <w:widowControl w:val="0"/>
      <w:suppressAutoHyphens/>
      <w:spacing w:after="0" w:line="240" w:lineRule="auto"/>
    </w:pPr>
    <w:rPr>
      <w:rFonts w:ascii="Times New Roman" w:eastAsia="Lucida Sans Unicode" w:hAnsi="Times New Roman" w:cs="Times New Roman"/>
      <w:kern w:val="1"/>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одержимое таблицы"/>
    <w:basedOn w:val="a"/>
    <w:rsid w:val="00A95AAA"/>
    <w:pPr>
      <w:suppressLineNumbers/>
    </w:pPr>
  </w:style>
  <w:style w:type="paragraph" w:styleId="a4">
    <w:name w:val="Body Text"/>
    <w:basedOn w:val="a"/>
    <w:link w:val="a5"/>
    <w:rsid w:val="00A95AAA"/>
    <w:pPr>
      <w:widowControl/>
      <w:suppressAutoHyphens w:val="0"/>
      <w:jc w:val="both"/>
    </w:pPr>
    <w:rPr>
      <w:rFonts w:eastAsia="Times New Roman"/>
      <w:kern w:val="0"/>
      <w:sz w:val="28"/>
      <w:szCs w:val="20"/>
      <w:lang w:eastAsia="ru-RU"/>
    </w:rPr>
  </w:style>
  <w:style w:type="character" w:customStyle="1" w:styleId="a5">
    <w:name w:val="Основной текст Знак"/>
    <w:basedOn w:val="a0"/>
    <w:link w:val="a4"/>
    <w:rsid w:val="00A95AAA"/>
    <w:rPr>
      <w:rFonts w:ascii="Times New Roman" w:eastAsia="Times New Roman" w:hAnsi="Times New Roman" w:cs="Times New Roman"/>
      <w:sz w:val="28"/>
      <w:szCs w:val="20"/>
      <w:lang w:eastAsia="ru-RU"/>
    </w:rPr>
  </w:style>
  <w:style w:type="paragraph" w:styleId="a6">
    <w:name w:val="Balloon Text"/>
    <w:basedOn w:val="a"/>
    <w:link w:val="a7"/>
    <w:uiPriority w:val="99"/>
    <w:semiHidden/>
    <w:unhideWhenUsed/>
    <w:rsid w:val="00A95AAA"/>
    <w:rPr>
      <w:rFonts w:ascii="Tahoma" w:hAnsi="Tahoma" w:cs="Tahoma"/>
      <w:sz w:val="16"/>
      <w:szCs w:val="16"/>
    </w:rPr>
  </w:style>
  <w:style w:type="character" w:customStyle="1" w:styleId="a7">
    <w:name w:val="Текст выноски Знак"/>
    <w:basedOn w:val="a0"/>
    <w:link w:val="a6"/>
    <w:uiPriority w:val="99"/>
    <w:semiHidden/>
    <w:rsid w:val="00A95AAA"/>
    <w:rPr>
      <w:rFonts w:ascii="Tahoma" w:eastAsia="Lucida Sans Unicode" w:hAnsi="Tahoma" w:cs="Tahoma"/>
      <w:kern w:val="1"/>
      <w:sz w:val="16"/>
      <w:szCs w:val="16"/>
    </w:rPr>
  </w:style>
  <w:style w:type="paragraph" w:styleId="a8">
    <w:name w:val="List Paragraph"/>
    <w:basedOn w:val="a"/>
    <w:uiPriority w:val="34"/>
    <w:qFormat/>
    <w:rsid w:val="00391CE5"/>
    <w:pPr>
      <w:ind w:left="720"/>
      <w:contextualSpacing/>
    </w:pPr>
  </w:style>
  <w:style w:type="table" w:styleId="a9">
    <w:name w:val="Table Grid"/>
    <w:basedOn w:val="a1"/>
    <w:uiPriority w:val="59"/>
    <w:rsid w:val="008A1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header"/>
    <w:basedOn w:val="a"/>
    <w:link w:val="ab"/>
    <w:uiPriority w:val="99"/>
    <w:unhideWhenUsed/>
    <w:rsid w:val="00AE1B06"/>
    <w:pPr>
      <w:tabs>
        <w:tab w:val="center" w:pos="4677"/>
        <w:tab w:val="right" w:pos="9355"/>
      </w:tabs>
    </w:pPr>
  </w:style>
  <w:style w:type="character" w:customStyle="1" w:styleId="ab">
    <w:name w:val="Верхний колонтитул Знак"/>
    <w:basedOn w:val="a0"/>
    <w:link w:val="aa"/>
    <w:uiPriority w:val="99"/>
    <w:rsid w:val="00AE1B06"/>
    <w:rPr>
      <w:rFonts w:ascii="Times New Roman" w:eastAsia="Lucida Sans Unicode" w:hAnsi="Times New Roman" w:cs="Times New Roman"/>
      <w:kern w:val="1"/>
      <w:sz w:val="24"/>
      <w:szCs w:val="24"/>
    </w:rPr>
  </w:style>
  <w:style w:type="paragraph" w:styleId="ac">
    <w:name w:val="footer"/>
    <w:basedOn w:val="a"/>
    <w:link w:val="ad"/>
    <w:uiPriority w:val="99"/>
    <w:unhideWhenUsed/>
    <w:rsid w:val="00AE1B06"/>
    <w:pPr>
      <w:tabs>
        <w:tab w:val="center" w:pos="4677"/>
        <w:tab w:val="right" w:pos="9355"/>
      </w:tabs>
    </w:pPr>
  </w:style>
  <w:style w:type="character" w:customStyle="1" w:styleId="ad">
    <w:name w:val="Нижний колонтитул Знак"/>
    <w:basedOn w:val="a0"/>
    <w:link w:val="ac"/>
    <w:uiPriority w:val="99"/>
    <w:rsid w:val="00AE1B06"/>
    <w:rPr>
      <w:rFonts w:ascii="Times New Roman" w:eastAsia="Lucida Sans Unicode" w:hAnsi="Times New Roman" w:cs="Times New Roman"/>
      <w:kern w:val="1"/>
      <w:sz w:val="24"/>
      <w:szCs w:val="24"/>
    </w:rPr>
  </w:style>
  <w:style w:type="table" w:customStyle="1" w:styleId="1">
    <w:name w:val="Сетка таблицы1"/>
    <w:basedOn w:val="a1"/>
    <w:next w:val="a9"/>
    <w:uiPriority w:val="59"/>
    <w:rsid w:val="00461D36"/>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
    <w:name w:val="ConsPlusTitle"/>
    <w:rsid w:val="00D40036"/>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Normal">
    <w:name w:val="ConsPlusNormal"/>
    <w:rsid w:val="00F23ACA"/>
    <w:pPr>
      <w:widowControl w:val="0"/>
      <w:autoSpaceDE w:val="0"/>
      <w:autoSpaceDN w:val="0"/>
      <w:spacing w:after="0" w:line="240" w:lineRule="auto"/>
    </w:pPr>
    <w:rPr>
      <w:rFonts w:ascii="Calibri" w:eastAsia="Times New Roman" w:hAnsi="Calibri" w:cs="Calibri"/>
      <w:szCs w:val="20"/>
      <w:lang w:eastAsia="ru-RU"/>
    </w:rPr>
  </w:style>
  <w:style w:type="paragraph" w:styleId="ae">
    <w:name w:val="No Spacing"/>
    <w:uiPriority w:val="99"/>
    <w:qFormat/>
    <w:rsid w:val="00B072CE"/>
    <w:pPr>
      <w:spacing w:after="0" w:line="240" w:lineRule="auto"/>
    </w:pPr>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679F1DF366E1F9391D4027BAB17D83C77757BD0B8BE7F13FDD495ED9FE5562F0ABF9DA37294C8447ECEAFDF5D1D766D8l0l4L" TargetMode="External"/><Relationship Id="rId18" Type="http://schemas.openxmlformats.org/officeDocument/2006/relationships/hyperlink" Target="consultantplus://offline/ref=0FEB588F815805CCFA82F2813B37D4A6A295CC932DDF9E51AD5008D8DE8843A1FBE91D4A4C59AC9661F2E3C5B4BB5BB5d5q8M"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consultantplus://offline/ref=14F3478DF577336F3DE511CB934926F96B7AA72EB85CE15F0CFD6BE212C3DB351BE454F2A48602F467723B4F151F75560D8B49CB57A35C33FC958D62l3PFH" TargetMode="External"/><Relationship Id="rId7" Type="http://schemas.openxmlformats.org/officeDocument/2006/relationships/footnotes" Target="footnotes.xml"/><Relationship Id="rId12" Type="http://schemas.openxmlformats.org/officeDocument/2006/relationships/hyperlink" Target="consultantplus://offline/ref=679F1DF366E1F9391D4039B7A711DEC87754E40388B1A969D7430B81A10C32B7FAFF8C6373198F5BEBF4FFlFl3L" TargetMode="External"/><Relationship Id="rId17" Type="http://schemas.openxmlformats.org/officeDocument/2006/relationships/hyperlink" Target="consultantplus://offline/ref=EA2D74CB4810C0EAECD98B124EB73014E46EC297261E87169A7C0D723C14A5424866439CF12C782754F8D567B5888EE7A3A314FF64A9EF55097193D9LBU4M" TargetMode="External"/><Relationship Id="rId25" Type="http://schemas.openxmlformats.org/officeDocument/2006/relationships/hyperlink" Target="consultantplus://offline/ref=7382AFCA8B923C1837052CF4EEB357166049A48778306ED9A1969E6CF4DA604AEA113A3A3480FCDDF9CE9CE27Dh5P3O" TargetMode="External"/><Relationship Id="rId2" Type="http://schemas.openxmlformats.org/officeDocument/2006/relationships/numbering" Target="numbering.xml"/><Relationship Id="rId16" Type="http://schemas.openxmlformats.org/officeDocument/2006/relationships/hyperlink" Target="consultantplus://offline/ref=9668EEEBFE85282A13E9A9C05BC1C0F976217A68E088101A1DD696057D77C0211BCA5138838A9261F9AA7BB315D2BE09B57374B7EB8E2F56FE0B85W8P6O" TargetMode="External"/><Relationship Id="rId20" Type="http://schemas.openxmlformats.org/officeDocument/2006/relationships/hyperlink" Target="consultantplus://offline/ref=25F419BDAB0E2ED30E56F423B81022402078CCFAC016322F2B54A471716BD71A15C67BCE7C81ADBC6C700F66803BE913FCD0592591586788B0B542EFFD6F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9EC4D0CB50E9689144F69315558C1EC4CFCB7917D6FD47B1F5444731D15731C41FD2756B6B06050011CA8C7637K2aAL" TargetMode="External"/><Relationship Id="rId24" Type="http://schemas.openxmlformats.org/officeDocument/2006/relationships/hyperlink" Target="consultantplus://offline/ref=14F3478DF577336F3DE511CB934926F96B7AA72EB85CE15F0CFD6BE212C3DB351BE454F2A48602F467723B4F151F75560D8B49CB57A35C33FC958D62l3PFH" TargetMode="External"/><Relationship Id="rId5" Type="http://schemas.openxmlformats.org/officeDocument/2006/relationships/settings" Target="settings.xml"/><Relationship Id="rId15" Type="http://schemas.openxmlformats.org/officeDocument/2006/relationships/hyperlink" Target="consultantplus://offline/ref=9668EEEBFE85282A13E9A9C05BC1C0F976217A68E181101B1BD696057D77C0211BCA5138838A9261F9AD7BBD15D2BE09B57374B7EB8E2F56FE0B85W8P6O" TargetMode="External"/><Relationship Id="rId23" Type="http://schemas.openxmlformats.org/officeDocument/2006/relationships/hyperlink" Target="consultantplus://offline/ref=14F3478DF577336F3DE511CB934926F96B7AA72EB85CE15F0CFD6BE212C3DB351BE454F2A48602F467723B4F151F75560D8B49CB57A35C33FC958D62l3PFH" TargetMode="External"/><Relationship Id="rId10" Type="http://schemas.openxmlformats.org/officeDocument/2006/relationships/hyperlink" Target="consultantplus://offline/ref=DADFA28718898E048E895BEAFF409ED87CBF6F4469CFCF87E0DABB24F3FA5261fAD7K" TargetMode="External"/><Relationship Id="rId19" Type="http://schemas.openxmlformats.org/officeDocument/2006/relationships/hyperlink" Target="consultantplus://offline/ref=B40AD014CC5361E920FE415DE54A5547272CBE2E947460B8F247B48DB18567EF969174C9C0D1047E95321B5468CEA7E87AB21B89BE8EB30F5D6CF615K6Z1M" TargetMode="External"/><Relationship Id="rId4" Type="http://schemas.microsoft.com/office/2007/relationships/stylesWithEffects" Target="stylesWithEffects.xml"/><Relationship Id="rId9" Type="http://schemas.openxmlformats.org/officeDocument/2006/relationships/hyperlink" Target="consultantplus://offline/ref=DADFA28718898E048E8945E7E92CC3D77FB3364B69CFC6D2BE85E079A4fFD3K" TargetMode="External"/><Relationship Id="rId14" Type="http://schemas.openxmlformats.org/officeDocument/2006/relationships/hyperlink" Target="consultantplus://offline/ref=9668EEEBFE85282A13E9B7CD4DAD9EF070222360E2DE4A4F15DCC35D222E90664ACC047CD987947FFBAA78WBPAO" TargetMode="External"/><Relationship Id="rId22" Type="http://schemas.openxmlformats.org/officeDocument/2006/relationships/hyperlink" Target="consultantplus://offline/ref=14F3478DF577336F3DE511CB934926F96B7AA72EB85CE15F0CFD6BE212C3DB351BE454F2A48602F467723B4F1F1F75560D8B49CB57A35C33FC958D62l3PFH"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497A58-D805-4311-A938-90AC18040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7</Pages>
  <Words>3595</Words>
  <Characters>20496</Characters>
  <Application>Microsoft Office Word</Application>
  <DocSecurity>0</DocSecurity>
  <Lines>170</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24043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Adgigtov</dc:creator>
  <cp:lastModifiedBy>User</cp:lastModifiedBy>
  <cp:revision>5</cp:revision>
  <cp:lastPrinted>2020-08-13T09:37:00Z</cp:lastPrinted>
  <dcterms:created xsi:type="dcterms:W3CDTF">2020-09-03T07:28:00Z</dcterms:created>
  <dcterms:modified xsi:type="dcterms:W3CDTF">2020-09-03T07:36:00Z</dcterms:modified>
</cp:coreProperties>
</file>