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D69" w:rsidRDefault="008A1D69" w:rsidP="008A1D69">
      <w:pPr>
        <w:pStyle w:val="3"/>
      </w:pPr>
      <w:r>
        <w:t>Городская Дума муниципального образования «Городской округ город Астрахань»</w:t>
      </w:r>
    </w:p>
    <w:p w:rsidR="00BD44FC" w:rsidRDefault="008A1D69" w:rsidP="008A1D69">
      <w:pPr>
        <w:pStyle w:val="3"/>
      </w:pPr>
      <w:r>
        <w:t>РЕШЕНИЕ</w:t>
      </w:r>
      <w:r>
        <w:t xml:space="preserve"> </w:t>
      </w:r>
    </w:p>
    <w:p w:rsidR="008A1D69" w:rsidRDefault="008A1D69" w:rsidP="008A1D69">
      <w:pPr>
        <w:pStyle w:val="3"/>
      </w:pPr>
      <w:bookmarkStart w:id="0" w:name="_GoBack"/>
      <w:bookmarkEnd w:id="0"/>
      <w:r>
        <w:t>18.11.2025 № 27</w:t>
      </w:r>
    </w:p>
    <w:p w:rsidR="008A1D69" w:rsidRDefault="008A1D69" w:rsidP="008A1D69">
      <w:pPr>
        <w:pStyle w:val="3"/>
      </w:pPr>
      <w:r>
        <w:t xml:space="preserve">«О внесении изменений в решение Городской Думы муниципального образования </w:t>
      </w:r>
    </w:p>
    <w:p w:rsidR="008A1D69" w:rsidRDefault="008A1D69" w:rsidP="008A1D69">
      <w:pPr>
        <w:pStyle w:val="3"/>
      </w:pPr>
      <w:r>
        <w:t>«Город Астрахань» от 17.11.2011 № 214»</w:t>
      </w:r>
    </w:p>
    <w:p w:rsidR="008A1D69" w:rsidRDefault="008A1D69" w:rsidP="008A1D69">
      <w:pPr>
        <w:pStyle w:val="a3"/>
        <w:ind w:firstLine="709"/>
      </w:pPr>
      <w:r>
        <w:t>На основании Федерального закона от 20.03.2025 № 33-ФЗ «Об общих принципах организации местного самоуправления в единой системе публичной власти», Федерального закона от 27.07.2010 № 210-ФЗ «Об организации предоставления государственных и муниципальных услуг», Устава муниципального образования «Городской округ город Астрахань» Городская Дума РЕШИЛА:</w:t>
      </w:r>
    </w:p>
    <w:p w:rsidR="008A1D69" w:rsidRDefault="008A1D69" w:rsidP="008A1D69">
      <w:pPr>
        <w:pStyle w:val="a3"/>
        <w:ind w:firstLine="709"/>
      </w:pPr>
      <w:r>
        <w:t>1. Внести в решение Городской Думы муниципального образования «Город Астрахань» от 17.11.2011 № 214 «Об утверждении порядка определения размера платы за оказание услуг, которые являются необходимыми и обязательными для предоставления администрацией города Астрахани муниципальных услуг» следующие изменения:</w:t>
      </w:r>
    </w:p>
    <w:p w:rsidR="008A1D69" w:rsidRDefault="008A1D69" w:rsidP="008A1D69">
      <w:pPr>
        <w:pStyle w:val="a3"/>
        <w:ind w:firstLine="709"/>
      </w:pPr>
      <w:r>
        <w:t>1.1. в наименовании слова «города Астрахани» заменить словами «муниципального образования «Городской округ город Астрахань»;</w:t>
      </w:r>
    </w:p>
    <w:p w:rsidR="008A1D69" w:rsidRDefault="008A1D69" w:rsidP="008A1D69">
      <w:pPr>
        <w:pStyle w:val="a3"/>
        <w:ind w:firstLine="709"/>
      </w:pPr>
      <w:r>
        <w:t>1.2. в пункте 1 слова «города Астрахани» заменить словами «муниципального образования «Городской округ город Астрахань»;</w:t>
      </w:r>
    </w:p>
    <w:p w:rsidR="008A1D69" w:rsidRDefault="008A1D69" w:rsidP="008A1D69">
      <w:pPr>
        <w:pStyle w:val="a3"/>
        <w:ind w:firstLine="709"/>
      </w:pPr>
      <w:r>
        <w:t xml:space="preserve">1.3. в порядке определения размера платы за оказание услуг, которые являются необходимыми и обязательными для предоставления администрацией города Астрахани муниципальных услуг, утвержденном решением Городской Думы муниципального образования «Город Астрахань» от 17.11.2011 № 214: </w:t>
      </w:r>
    </w:p>
    <w:p w:rsidR="008A1D69" w:rsidRDefault="008A1D69" w:rsidP="008A1D69">
      <w:pPr>
        <w:pStyle w:val="a3"/>
        <w:ind w:firstLine="709"/>
      </w:pPr>
      <w:r>
        <w:t>1.3.1. в наименовании слова «города Астрахани» заменить словами «муниципального образования «Городской округ город Астрахань»;</w:t>
      </w:r>
    </w:p>
    <w:p w:rsidR="008A1D69" w:rsidRDefault="008A1D69" w:rsidP="008A1D69">
      <w:pPr>
        <w:pStyle w:val="a3"/>
        <w:ind w:firstLine="709"/>
      </w:pPr>
      <w:r>
        <w:t>1.3.2. пункт 1 изложить в следующей редакции:</w:t>
      </w:r>
    </w:p>
    <w:p w:rsidR="008A1D69" w:rsidRDefault="008A1D69" w:rsidP="008A1D69">
      <w:pPr>
        <w:pStyle w:val="a3"/>
        <w:ind w:firstLine="709"/>
      </w:pPr>
      <w:r>
        <w:t xml:space="preserve">«1. Настоящий порядок устанавливает правила определения размера платы за оказание муниципальными учреждениями муниципального образования «Городской округ город Астрахань» (далее - исполнители) платных услуг, которые являются необходимыми и обязательными для предоставления администрацией муниципального образования «Городской округ город Астрахань» муниципальных услуг (далее - платные услуги).»; </w:t>
      </w:r>
    </w:p>
    <w:p w:rsidR="008A1D69" w:rsidRDefault="008A1D69" w:rsidP="008A1D69">
      <w:pPr>
        <w:pStyle w:val="a3"/>
        <w:ind w:firstLine="709"/>
      </w:pPr>
      <w:r>
        <w:t>1.3.3. пункт 5 признать утратившим силу.</w:t>
      </w:r>
    </w:p>
    <w:p w:rsidR="008A1D69" w:rsidRDefault="008A1D69" w:rsidP="008A1D69">
      <w:pPr>
        <w:pStyle w:val="a3"/>
        <w:ind w:firstLine="709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«Городской округ город Астрахань» и разместить на официальных сайтах Городской Думы муниципального образования «Городской округ город Астрахань» и администрации муниципального образования «Городской округ город Астрахань».</w:t>
      </w:r>
    </w:p>
    <w:p w:rsidR="008A1D69" w:rsidRDefault="008A1D69" w:rsidP="008A1D69">
      <w:pPr>
        <w:pStyle w:val="a3"/>
        <w:ind w:firstLine="709"/>
      </w:pPr>
      <w:r>
        <w:t>3. Настоящее решение вступает в силу после его официального опубликования.</w:t>
      </w:r>
    </w:p>
    <w:p w:rsidR="008A1D69" w:rsidRDefault="008A1D69" w:rsidP="008A1D69">
      <w:pPr>
        <w:pStyle w:val="a3"/>
        <w:ind w:firstLine="709"/>
      </w:pPr>
      <w:r>
        <w:t xml:space="preserve">4. Копию настоящего решения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8A1D69" w:rsidRDefault="008A1D69" w:rsidP="008A1D69">
      <w:pPr>
        <w:pStyle w:val="a3"/>
        <w:jc w:val="right"/>
        <w:rPr>
          <w:b/>
          <w:bCs/>
        </w:rPr>
      </w:pPr>
      <w:r>
        <w:rPr>
          <w:b/>
          <w:bCs/>
        </w:rPr>
        <w:t>Председатель Городской Думы муниципального</w:t>
      </w:r>
    </w:p>
    <w:p w:rsidR="008A1D69" w:rsidRDefault="008A1D69" w:rsidP="008A1D69">
      <w:pPr>
        <w:pStyle w:val="a3"/>
        <w:jc w:val="right"/>
        <w:rPr>
          <w:b/>
          <w:bCs/>
        </w:rPr>
      </w:pPr>
      <w:r>
        <w:rPr>
          <w:b/>
          <w:bCs/>
        </w:rPr>
        <w:t>образования «Городской округ город Астрахань»</w:t>
      </w:r>
    </w:p>
    <w:p w:rsidR="008A1D69" w:rsidRDefault="008A1D69" w:rsidP="008A1D69">
      <w:pPr>
        <w:pStyle w:val="a3"/>
        <w:jc w:val="right"/>
        <w:rPr>
          <w:b/>
          <w:bCs/>
        </w:rPr>
      </w:pPr>
      <w:r>
        <w:rPr>
          <w:b/>
          <w:bCs/>
        </w:rPr>
        <w:t>И.Ю. СЕДОВ.</w:t>
      </w:r>
    </w:p>
    <w:p w:rsidR="008A1D69" w:rsidRDefault="008A1D69" w:rsidP="008A1D69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8A1D69" w:rsidRDefault="008A1D69" w:rsidP="008A1D69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FF4A14" w:rsidRDefault="00BD44FC"/>
    <w:sectPr w:rsidR="00FF4A14" w:rsidSect="008A1D6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1D69"/>
    <w:rsid w:val="008505A8"/>
    <w:rsid w:val="008A1D69"/>
    <w:rsid w:val="00A56E3A"/>
    <w:rsid w:val="00BD4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1D6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1D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8A1D69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8A1D6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432</Words>
  <Characters>2463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2025-11-27T07:31:00Z</dcterms:created>
  <dcterms:modified xsi:type="dcterms:W3CDTF">2025-11-27T07:32:00Z</dcterms:modified>
</cp:coreProperties>
</file>