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5B1" w:rsidRDefault="00AB15B1" w:rsidP="00AB15B1">
      <w:pPr>
        <w:pStyle w:val="3"/>
      </w:pPr>
      <w:r>
        <w:t>Городская Дума муниципального образования «Город Астрахань»</w:t>
      </w:r>
    </w:p>
    <w:p w:rsidR="00AB15B1" w:rsidRDefault="00AB15B1" w:rsidP="00AB15B1">
      <w:pPr>
        <w:pStyle w:val="3"/>
      </w:pPr>
      <w:r>
        <w:t>РЕШЕНИЕ</w:t>
      </w:r>
      <w:r w:rsidR="00E87AF4">
        <w:br/>
      </w:r>
      <w:r>
        <w:t>22.09.2022 № 104</w:t>
      </w:r>
    </w:p>
    <w:p w:rsidR="00AB15B1" w:rsidRDefault="00AB15B1" w:rsidP="00AB15B1">
      <w:pPr>
        <w:pStyle w:val="3"/>
      </w:pPr>
      <w:r>
        <w:t>«О внесении изменений в Устав</w:t>
      </w:r>
    </w:p>
    <w:p w:rsidR="00AB15B1" w:rsidRDefault="00AB15B1" w:rsidP="00AB15B1">
      <w:pPr>
        <w:pStyle w:val="3"/>
      </w:pPr>
      <w:r>
        <w:t xml:space="preserve"> муниципального образования «Город Астрахань»</w:t>
      </w:r>
    </w:p>
    <w:p w:rsidR="00AB15B1" w:rsidRPr="002C08BD" w:rsidRDefault="00AB15B1" w:rsidP="00EB24BE">
      <w:pPr>
        <w:pStyle w:val="a3"/>
        <w:ind w:firstLine="709"/>
      </w:pPr>
      <w:r w:rsidRPr="002C08BD">
        <w:t>На основании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AB15B1" w:rsidRPr="002C08BD" w:rsidRDefault="00AB15B1" w:rsidP="00EB24BE">
      <w:pPr>
        <w:pStyle w:val="a3"/>
        <w:ind w:firstLine="709"/>
      </w:pPr>
      <w:r w:rsidRPr="002C08BD">
        <w:t>1. Внести следующие изменения в Устав муниципального образования «Город Астрахань»:</w:t>
      </w:r>
    </w:p>
    <w:p w:rsidR="00AB15B1" w:rsidRPr="002C08BD" w:rsidRDefault="00AB15B1" w:rsidP="00EB24BE">
      <w:pPr>
        <w:pStyle w:val="a3"/>
        <w:ind w:firstLine="709"/>
      </w:pPr>
      <w:r w:rsidRPr="002C08BD">
        <w:t>1.1. В наименовании слова «Город Астрахань» заменить словами «Городской округ город Астрахань».</w:t>
      </w:r>
    </w:p>
    <w:p w:rsidR="00AB15B1" w:rsidRPr="002C08BD" w:rsidRDefault="00AB15B1" w:rsidP="00EB24BE">
      <w:pPr>
        <w:pStyle w:val="a3"/>
        <w:ind w:firstLine="709"/>
      </w:pPr>
      <w:r w:rsidRPr="002C08BD">
        <w:t>1.2. Статью 1 изложить в следующей редакции:</w:t>
      </w:r>
    </w:p>
    <w:p w:rsidR="00AB15B1" w:rsidRPr="002C08BD" w:rsidRDefault="00AB15B1" w:rsidP="00EB24BE">
      <w:pPr>
        <w:pStyle w:val="a3"/>
        <w:ind w:firstLine="709"/>
      </w:pPr>
      <w:r w:rsidRPr="002C08BD">
        <w:t>«Статья 1. Наименование, статус и границы муниципального образования.</w:t>
      </w:r>
    </w:p>
    <w:p w:rsidR="00AB15B1" w:rsidRPr="002C08BD" w:rsidRDefault="00AB15B1" w:rsidP="00EB24BE">
      <w:pPr>
        <w:pStyle w:val="a3"/>
        <w:ind w:firstLine="709"/>
      </w:pPr>
      <w:r w:rsidRPr="002C08BD">
        <w:t>1. Наименование муниципального образования: муниципальное образование «Городской округ Город Астрахань».</w:t>
      </w:r>
    </w:p>
    <w:p w:rsidR="00AB15B1" w:rsidRPr="002C08BD" w:rsidRDefault="00AB15B1" w:rsidP="00EB24BE">
      <w:pPr>
        <w:pStyle w:val="a3"/>
        <w:ind w:firstLine="709"/>
      </w:pPr>
      <w:r w:rsidRPr="002C08BD">
        <w:t>Сокращенные формы наименования муниципального образования: муниципальное образование «Город Астрахань», город Астрахань, г. Астрахань.</w:t>
      </w:r>
    </w:p>
    <w:p w:rsidR="00AB15B1" w:rsidRPr="002C08BD" w:rsidRDefault="00AB15B1" w:rsidP="00EB24BE">
      <w:pPr>
        <w:pStyle w:val="a3"/>
        <w:ind w:firstLine="709"/>
      </w:pPr>
      <w:r w:rsidRPr="002C08BD">
        <w:t>Наименование муниципального образования и сокращенные формы наименования муниципального образования равнозначны.</w:t>
      </w:r>
    </w:p>
    <w:p w:rsidR="00AB15B1" w:rsidRPr="002C08BD" w:rsidRDefault="00AB15B1" w:rsidP="00EB24BE">
      <w:pPr>
        <w:pStyle w:val="a3"/>
        <w:ind w:firstLine="709"/>
      </w:pPr>
      <w:r w:rsidRPr="002C08BD">
        <w:t>Сокращенные формы наименования муниципального образования используются в официальных символах, наименованиях органов местного самоуправления, выборных и иных должностных лиц местного самоуправления, в настоящем Уставе, иных муниципальных правовых актах, а также в других случаях, требующих указания наименования муниципального образования, наравне с наименованием муниципального образования, определенным абзацем первым настоящего пункта.</w:t>
      </w:r>
    </w:p>
    <w:p w:rsidR="00AB15B1" w:rsidRPr="002C08BD" w:rsidRDefault="00AB15B1" w:rsidP="00EB24BE">
      <w:pPr>
        <w:pStyle w:val="a3"/>
        <w:ind w:firstLine="709"/>
        <w:rPr>
          <w:spacing w:val="2"/>
        </w:rPr>
      </w:pPr>
      <w:r w:rsidRPr="002C08BD">
        <w:rPr>
          <w:spacing w:val="2"/>
        </w:rPr>
        <w:t>Наименования «Устав муниципального образования «Городской округ город Астрахань» и «Устав муниципального образования «Город Астрахань» равнозначны.</w:t>
      </w:r>
    </w:p>
    <w:p w:rsidR="00AB15B1" w:rsidRPr="002C08BD" w:rsidRDefault="00AB15B1" w:rsidP="00EB24BE">
      <w:pPr>
        <w:pStyle w:val="a3"/>
        <w:ind w:firstLine="709"/>
      </w:pPr>
      <w:r w:rsidRPr="002C08BD">
        <w:t>2. Муниципальное образование «Город Астрахань» является городским округом.</w:t>
      </w:r>
    </w:p>
    <w:p w:rsidR="00AB15B1" w:rsidRPr="002C08BD" w:rsidRDefault="00AB15B1" w:rsidP="00EB24BE">
      <w:pPr>
        <w:pStyle w:val="a3"/>
        <w:ind w:firstLine="709"/>
      </w:pPr>
      <w:r w:rsidRPr="002C08BD">
        <w:t>3. Границы муниципального образования «Город Астрахань» устанавливаются законом Астраханской области.</w:t>
      </w:r>
    </w:p>
    <w:p w:rsidR="00AB15B1" w:rsidRPr="002C08BD" w:rsidRDefault="00AB15B1" w:rsidP="00EB24BE">
      <w:pPr>
        <w:pStyle w:val="a3"/>
        <w:ind w:firstLine="709"/>
      </w:pPr>
      <w:r w:rsidRPr="002C08BD">
        <w:t>4. Изменение границ муниципального образования «Город Астрахань» осуществляется в соответствии с федеральным законодательством</w:t>
      </w:r>
      <w:proofErr w:type="gramStart"/>
      <w:r w:rsidRPr="002C08BD">
        <w:t>.».</w:t>
      </w:r>
      <w:proofErr w:type="gramEnd"/>
    </w:p>
    <w:p w:rsidR="00AB15B1" w:rsidRPr="002C08BD" w:rsidRDefault="00AB15B1" w:rsidP="00EB24BE">
      <w:pPr>
        <w:pStyle w:val="a3"/>
        <w:ind w:firstLine="709"/>
      </w:pPr>
      <w:r w:rsidRPr="002C08BD">
        <w:t xml:space="preserve">1.3. </w:t>
      </w:r>
      <w:proofErr w:type="gramStart"/>
      <w:r w:rsidRPr="002C08BD">
        <w:t xml:space="preserve">В статье 2 слова «Городская Дума муниципального образования «Город Астрахань (далее </w:t>
      </w:r>
      <w:r w:rsidR="00EB24BE" w:rsidRPr="002C08BD">
        <w:t>–</w:t>
      </w:r>
      <w:r w:rsidRPr="002C08BD">
        <w:t xml:space="preserve"> Городская Дума)», «глава муниципального образования «Город Астрахань», «администрация муниципального образования «Город Астрахань» (далее </w:t>
      </w:r>
      <w:r w:rsidR="00EB24BE" w:rsidRPr="002C08BD">
        <w:t>–</w:t>
      </w:r>
      <w:r w:rsidRPr="002C08BD">
        <w:t xml:space="preserve"> администрация города)», «контрольно-счетная палата муниципального образования «Город Астрахань» заменить словами «Городская Дума муниципального образования «Городской округ город Астрахань» (сокращенное наименование </w:t>
      </w:r>
      <w:r w:rsidR="00EB24BE" w:rsidRPr="002C08BD">
        <w:t>–</w:t>
      </w:r>
      <w:r w:rsidRPr="002C08BD">
        <w:t xml:space="preserve"> Городская Дума муниципального образования «Город Астрахань») (далее </w:t>
      </w:r>
      <w:r w:rsidR="00EB24BE" w:rsidRPr="002C08BD">
        <w:t>–</w:t>
      </w:r>
      <w:r w:rsidRPr="002C08BD">
        <w:t xml:space="preserve"> Городская Дума)», «глава муниципального образования «Городской округ город Астрахань</w:t>
      </w:r>
      <w:proofErr w:type="gramEnd"/>
      <w:r w:rsidRPr="002C08BD">
        <w:t xml:space="preserve">» (сокращенное наименование </w:t>
      </w:r>
      <w:r w:rsidR="00EB24BE" w:rsidRPr="002C08BD">
        <w:t>–</w:t>
      </w:r>
      <w:r w:rsidRPr="002C08BD">
        <w:t xml:space="preserve"> глава муниципального образования «Город Астрахань»)», «администрация муниципального образования «Городской округ город Астрахань» (сокращенное наименование </w:t>
      </w:r>
      <w:r w:rsidR="00EB24BE" w:rsidRPr="002C08BD">
        <w:t>–</w:t>
      </w:r>
      <w:r w:rsidRPr="002C08BD">
        <w:t xml:space="preserve"> администрация муниципального образования «Город Астрахань») (далее </w:t>
      </w:r>
      <w:r w:rsidR="00EB24BE" w:rsidRPr="002C08BD">
        <w:t>–</w:t>
      </w:r>
      <w:r w:rsidRPr="002C08BD">
        <w:t xml:space="preserve"> администрация города)», «контрольно-счетная палата муниципального образования «Городской округ город Астрахань» (сокращенное наименование </w:t>
      </w:r>
      <w:r w:rsidR="00EB24BE" w:rsidRPr="002C08BD">
        <w:t>–</w:t>
      </w:r>
      <w:r w:rsidRPr="002C08BD">
        <w:t xml:space="preserve"> контрольно-счетная палата муниципального образования «Город Астрахань»)».</w:t>
      </w:r>
    </w:p>
    <w:p w:rsidR="00AB15B1" w:rsidRPr="002C08BD" w:rsidRDefault="00AB15B1" w:rsidP="00EB24BE">
      <w:pPr>
        <w:pStyle w:val="a3"/>
        <w:ind w:firstLine="709"/>
      </w:pPr>
      <w:r w:rsidRPr="002C08BD">
        <w:t>1.4. Абзац второй пункта 1 статьи 32 исключить.</w:t>
      </w:r>
    </w:p>
    <w:p w:rsidR="00AB15B1" w:rsidRPr="002C08BD" w:rsidRDefault="00AB15B1" w:rsidP="00EB24BE">
      <w:pPr>
        <w:pStyle w:val="a3"/>
        <w:ind w:firstLine="709"/>
      </w:pPr>
      <w:r w:rsidRPr="002C08BD">
        <w:t>1.5. Абзац второй пункта 1 статьи 49 исключить.</w:t>
      </w:r>
    </w:p>
    <w:p w:rsidR="002C08BD" w:rsidRDefault="00AB15B1" w:rsidP="002C08BD">
      <w:pPr>
        <w:pStyle w:val="a3"/>
        <w:ind w:firstLine="709"/>
      </w:pPr>
      <w:r w:rsidRPr="002C08BD">
        <w:t>2. Настоящее решение вступает в силу с 1 января 2023 года.</w:t>
      </w:r>
    </w:p>
    <w:p w:rsidR="00AB15B1" w:rsidRDefault="00AB15B1" w:rsidP="002C08BD">
      <w:pPr>
        <w:pStyle w:val="a3"/>
        <w:ind w:firstLine="709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  <w:r>
        <w:rPr>
          <w:b/>
          <w:bCs/>
        </w:rPr>
        <w:t xml:space="preserve"> </w:t>
      </w:r>
      <w:r>
        <w:rPr>
          <w:b/>
          <w:bCs/>
        </w:rPr>
        <w:t xml:space="preserve">образования </w:t>
      </w:r>
      <w:r w:rsidR="002C08BD">
        <w:rPr>
          <w:b/>
          <w:bCs/>
        </w:rPr>
        <w:br/>
      </w:r>
      <w:r>
        <w:rPr>
          <w:b/>
          <w:bCs/>
        </w:rPr>
        <w:t>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 xml:space="preserve">И.Ю. </w:t>
      </w:r>
      <w:r w:rsidR="002C08BD">
        <w:rPr>
          <w:b/>
          <w:bCs/>
        </w:rPr>
        <w:t>С</w:t>
      </w:r>
      <w:r>
        <w:rPr>
          <w:b/>
          <w:bCs/>
        </w:rPr>
        <w:t>ЕДОВ.</w:t>
      </w:r>
      <w:bookmarkStart w:id="0" w:name="_GoBack"/>
      <w:bookmarkEnd w:id="0"/>
    </w:p>
    <w:p w:rsidR="00AB15B1" w:rsidRDefault="00AB15B1" w:rsidP="00AB15B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2C08BD"/>
    <w:sectPr w:rsidR="00FF4A14" w:rsidSect="00EB24B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5B1"/>
    <w:rsid w:val="002C08BD"/>
    <w:rsid w:val="008505A8"/>
    <w:rsid w:val="00A56E3A"/>
    <w:rsid w:val="00AB15B1"/>
    <w:rsid w:val="00E87AF4"/>
    <w:rsid w:val="00EB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15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15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15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15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2022-10-20T06:23:00Z</dcterms:created>
  <dcterms:modified xsi:type="dcterms:W3CDTF">2022-10-20T06:27:00Z</dcterms:modified>
</cp:coreProperties>
</file>