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24" w:rsidRPr="00525724" w:rsidRDefault="005D6224" w:rsidP="005D6224">
      <w:pPr>
        <w:pStyle w:val="3"/>
        <w:spacing w:line="240" w:lineRule="auto"/>
        <w:rPr>
          <w:spacing w:val="0"/>
        </w:rPr>
      </w:pPr>
      <w:r w:rsidRPr="00525724">
        <w:rPr>
          <w:spacing w:val="0"/>
        </w:rPr>
        <w:t>Городская Дума муниципального образования «Город Астрахань»</w:t>
      </w:r>
    </w:p>
    <w:p w:rsidR="005D6224" w:rsidRDefault="005D6224" w:rsidP="005D6224">
      <w:pPr>
        <w:pStyle w:val="3"/>
        <w:spacing w:line="240" w:lineRule="auto"/>
        <w:rPr>
          <w:spacing w:val="0"/>
        </w:rPr>
      </w:pPr>
      <w:r w:rsidRPr="00525724">
        <w:rPr>
          <w:spacing w:val="0"/>
        </w:rPr>
        <w:t>РЕШЕНИЕ</w:t>
      </w:r>
    </w:p>
    <w:p w:rsidR="005D6224" w:rsidRPr="00525724" w:rsidRDefault="005D6224" w:rsidP="005D6224">
      <w:pPr>
        <w:pStyle w:val="3"/>
        <w:spacing w:line="240" w:lineRule="auto"/>
        <w:rPr>
          <w:spacing w:val="0"/>
        </w:rPr>
      </w:pPr>
      <w:bookmarkStart w:id="0" w:name="_GoBack"/>
      <w:bookmarkEnd w:id="0"/>
      <w:r w:rsidRPr="00525724">
        <w:rPr>
          <w:spacing w:val="0"/>
        </w:rPr>
        <w:t>23.12.2021 № 155</w:t>
      </w:r>
    </w:p>
    <w:p w:rsidR="005D6224" w:rsidRPr="00525724" w:rsidRDefault="005D6224" w:rsidP="005D6224">
      <w:pPr>
        <w:pStyle w:val="3"/>
        <w:spacing w:line="240" w:lineRule="auto"/>
        <w:rPr>
          <w:spacing w:val="0"/>
        </w:rPr>
      </w:pPr>
      <w:r w:rsidRPr="00525724">
        <w:rPr>
          <w:spacing w:val="0"/>
        </w:rPr>
        <w:t xml:space="preserve">«О назначении публичных слушаний по проекту решения </w:t>
      </w:r>
    </w:p>
    <w:p w:rsidR="005D6224" w:rsidRPr="00525724" w:rsidRDefault="005D6224" w:rsidP="005D6224">
      <w:pPr>
        <w:pStyle w:val="3"/>
        <w:spacing w:line="240" w:lineRule="auto"/>
        <w:rPr>
          <w:spacing w:val="0"/>
        </w:rPr>
      </w:pPr>
      <w:r w:rsidRPr="00525724">
        <w:rPr>
          <w:spacing w:val="0"/>
        </w:rPr>
        <w:t>Городской Думы муниципального образования «Город Астрахань»</w:t>
      </w:r>
    </w:p>
    <w:p w:rsidR="005D6224" w:rsidRPr="00525724" w:rsidRDefault="005D6224" w:rsidP="005D6224">
      <w:pPr>
        <w:pStyle w:val="3"/>
        <w:spacing w:line="240" w:lineRule="auto"/>
        <w:rPr>
          <w:spacing w:val="0"/>
        </w:rPr>
      </w:pPr>
      <w:r w:rsidRPr="00525724">
        <w:rPr>
          <w:spacing w:val="0"/>
        </w:rPr>
        <w:t xml:space="preserve"> «О внесении изменений в Устав</w:t>
      </w:r>
    </w:p>
    <w:p w:rsidR="005D6224" w:rsidRPr="00525724" w:rsidRDefault="005D6224" w:rsidP="005D6224">
      <w:pPr>
        <w:pStyle w:val="3"/>
        <w:spacing w:line="240" w:lineRule="auto"/>
        <w:rPr>
          <w:spacing w:val="0"/>
        </w:rPr>
      </w:pPr>
      <w:r w:rsidRPr="00525724">
        <w:rPr>
          <w:spacing w:val="0"/>
        </w:rPr>
        <w:t xml:space="preserve"> 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«Город Астрахань», Положения о публичных слушаниях на территории муниципального образования «Город Астрахань», утвержденного решением Городской Думы муниципального образования «Город Астрахань» от 29.06.2006 № 103, Городская Дума РЕШИЛА:</w:t>
      </w:r>
    </w:p>
    <w:p w:rsidR="005D6224" w:rsidRPr="00525724" w:rsidRDefault="005D6224" w:rsidP="005D6224">
      <w:pPr>
        <w:pStyle w:val="a3"/>
        <w:spacing w:line="240" w:lineRule="auto"/>
        <w:ind w:firstLine="709"/>
        <w:rPr>
          <w:spacing w:val="0"/>
        </w:rPr>
      </w:pPr>
      <w:r w:rsidRPr="00525724">
        <w:rPr>
          <w:spacing w:val="0"/>
        </w:rPr>
        <w:t>1. Опубликовать проект решения Городской Думы муниципального образования «Город Астрахань» «О внесении изменений в Устав муниципального образования «Город Астрахань» (прилагается)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официальном сайте Городской Думы муниципального образования «Город Астрахань» в информационно-телекоммуникационной сети Интернет.</w:t>
      </w:r>
    </w:p>
    <w:p w:rsidR="005D6224" w:rsidRPr="00525724" w:rsidRDefault="005D6224" w:rsidP="005D6224">
      <w:pPr>
        <w:pStyle w:val="a3"/>
        <w:spacing w:line="240" w:lineRule="auto"/>
        <w:ind w:firstLine="709"/>
        <w:rPr>
          <w:spacing w:val="0"/>
        </w:rPr>
      </w:pPr>
      <w:r w:rsidRPr="00525724">
        <w:rPr>
          <w:spacing w:val="0"/>
        </w:rPr>
        <w:t>2. Провести публичные слушания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по инициативе Городской Думы 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 xml:space="preserve">3. Назначить публичные слушания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на 1 февраля 2022 года на 10.00 в зале заседаний (2-й этаж) здания администрации муниципального образования «Город Астрахань» по адресу: 414000, г. Астрахань, ул. Чернышевского, 6. </w:t>
      </w:r>
    </w:p>
    <w:p w:rsidR="005D6224" w:rsidRPr="00525724" w:rsidRDefault="005D6224" w:rsidP="005D6224">
      <w:pPr>
        <w:pStyle w:val="a3"/>
        <w:spacing w:line="240" w:lineRule="auto"/>
        <w:ind w:firstLine="709"/>
        <w:rPr>
          <w:spacing w:val="0"/>
        </w:rPr>
      </w:pPr>
      <w:r w:rsidRPr="00525724">
        <w:rPr>
          <w:spacing w:val="0"/>
        </w:rPr>
        <w:t>Публичные слушания проводятся публично и открыто. Участники публичных слушаний вправе свободно высказывать свое мнение и вносить предложения и замечания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вынесенному на публичные слушания.</w:t>
      </w:r>
    </w:p>
    <w:p w:rsidR="005D6224" w:rsidRPr="00525724" w:rsidRDefault="005D6224" w:rsidP="005D6224">
      <w:pPr>
        <w:pStyle w:val="a3"/>
        <w:spacing w:line="240" w:lineRule="auto"/>
        <w:ind w:firstLine="709"/>
        <w:rPr>
          <w:spacing w:val="0"/>
        </w:rPr>
      </w:pPr>
      <w:r w:rsidRPr="00525724">
        <w:rPr>
          <w:spacing w:val="0"/>
        </w:rPr>
        <w:t>Публичные слушания по проекту проводятся в соответствии с разделом 2 Положения о публичных слушаниях на территории муниципального образования «Город Астрахань», утвержденного решением Городской Думы муниципального образования «Город Астрахань» от 29.06.2006 № 103.</w:t>
      </w:r>
    </w:p>
    <w:p w:rsidR="005D6224" w:rsidRPr="00525724" w:rsidRDefault="005D6224" w:rsidP="005D6224">
      <w:pPr>
        <w:pStyle w:val="a3"/>
        <w:spacing w:line="240" w:lineRule="auto"/>
        <w:ind w:firstLine="709"/>
        <w:rPr>
          <w:spacing w:val="0"/>
        </w:rPr>
      </w:pPr>
      <w:proofErr w:type="gramStart"/>
      <w:r w:rsidRPr="00525724">
        <w:rPr>
          <w:spacing w:val="0"/>
        </w:rPr>
        <w:t>В период действия ограничительных мероприятий (карантина), введенных распоряжением правительства Астраханской области от 30.03.2020 № 103-Пр, проведение публичных слушаний осуществляется с учетом Правил поведения, обязательных для исполнения гражданами и организациями в период действия режима повышенной готовности на территории Астраханской области, утвержденных постановлением правительства Астраханской области от 04.04.2020 № 148-П «О мерах по обеспечению санитарно-эпидемиологического благополучия населения на территории Астраханской области в связи с</w:t>
      </w:r>
      <w:proofErr w:type="gramEnd"/>
      <w:r w:rsidRPr="00525724">
        <w:rPr>
          <w:spacing w:val="0"/>
        </w:rPr>
        <w:t xml:space="preserve"> распространением новой коронавирусной инфекции (COVID-19)».</w:t>
      </w:r>
    </w:p>
    <w:p w:rsidR="005D6224" w:rsidRPr="00525724" w:rsidRDefault="005D6224" w:rsidP="005D6224">
      <w:pPr>
        <w:pStyle w:val="a3"/>
        <w:spacing w:line="240" w:lineRule="auto"/>
        <w:ind w:firstLine="709"/>
        <w:rPr>
          <w:spacing w:val="0"/>
        </w:rPr>
      </w:pPr>
      <w:r w:rsidRPr="00525724">
        <w:rPr>
          <w:spacing w:val="0"/>
        </w:rPr>
        <w:t>4. Ознакомление заинтересованных лиц с проектом решения Городской Думы муниципального образования «Город Астрахань» «О внесении изменений в Устав муниципального образования «Город Астрахань», вынесенным на публичные слушания, осуществляется до 31 января 2022 года (включительно) в рабочие дни (</w:t>
      </w:r>
      <w:proofErr w:type="spellStart"/>
      <w:proofErr w:type="gramStart"/>
      <w:r w:rsidRPr="00525724">
        <w:rPr>
          <w:spacing w:val="0"/>
        </w:rPr>
        <w:t>пн</w:t>
      </w:r>
      <w:proofErr w:type="spellEnd"/>
      <w:proofErr w:type="gramEnd"/>
      <w:r w:rsidRPr="00525724">
        <w:rPr>
          <w:spacing w:val="0"/>
        </w:rPr>
        <w:t xml:space="preserve"> - </w:t>
      </w:r>
      <w:proofErr w:type="spellStart"/>
      <w:r w:rsidRPr="00525724">
        <w:rPr>
          <w:spacing w:val="0"/>
        </w:rPr>
        <w:t>пт</w:t>
      </w:r>
      <w:proofErr w:type="spellEnd"/>
      <w:r w:rsidRPr="00525724">
        <w:rPr>
          <w:spacing w:val="0"/>
        </w:rPr>
        <w:t>) с 8.30 до 13.00 и с 14.00 до 17.30 по адресу: г. Астрахань, ул. Чернышевского, 8, зал заседаний (посещение осуществляется по предварительной записи по телефону 30-65-87).</w:t>
      </w:r>
    </w:p>
    <w:p w:rsidR="005D6224" w:rsidRPr="00525724" w:rsidRDefault="005D6224" w:rsidP="005D6224">
      <w:pPr>
        <w:pStyle w:val="a3"/>
        <w:spacing w:line="240" w:lineRule="auto"/>
        <w:ind w:firstLine="709"/>
        <w:rPr>
          <w:spacing w:val="0"/>
        </w:rPr>
      </w:pPr>
      <w:r w:rsidRPr="00525724">
        <w:rPr>
          <w:spacing w:val="0"/>
        </w:rPr>
        <w:t>5. Установить, что предложения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принимаются до 31 января 2022 года (включительно) в рабочие дни (</w:t>
      </w:r>
      <w:proofErr w:type="spellStart"/>
      <w:proofErr w:type="gramStart"/>
      <w:r w:rsidRPr="00525724">
        <w:rPr>
          <w:spacing w:val="0"/>
        </w:rPr>
        <w:t>пн</w:t>
      </w:r>
      <w:proofErr w:type="spellEnd"/>
      <w:proofErr w:type="gramEnd"/>
      <w:r w:rsidRPr="00525724">
        <w:rPr>
          <w:spacing w:val="0"/>
        </w:rPr>
        <w:t xml:space="preserve"> - </w:t>
      </w:r>
      <w:proofErr w:type="spellStart"/>
      <w:r w:rsidRPr="00525724">
        <w:rPr>
          <w:spacing w:val="0"/>
        </w:rPr>
        <w:t>пт</w:t>
      </w:r>
      <w:proofErr w:type="spellEnd"/>
      <w:r w:rsidRPr="00525724">
        <w:rPr>
          <w:spacing w:val="0"/>
        </w:rPr>
        <w:t>) с 8.30 до 13.00 и с 14.00 до 17.30 по адресу: г. Астрахань, ул. Чернышевского, 8, кабинет № 7, контактный телефон 44-74-30, либо могут быть направлены почтой по адресу: 414000, г. Астрахань, ул. Чернышевского, 8, либо на электронный адрес Городской Думы муниципального образования «Город Астрахань» duma@duma-astrakhan.ru, либо используя форму «Обратная связь» в разделе «Контакты» на официальном сайте Городской Думы муниципального образования «Город Астрахань» в информационно-телекоммуникационной сети Интернет (http://duma-astrakhan.ru/).</w:t>
      </w:r>
    </w:p>
    <w:p w:rsidR="005D6224" w:rsidRPr="00525724" w:rsidRDefault="005D6224" w:rsidP="005D6224">
      <w:pPr>
        <w:pStyle w:val="a3"/>
        <w:spacing w:line="240" w:lineRule="auto"/>
        <w:ind w:firstLine="709"/>
        <w:rPr>
          <w:spacing w:val="0"/>
        </w:rPr>
      </w:pPr>
      <w:r w:rsidRPr="00525724">
        <w:rPr>
          <w:spacing w:val="0"/>
        </w:rPr>
        <w:t>6. Утвердить Порядок учета предложений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и участия граждан в его обсуждении (прилагается).</w:t>
      </w:r>
    </w:p>
    <w:p w:rsidR="005D6224" w:rsidRPr="00525724" w:rsidRDefault="005D6224" w:rsidP="005D6224">
      <w:pPr>
        <w:pStyle w:val="a3"/>
        <w:spacing w:line="240" w:lineRule="auto"/>
        <w:ind w:firstLine="709"/>
        <w:rPr>
          <w:spacing w:val="0"/>
        </w:rPr>
      </w:pPr>
      <w:r w:rsidRPr="00525724">
        <w:rPr>
          <w:spacing w:val="0"/>
        </w:rPr>
        <w:t xml:space="preserve">7. </w:t>
      </w:r>
      <w:proofErr w:type="gramStart"/>
      <w:r w:rsidRPr="00525724">
        <w:rPr>
          <w:spacing w:val="0"/>
        </w:rPr>
        <w:t>По результатам публичных слушаний составляются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а также заключение о результатах проведения публичных слушаний, которые направляются в Городскую Думу муниципального образования «Город Астрахань» для рассмотрения, опубликовываются в официальном периодическом издании нормативных правовых актов органов местного самоуправления</w:t>
      </w:r>
      <w:proofErr w:type="gramEnd"/>
      <w:r w:rsidRPr="00525724">
        <w:rPr>
          <w:spacing w:val="0"/>
        </w:rPr>
        <w:t xml:space="preserve"> муниципального образования «Город Астрахань» и размещаются на официальном сайте Городской Думы муниципального образования «Город Астрахань» в информационно-телекоммуникационной сети Интернет.</w:t>
      </w:r>
    </w:p>
    <w:p w:rsidR="005D6224" w:rsidRPr="00525724" w:rsidRDefault="005D6224" w:rsidP="005D6224">
      <w:pPr>
        <w:pStyle w:val="a3"/>
        <w:spacing w:line="240" w:lineRule="auto"/>
        <w:ind w:firstLine="709"/>
        <w:rPr>
          <w:spacing w:val="0"/>
        </w:rPr>
      </w:pPr>
      <w:r w:rsidRPr="00525724">
        <w:rPr>
          <w:spacing w:val="0"/>
        </w:rPr>
        <w:t xml:space="preserve">8.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w:t>
      </w:r>
      <w:r w:rsidRPr="00525724">
        <w:rPr>
          <w:spacing w:val="0"/>
        </w:rPr>
        <w:lastRenderedPageBreak/>
        <w:t>разместить на официальном сайте Городской Думы муниципального образования «Город Астрахань» в информационно-телекоммуникационной сети Интернет.</w:t>
      </w:r>
    </w:p>
    <w:p w:rsidR="005D6224" w:rsidRPr="00525724" w:rsidRDefault="005D6224" w:rsidP="005D6224">
      <w:pPr>
        <w:pStyle w:val="a3"/>
        <w:spacing w:line="240" w:lineRule="auto"/>
        <w:jc w:val="right"/>
        <w:rPr>
          <w:b/>
          <w:bCs/>
          <w:spacing w:val="0"/>
        </w:rPr>
      </w:pPr>
      <w:r w:rsidRPr="00525724">
        <w:rPr>
          <w:b/>
          <w:bCs/>
          <w:spacing w:val="0"/>
        </w:rPr>
        <w:t>Председатель Городской Думы муниципального</w:t>
      </w:r>
    </w:p>
    <w:p w:rsidR="005D6224" w:rsidRPr="00525724" w:rsidRDefault="005D6224" w:rsidP="005D6224">
      <w:pPr>
        <w:pStyle w:val="a3"/>
        <w:spacing w:line="240" w:lineRule="auto"/>
        <w:jc w:val="right"/>
        <w:rPr>
          <w:b/>
          <w:bCs/>
          <w:spacing w:val="0"/>
        </w:rPr>
      </w:pPr>
      <w:r w:rsidRPr="00525724">
        <w:rPr>
          <w:b/>
          <w:bCs/>
          <w:spacing w:val="0"/>
        </w:rPr>
        <w:t xml:space="preserve"> образования «Город Астрахань»</w:t>
      </w:r>
    </w:p>
    <w:p w:rsidR="005D6224" w:rsidRPr="00525724" w:rsidRDefault="005D6224" w:rsidP="005D6224">
      <w:pPr>
        <w:pStyle w:val="a3"/>
        <w:spacing w:line="240" w:lineRule="auto"/>
        <w:jc w:val="right"/>
        <w:rPr>
          <w:b/>
          <w:bCs/>
          <w:spacing w:val="0"/>
        </w:rPr>
      </w:pPr>
      <w:r w:rsidRPr="00525724">
        <w:rPr>
          <w:b/>
          <w:bCs/>
          <w:spacing w:val="0"/>
        </w:rPr>
        <w:t>И.Ю. СЕДОВ.</w:t>
      </w:r>
    </w:p>
    <w:p w:rsidR="005D6224" w:rsidRDefault="005D6224" w:rsidP="005D6224">
      <w:pPr>
        <w:pStyle w:val="a3"/>
        <w:spacing w:line="240" w:lineRule="auto"/>
        <w:ind w:firstLine="0"/>
        <w:rPr>
          <w:spacing w:val="0"/>
        </w:rPr>
      </w:pPr>
      <w:r>
        <w:rPr>
          <w:spacing w:val="0"/>
        </w:rPr>
        <w:br w:type="page"/>
      </w:r>
    </w:p>
    <w:p w:rsidR="005D6224" w:rsidRPr="00525724" w:rsidRDefault="005D6224" w:rsidP="005D6224">
      <w:pPr>
        <w:pStyle w:val="a3"/>
        <w:spacing w:line="240" w:lineRule="auto"/>
        <w:ind w:left="4956" w:firstLine="0"/>
        <w:rPr>
          <w:spacing w:val="0"/>
        </w:rPr>
      </w:pPr>
      <w:r w:rsidRPr="00525724">
        <w:rPr>
          <w:spacing w:val="0"/>
        </w:rPr>
        <w:lastRenderedPageBreak/>
        <w:t>Приложение к решению Городской Думы</w:t>
      </w:r>
    </w:p>
    <w:p w:rsidR="005D6224" w:rsidRPr="00525724" w:rsidRDefault="005D6224" w:rsidP="005D6224">
      <w:pPr>
        <w:pStyle w:val="a3"/>
        <w:spacing w:line="240" w:lineRule="auto"/>
        <w:ind w:left="4956" w:firstLine="0"/>
        <w:rPr>
          <w:spacing w:val="0"/>
        </w:rPr>
      </w:pPr>
      <w:r w:rsidRPr="00525724">
        <w:rPr>
          <w:spacing w:val="0"/>
        </w:rPr>
        <w:t>от 23.12.2021 № 155</w:t>
      </w:r>
    </w:p>
    <w:p w:rsidR="005D6224" w:rsidRPr="00525724" w:rsidRDefault="005D6224" w:rsidP="005D6224">
      <w:pPr>
        <w:pStyle w:val="3"/>
        <w:spacing w:line="240" w:lineRule="auto"/>
        <w:rPr>
          <w:spacing w:val="0"/>
        </w:rPr>
      </w:pPr>
      <w:r w:rsidRPr="00525724">
        <w:rPr>
          <w:spacing w:val="0"/>
        </w:rPr>
        <w:t xml:space="preserve">Порядок учета предложений по проекту решения </w:t>
      </w:r>
    </w:p>
    <w:p w:rsidR="005D6224" w:rsidRPr="00525724" w:rsidRDefault="005D6224" w:rsidP="005D6224">
      <w:pPr>
        <w:pStyle w:val="3"/>
        <w:spacing w:line="240" w:lineRule="auto"/>
        <w:rPr>
          <w:spacing w:val="0"/>
        </w:rPr>
      </w:pPr>
      <w:r w:rsidRPr="00525724">
        <w:rPr>
          <w:spacing w:val="0"/>
        </w:rPr>
        <w:t xml:space="preserve">Городской Думы муниципального образования «Город Астрахань» </w:t>
      </w:r>
    </w:p>
    <w:p w:rsidR="005D6224" w:rsidRPr="00525724" w:rsidRDefault="005D6224" w:rsidP="005D6224">
      <w:pPr>
        <w:pStyle w:val="3"/>
        <w:spacing w:line="240" w:lineRule="auto"/>
        <w:rPr>
          <w:spacing w:val="0"/>
        </w:rPr>
      </w:pPr>
      <w:r w:rsidRPr="00525724">
        <w:rPr>
          <w:spacing w:val="0"/>
        </w:rPr>
        <w:t>«О внесении изменений в Устав муниципального образования</w:t>
      </w:r>
    </w:p>
    <w:p w:rsidR="005D6224" w:rsidRPr="00525724" w:rsidRDefault="005D6224" w:rsidP="005D6224">
      <w:pPr>
        <w:pStyle w:val="3"/>
        <w:spacing w:line="240" w:lineRule="auto"/>
        <w:rPr>
          <w:spacing w:val="0"/>
        </w:rPr>
      </w:pPr>
      <w:r w:rsidRPr="00525724">
        <w:rPr>
          <w:spacing w:val="0"/>
        </w:rPr>
        <w:t>«Город Астрахань» и участия граждан в его обсуждении</w:t>
      </w:r>
    </w:p>
    <w:p w:rsidR="005D6224" w:rsidRPr="00525724" w:rsidRDefault="005D6224" w:rsidP="005D6224">
      <w:pPr>
        <w:pStyle w:val="a3"/>
        <w:spacing w:line="240" w:lineRule="auto"/>
        <w:ind w:firstLine="709"/>
        <w:rPr>
          <w:spacing w:val="0"/>
        </w:rPr>
      </w:pPr>
      <w:r w:rsidRPr="00525724">
        <w:rPr>
          <w:spacing w:val="0"/>
        </w:rPr>
        <w:t>Предложения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принимаются до 31 января 2022 года (включительно) в рабочие дни (</w:t>
      </w:r>
      <w:proofErr w:type="spellStart"/>
      <w:proofErr w:type="gramStart"/>
      <w:r w:rsidRPr="00525724">
        <w:rPr>
          <w:spacing w:val="0"/>
        </w:rPr>
        <w:t>пн</w:t>
      </w:r>
      <w:proofErr w:type="spellEnd"/>
      <w:proofErr w:type="gramEnd"/>
      <w:r w:rsidRPr="00525724">
        <w:rPr>
          <w:spacing w:val="0"/>
        </w:rPr>
        <w:t xml:space="preserve"> - </w:t>
      </w:r>
      <w:proofErr w:type="spellStart"/>
      <w:r w:rsidRPr="00525724">
        <w:rPr>
          <w:spacing w:val="0"/>
        </w:rPr>
        <w:t>пт</w:t>
      </w:r>
      <w:proofErr w:type="spellEnd"/>
      <w:r w:rsidRPr="00525724">
        <w:rPr>
          <w:spacing w:val="0"/>
        </w:rPr>
        <w:t>) с 8.30 до 13.00 и с 14.00 до 17.30 по адресу: г. Астрахань, ул. Чернышевского, 8, кабинет № 7 Городской Думы муниципального образования «Город Астрахань», контактный телефон 44-74-30, либо могут быть направлены почтой по адресу: 414000, г. Астрахань, ул. Чернышевского, 8, либо на электронный адрес Городской Думы муниципального образования «Город Астрахань» duma@duma-astrakhan.ru, либо используя форму «Обратная связь» в разделе «Контакты» на официальном сайте Городской Думы муниципального образования «Город Астрахань» в информационно-телекоммуникационной сети Интернет (http://duma-astrakhan.ru/).</w:t>
      </w:r>
    </w:p>
    <w:p w:rsidR="005D6224" w:rsidRPr="00525724" w:rsidRDefault="005D6224" w:rsidP="005D6224">
      <w:pPr>
        <w:pStyle w:val="a3"/>
        <w:spacing w:line="240" w:lineRule="auto"/>
        <w:ind w:firstLine="709"/>
        <w:rPr>
          <w:spacing w:val="0"/>
        </w:rPr>
      </w:pPr>
      <w:r w:rsidRPr="00525724">
        <w:rPr>
          <w:spacing w:val="0"/>
        </w:rPr>
        <w:t xml:space="preserve">Все предложения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регистрируются в день поступления, оглашаются на публичных слушаниях и включаются в протокол публичных слушаний. </w:t>
      </w:r>
    </w:p>
    <w:p w:rsidR="005D6224" w:rsidRPr="00525724" w:rsidRDefault="005D6224" w:rsidP="005D6224">
      <w:pPr>
        <w:pStyle w:val="a3"/>
        <w:spacing w:line="240" w:lineRule="auto"/>
        <w:ind w:firstLine="709"/>
        <w:rPr>
          <w:spacing w:val="0"/>
        </w:rPr>
      </w:pPr>
      <w:r w:rsidRPr="00525724">
        <w:rPr>
          <w:spacing w:val="0"/>
        </w:rPr>
        <w:t>Публичные слушания проводятся публично и открыто. Участники публичных слушаний вправе свободно высказывать свое мнение и вносить предложения и замечания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вынесенному на публичные слушания.</w:t>
      </w:r>
    </w:p>
    <w:p w:rsidR="005D6224" w:rsidRPr="00525724" w:rsidRDefault="005D6224" w:rsidP="005D6224">
      <w:pPr>
        <w:pStyle w:val="a3"/>
        <w:spacing w:line="240" w:lineRule="auto"/>
        <w:ind w:firstLine="709"/>
        <w:rPr>
          <w:spacing w:val="0"/>
        </w:rPr>
      </w:pPr>
      <w:proofErr w:type="gramStart"/>
      <w:r w:rsidRPr="00525724">
        <w:rPr>
          <w:spacing w:val="0"/>
        </w:rPr>
        <w:t>По результатам публичных слушаний составляются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а также заключение о результатах проведения публичных слушаний, которые направляются в Городскую Думу муниципального образования «Город Астрахань» для рассмотрения, опубликовываются в официальном периодическом издании нормативных правовых актов органов местного самоуправления</w:t>
      </w:r>
      <w:proofErr w:type="gramEnd"/>
      <w:r w:rsidRPr="00525724">
        <w:rPr>
          <w:spacing w:val="0"/>
        </w:rPr>
        <w:t xml:space="preserve"> муниципального образования «Город Астрахань» и размещаются на официальном сайте Городской Думы муниципального образования «Город Астрахань» в информационно-телекоммуникационной сети Интернет.</w:t>
      </w:r>
    </w:p>
    <w:p w:rsidR="005D6224" w:rsidRPr="00525724" w:rsidRDefault="005D6224" w:rsidP="005D6224">
      <w:pPr>
        <w:pStyle w:val="a3"/>
        <w:spacing w:line="240" w:lineRule="auto"/>
        <w:ind w:firstLine="709"/>
        <w:rPr>
          <w:spacing w:val="0"/>
        </w:rPr>
      </w:pPr>
      <w:r w:rsidRPr="00525724">
        <w:rPr>
          <w:spacing w:val="0"/>
        </w:rPr>
        <w:t>Граждане участвуют в обсуждении проекта решения Городской Думы муниципального образования «Город Астрахань» «О внесении изменений в Устав муниципального образования «Город Астрахань» посредством:</w:t>
      </w:r>
    </w:p>
    <w:p w:rsidR="005D6224" w:rsidRPr="00525724" w:rsidRDefault="005D6224" w:rsidP="005D6224">
      <w:pPr>
        <w:pStyle w:val="a3"/>
        <w:spacing w:line="240" w:lineRule="auto"/>
        <w:ind w:firstLine="709"/>
        <w:rPr>
          <w:spacing w:val="0"/>
        </w:rPr>
      </w:pPr>
      <w:r w:rsidRPr="00525724">
        <w:rPr>
          <w:spacing w:val="0"/>
        </w:rPr>
        <w:t>1) представления в письменном или электронном виде предложений и замечаний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2) участия в заседаниях Городской Думы муниципального образования «Город Астрахань», комитета по нормотворчеству, законности и противодействию коррупции Городской Думы муниципального образования «Город Астрахань», на которых рассматривается вопрос о проекте решения Городской Думы муниципального образования «Город Астрахань» «О внесении изменений в Устав 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3) участия в публичных слушаниях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4) в иных формах, не противоречащих действующему законодательству.</w:t>
      </w:r>
    </w:p>
    <w:p w:rsidR="005D6224" w:rsidRPr="00525724" w:rsidRDefault="005D6224" w:rsidP="005D6224">
      <w:pPr>
        <w:pStyle w:val="a3"/>
        <w:spacing w:line="240" w:lineRule="auto"/>
        <w:ind w:firstLine="709"/>
        <w:rPr>
          <w:spacing w:val="0"/>
        </w:rPr>
      </w:pPr>
      <w:proofErr w:type="gramStart"/>
      <w:r w:rsidRPr="00525724">
        <w:rPr>
          <w:spacing w:val="0"/>
        </w:rPr>
        <w:t>Предложения по проекту решения Городской Думы муниципального образования «Город Астрахань» «О внесении изменений в Устав муниципального образования «Город Астрахань» предварительно рассматриваются комитетом по нормотворчеству, законности и противодействию коррупции, который по итогам рассмотрения выносит рекомендации Городской Думе муниципального образования «Город Астрахань» о принятии предложений и внесении соответствующих изменений в проект решения Городской Думы муниципального образования «Город Астрахань» «О внесении изменений в</w:t>
      </w:r>
      <w:proofErr w:type="gramEnd"/>
      <w:r w:rsidRPr="00525724">
        <w:rPr>
          <w:spacing w:val="0"/>
        </w:rPr>
        <w:t xml:space="preserve"> Устав муниципального образования «Город Астрахань» либо об отклонении предложений. </w:t>
      </w:r>
    </w:p>
    <w:p w:rsidR="005D6224" w:rsidRPr="00525724" w:rsidRDefault="005D6224" w:rsidP="005D6224">
      <w:pPr>
        <w:pStyle w:val="a3"/>
        <w:spacing w:line="240" w:lineRule="auto"/>
        <w:ind w:firstLine="709"/>
        <w:rPr>
          <w:spacing w:val="0"/>
        </w:rPr>
      </w:pPr>
      <w:r w:rsidRPr="00525724">
        <w:rPr>
          <w:spacing w:val="0"/>
        </w:rPr>
        <w:t>По результатам проведения публичных слушаний и рекомендаций комитета по нормотворчеству, законности и противодействию коррупции Городская Дума муниципального образования «Город Астрахань» принимает решение.</w:t>
      </w:r>
    </w:p>
    <w:p w:rsidR="005D6224" w:rsidRPr="00525724" w:rsidRDefault="005D6224" w:rsidP="005D6224">
      <w:pPr>
        <w:pStyle w:val="a3"/>
        <w:spacing w:line="240" w:lineRule="auto"/>
        <w:rPr>
          <w:spacing w:val="0"/>
        </w:rPr>
      </w:pPr>
      <w:r w:rsidRPr="00525724">
        <w:rPr>
          <w:spacing w:val="0"/>
        </w:rPr>
        <w:t> </w:t>
      </w:r>
    </w:p>
    <w:p w:rsidR="005D6224" w:rsidRDefault="005D6224" w:rsidP="005D6224">
      <w:pPr>
        <w:pStyle w:val="a4"/>
        <w:spacing w:line="240" w:lineRule="auto"/>
        <w:jc w:val="right"/>
      </w:pPr>
      <w:r>
        <w:br w:type="page"/>
      </w:r>
    </w:p>
    <w:p w:rsidR="005D6224" w:rsidRPr="00525724" w:rsidRDefault="005D6224" w:rsidP="005D6224">
      <w:pPr>
        <w:pStyle w:val="a4"/>
        <w:spacing w:line="240" w:lineRule="auto"/>
        <w:jc w:val="right"/>
      </w:pPr>
      <w:r w:rsidRPr="00525724">
        <w:lastRenderedPageBreak/>
        <w:t>ПРОЕКТ</w:t>
      </w:r>
    </w:p>
    <w:p w:rsidR="005D6224" w:rsidRPr="00525724" w:rsidRDefault="005D6224" w:rsidP="005D6224">
      <w:pPr>
        <w:pStyle w:val="3"/>
        <w:spacing w:line="240" w:lineRule="auto"/>
        <w:rPr>
          <w:spacing w:val="0"/>
        </w:rPr>
      </w:pPr>
      <w:r w:rsidRPr="00525724">
        <w:rPr>
          <w:spacing w:val="0"/>
        </w:rPr>
        <w:t>РЕШЕНИЕ</w:t>
      </w:r>
    </w:p>
    <w:p w:rsidR="005D6224" w:rsidRPr="00525724" w:rsidRDefault="005D6224" w:rsidP="005D6224">
      <w:pPr>
        <w:pStyle w:val="3"/>
        <w:spacing w:line="240" w:lineRule="auto"/>
        <w:rPr>
          <w:spacing w:val="0"/>
        </w:rPr>
      </w:pPr>
      <w:r w:rsidRPr="00525724">
        <w:rPr>
          <w:spacing w:val="0"/>
        </w:rPr>
        <w:t>___________________ № _______</w:t>
      </w:r>
    </w:p>
    <w:p w:rsidR="005D6224" w:rsidRPr="00525724" w:rsidRDefault="005D6224" w:rsidP="005D6224">
      <w:pPr>
        <w:pStyle w:val="3"/>
        <w:spacing w:line="240" w:lineRule="auto"/>
        <w:rPr>
          <w:spacing w:val="0"/>
        </w:rPr>
      </w:pPr>
      <w:r w:rsidRPr="00525724">
        <w:rPr>
          <w:spacing w:val="0"/>
        </w:rPr>
        <w:t xml:space="preserve">«О внесении изменений в Устав </w:t>
      </w:r>
    </w:p>
    <w:p w:rsidR="005D6224" w:rsidRPr="00525724" w:rsidRDefault="005D6224" w:rsidP="005D6224">
      <w:pPr>
        <w:pStyle w:val="3"/>
        <w:spacing w:line="240" w:lineRule="auto"/>
        <w:rPr>
          <w:spacing w:val="0"/>
        </w:rPr>
      </w:pPr>
      <w:r w:rsidRPr="00525724">
        <w:rPr>
          <w:spacing w:val="0"/>
        </w:rPr>
        <w:t>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На основании Федерального закона от 06.10.2003 № 131-ФЗ «Об общих принципах организации местного самоуправления в Российской Федерации» Городская Дума РЕШИЛА:</w:t>
      </w:r>
    </w:p>
    <w:p w:rsidR="005D6224" w:rsidRPr="00525724" w:rsidRDefault="005D6224" w:rsidP="005D6224">
      <w:pPr>
        <w:pStyle w:val="a3"/>
        <w:spacing w:line="240" w:lineRule="auto"/>
        <w:ind w:firstLine="709"/>
        <w:rPr>
          <w:spacing w:val="0"/>
        </w:rPr>
      </w:pPr>
      <w:r w:rsidRPr="00525724">
        <w:rPr>
          <w:spacing w:val="0"/>
        </w:rPr>
        <w:t>1. Внести следующие изменения в Устав 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1.1. статью 8 дополнить пунктами 46 и 47 следующего содержания:</w:t>
      </w:r>
    </w:p>
    <w:p w:rsidR="005D6224" w:rsidRPr="00525724" w:rsidRDefault="005D6224" w:rsidP="005D6224">
      <w:pPr>
        <w:pStyle w:val="a3"/>
        <w:spacing w:line="240" w:lineRule="auto"/>
        <w:ind w:firstLine="709"/>
        <w:rPr>
          <w:spacing w:val="0"/>
        </w:rPr>
      </w:pPr>
      <w:proofErr w:type="gramStart"/>
      <w:r w:rsidRPr="00525724">
        <w:rPr>
          <w:spacing w:val="0"/>
        </w:rPr>
        <w:t>«46) принятие решений о создании, об упразднении лесничеств, создаваемых в их составе участковых лесничеств, расположенных на землях муниципального образования «Город Астрахань», установлении и изменении их границ, а также осуществление разработки и утверждения лесохозяйственных регламентов лесничеств, расположенных на землях муниципального образования «Город Астрахань»;</w:t>
      </w:r>
      <w:proofErr w:type="gramEnd"/>
    </w:p>
    <w:p w:rsidR="005D6224" w:rsidRPr="00525724" w:rsidRDefault="005D6224" w:rsidP="005D6224">
      <w:pPr>
        <w:pStyle w:val="a3"/>
        <w:spacing w:line="240" w:lineRule="auto"/>
        <w:ind w:firstLine="709"/>
        <w:rPr>
          <w:spacing w:val="0"/>
        </w:rPr>
      </w:pPr>
      <w:r w:rsidRPr="00525724">
        <w:rPr>
          <w:spacing w:val="0"/>
        </w:rPr>
        <w:t>47) осуществление мероприятий по лесоустройству в отношении лесов, расположенных на землях муниципального образования «Город Астрахань»</w:t>
      </w:r>
      <w:proofErr w:type="gramStart"/>
      <w:r w:rsidRPr="00525724">
        <w:rPr>
          <w:spacing w:val="0"/>
        </w:rPr>
        <w:t>.»</w:t>
      </w:r>
      <w:proofErr w:type="gramEnd"/>
      <w:r w:rsidRPr="00525724">
        <w:rPr>
          <w:spacing w:val="0"/>
        </w:rPr>
        <w:t>;</w:t>
      </w:r>
    </w:p>
    <w:p w:rsidR="005D6224" w:rsidRPr="00525724" w:rsidRDefault="005D6224" w:rsidP="005D6224">
      <w:pPr>
        <w:pStyle w:val="a3"/>
        <w:spacing w:line="240" w:lineRule="auto"/>
        <w:ind w:firstLine="709"/>
        <w:rPr>
          <w:spacing w:val="0"/>
        </w:rPr>
      </w:pPr>
      <w:r w:rsidRPr="00525724">
        <w:rPr>
          <w:spacing w:val="0"/>
        </w:rPr>
        <w:t>1.2. пункт 6 статьи 38 изложить в следующей редакции:</w:t>
      </w:r>
    </w:p>
    <w:p w:rsidR="005D6224" w:rsidRPr="00525724" w:rsidRDefault="005D6224" w:rsidP="005D6224">
      <w:pPr>
        <w:pStyle w:val="a3"/>
        <w:spacing w:line="240" w:lineRule="auto"/>
        <w:ind w:firstLine="709"/>
        <w:rPr>
          <w:spacing w:val="0"/>
        </w:rPr>
      </w:pPr>
      <w:r w:rsidRPr="00525724">
        <w:rPr>
          <w:spacing w:val="0"/>
        </w:rPr>
        <w:t xml:space="preserve">«6. </w:t>
      </w:r>
      <w:proofErr w:type="gramStart"/>
      <w:r w:rsidRPr="00525724">
        <w:rPr>
          <w:spacing w:val="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25724">
        <w:rPr>
          <w:spacing w:val="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525724">
        <w:rPr>
          <w:spacing w:val="0"/>
        </w:rPr>
        <w:t>.»;</w:t>
      </w:r>
      <w:proofErr w:type="gramEnd"/>
    </w:p>
    <w:p w:rsidR="005D6224" w:rsidRPr="00525724" w:rsidRDefault="005D6224" w:rsidP="005D6224">
      <w:pPr>
        <w:pStyle w:val="a3"/>
        <w:spacing w:line="240" w:lineRule="auto"/>
        <w:ind w:firstLine="709"/>
        <w:rPr>
          <w:spacing w:val="0"/>
        </w:rPr>
      </w:pPr>
      <w:r w:rsidRPr="00525724">
        <w:rPr>
          <w:spacing w:val="0"/>
        </w:rPr>
        <w:t>1.3. пункт 1 статьи 50 дополнить подпунктами 31.1 и 31.2 следующего содержания:</w:t>
      </w:r>
    </w:p>
    <w:p w:rsidR="005D6224" w:rsidRPr="00525724" w:rsidRDefault="005D6224" w:rsidP="005D6224">
      <w:pPr>
        <w:pStyle w:val="a3"/>
        <w:spacing w:line="240" w:lineRule="auto"/>
        <w:ind w:firstLine="709"/>
        <w:rPr>
          <w:spacing w:val="0"/>
        </w:rPr>
      </w:pPr>
      <w:r w:rsidRPr="00525724">
        <w:rPr>
          <w:spacing w:val="0"/>
        </w:rPr>
        <w:t>«31.1) принятие решений о создании, об упразднении лесничеств, создаваемых в их составе участковых лесничеств, расположенных на землях муниципального образования «Город Астрахань», установлении и изменении их границ, а также осуществление разработки и утверждения лесохозяйственных регламентов лесничеств, расположенных на землях муниципального образования «Город Астрахань»;</w:t>
      </w:r>
    </w:p>
    <w:p w:rsidR="005D6224" w:rsidRPr="00525724" w:rsidRDefault="005D6224" w:rsidP="005D6224">
      <w:pPr>
        <w:pStyle w:val="a3"/>
        <w:spacing w:line="240" w:lineRule="auto"/>
        <w:ind w:firstLine="709"/>
        <w:rPr>
          <w:spacing w:val="0"/>
        </w:rPr>
      </w:pPr>
      <w:r w:rsidRPr="00525724">
        <w:rPr>
          <w:spacing w:val="0"/>
        </w:rPr>
        <w:t>31.2) осуществление мероприятий по лесоустройству в отношении лесов, расположенных на землях муниципального образования «Город Астрахань»</w:t>
      </w:r>
      <w:proofErr w:type="gramStart"/>
      <w:r w:rsidRPr="00525724">
        <w:rPr>
          <w:spacing w:val="0"/>
        </w:rPr>
        <w:t>;»</w:t>
      </w:r>
      <w:proofErr w:type="gramEnd"/>
      <w:r w:rsidRPr="00525724">
        <w:rPr>
          <w:spacing w:val="0"/>
        </w:rPr>
        <w:t>;</w:t>
      </w:r>
    </w:p>
    <w:p w:rsidR="005D6224" w:rsidRPr="00525724" w:rsidRDefault="005D6224" w:rsidP="005D6224">
      <w:pPr>
        <w:pStyle w:val="a3"/>
        <w:spacing w:line="240" w:lineRule="auto"/>
        <w:ind w:firstLine="709"/>
        <w:rPr>
          <w:spacing w:val="0"/>
        </w:rPr>
      </w:pPr>
      <w:r w:rsidRPr="00525724">
        <w:rPr>
          <w:spacing w:val="0"/>
        </w:rPr>
        <w:t>1.4. статью 72 изложить в следующей редакции:</w:t>
      </w:r>
    </w:p>
    <w:p w:rsidR="005D6224" w:rsidRPr="00525724" w:rsidRDefault="005D6224" w:rsidP="005D6224">
      <w:pPr>
        <w:pStyle w:val="a3"/>
        <w:spacing w:line="240" w:lineRule="auto"/>
        <w:ind w:firstLine="709"/>
        <w:rPr>
          <w:spacing w:val="0"/>
        </w:rPr>
      </w:pPr>
      <w:r w:rsidRPr="00525724">
        <w:rPr>
          <w:spacing w:val="0"/>
        </w:rPr>
        <w:t>«Статья 72. Прогнозирование доходов местного бюджета.</w:t>
      </w:r>
    </w:p>
    <w:p w:rsidR="005D6224" w:rsidRPr="00525724" w:rsidRDefault="005D6224" w:rsidP="005D6224">
      <w:pPr>
        <w:pStyle w:val="a3"/>
        <w:spacing w:line="240" w:lineRule="auto"/>
        <w:ind w:firstLine="709"/>
        <w:rPr>
          <w:spacing w:val="0"/>
        </w:rPr>
      </w:pPr>
      <w:r w:rsidRPr="00525724">
        <w:rPr>
          <w:spacing w:val="0"/>
        </w:rPr>
        <w:t>Прогнозирование доходов местного бюджета осуществляется в соответствии с требованиями Бюджетного кодекса Российской Федерации и иных федеральных законов</w:t>
      </w:r>
      <w:proofErr w:type="gramStart"/>
      <w:r w:rsidRPr="00525724">
        <w:rPr>
          <w:spacing w:val="0"/>
        </w:rPr>
        <w:t>.»;</w:t>
      </w:r>
    </w:p>
    <w:p w:rsidR="005D6224" w:rsidRPr="00525724" w:rsidRDefault="005D6224" w:rsidP="005D6224">
      <w:pPr>
        <w:pStyle w:val="a3"/>
        <w:spacing w:line="240" w:lineRule="auto"/>
        <w:ind w:firstLine="709"/>
        <w:rPr>
          <w:spacing w:val="0"/>
        </w:rPr>
      </w:pPr>
      <w:proofErr w:type="gramEnd"/>
      <w:r w:rsidRPr="00525724">
        <w:rPr>
          <w:spacing w:val="0"/>
        </w:rPr>
        <w:t>1.5. пункт 2 статьи 73 дополнить абзацем следующего содержания:</w:t>
      </w:r>
    </w:p>
    <w:p w:rsidR="005D6224" w:rsidRPr="00525724" w:rsidRDefault="005D6224" w:rsidP="005D6224">
      <w:pPr>
        <w:pStyle w:val="a3"/>
        <w:spacing w:line="240" w:lineRule="auto"/>
        <w:ind w:firstLine="709"/>
        <w:rPr>
          <w:spacing w:val="0"/>
        </w:rPr>
      </w:pPr>
      <w:r w:rsidRPr="00525724">
        <w:rPr>
          <w:spacing w:val="0"/>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roofErr w:type="gramStart"/>
      <w:r w:rsidRPr="00525724">
        <w:rPr>
          <w:spacing w:val="0"/>
        </w:rPr>
        <w:t>.»;</w:t>
      </w:r>
      <w:proofErr w:type="gramEnd"/>
    </w:p>
    <w:p w:rsidR="005D6224" w:rsidRPr="00525724" w:rsidRDefault="005D6224" w:rsidP="005D6224">
      <w:pPr>
        <w:pStyle w:val="a3"/>
        <w:spacing w:line="240" w:lineRule="auto"/>
        <w:ind w:firstLine="709"/>
        <w:rPr>
          <w:spacing w:val="0"/>
        </w:rPr>
      </w:pPr>
      <w:r w:rsidRPr="00525724">
        <w:rPr>
          <w:spacing w:val="0"/>
        </w:rPr>
        <w:t>1.6. в абзаце тринадцатом пункта 1 статьи 76 после слов «внутреннего долга» дополнить словами «и (или) верхний предел муниципального внешнего долга»;</w:t>
      </w:r>
    </w:p>
    <w:p w:rsidR="005D6224" w:rsidRPr="00525724" w:rsidRDefault="005D6224" w:rsidP="005D6224">
      <w:pPr>
        <w:pStyle w:val="a3"/>
        <w:spacing w:line="240" w:lineRule="auto"/>
        <w:ind w:firstLine="709"/>
        <w:rPr>
          <w:spacing w:val="0"/>
        </w:rPr>
      </w:pPr>
      <w:r w:rsidRPr="00525724">
        <w:rPr>
          <w:spacing w:val="0"/>
        </w:rPr>
        <w:t>1.7. абзац седьмой статьи 77 изложить в следующей редакции:</w:t>
      </w:r>
    </w:p>
    <w:p w:rsidR="005D6224" w:rsidRPr="00525724" w:rsidRDefault="005D6224" w:rsidP="005D6224">
      <w:pPr>
        <w:pStyle w:val="a3"/>
        <w:spacing w:line="240" w:lineRule="auto"/>
        <w:ind w:firstLine="709"/>
        <w:rPr>
          <w:spacing w:val="0"/>
        </w:rPr>
      </w:pPr>
      <w:r w:rsidRPr="00525724">
        <w:rPr>
          <w:spacing w:val="0"/>
        </w:rPr>
        <w:t>« -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roofErr w:type="gramStart"/>
      <w:r w:rsidRPr="00525724">
        <w:rPr>
          <w:spacing w:val="0"/>
        </w:rPr>
        <w:t>;»</w:t>
      </w:r>
      <w:proofErr w:type="gramEnd"/>
      <w:r w:rsidRPr="00525724">
        <w:rPr>
          <w:spacing w:val="0"/>
        </w:rPr>
        <w:t>;</w:t>
      </w:r>
    </w:p>
    <w:p w:rsidR="005D6224" w:rsidRPr="00525724" w:rsidRDefault="005D6224" w:rsidP="005D6224">
      <w:pPr>
        <w:pStyle w:val="a3"/>
        <w:spacing w:line="240" w:lineRule="auto"/>
        <w:ind w:firstLine="709"/>
        <w:rPr>
          <w:spacing w:val="0"/>
        </w:rPr>
      </w:pPr>
      <w:r w:rsidRPr="00525724">
        <w:rPr>
          <w:spacing w:val="0"/>
        </w:rPr>
        <w:t>1.8. абзац пятый пункта 5 статьи 80 изложить в следующей редакции:</w:t>
      </w:r>
    </w:p>
    <w:p w:rsidR="005D6224" w:rsidRPr="00525724" w:rsidRDefault="005D6224" w:rsidP="005D6224">
      <w:pPr>
        <w:pStyle w:val="a3"/>
        <w:spacing w:line="240" w:lineRule="auto"/>
        <w:ind w:firstLine="709"/>
        <w:rPr>
          <w:spacing w:val="0"/>
        </w:rPr>
      </w:pPr>
      <w:r w:rsidRPr="00525724">
        <w:rPr>
          <w:spacing w:val="0"/>
        </w:rPr>
        <w:t>« -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roofErr w:type="gramStart"/>
      <w:r w:rsidRPr="00525724">
        <w:rPr>
          <w:spacing w:val="0"/>
        </w:rPr>
        <w:t>;»</w:t>
      </w:r>
      <w:proofErr w:type="gramEnd"/>
      <w:r w:rsidRPr="00525724">
        <w:rPr>
          <w:spacing w:val="0"/>
        </w:rPr>
        <w:t>;</w:t>
      </w:r>
    </w:p>
    <w:p w:rsidR="005D6224" w:rsidRPr="00525724" w:rsidRDefault="005D6224" w:rsidP="005D6224">
      <w:pPr>
        <w:pStyle w:val="a3"/>
        <w:spacing w:line="240" w:lineRule="auto"/>
        <w:ind w:firstLine="709"/>
        <w:rPr>
          <w:spacing w:val="0"/>
        </w:rPr>
      </w:pPr>
      <w:r w:rsidRPr="00525724">
        <w:rPr>
          <w:spacing w:val="0"/>
        </w:rPr>
        <w:t>1.9. в пункте 5 статьи 81 слова «доклад председателя профильного комитета Городской Думы» заменить словами «доклады руководителя финансового органа, председателя контрольно-счетной палаты, председателя профильного комитета Городской Думы»;</w:t>
      </w:r>
    </w:p>
    <w:p w:rsidR="005D6224" w:rsidRPr="00525724" w:rsidRDefault="005D6224" w:rsidP="005D6224">
      <w:pPr>
        <w:pStyle w:val="a3"/>
        <w:spacing w:line="240" w:lineRule="auto"/>
        <w:ind w:firstLine="709"/>
        <w:rPr>
          <w:spacing w:val="0"/>
        </w:rPr>
      </w:pPr>
      <w:r w:rsidRPr="00525724">
        <w:rPr>
          <w:spacing w:val="0"/>
        </w:rPr>
        <w:t>1.10. в статье 86:</w:t>
      </w:r>
    </w:p>
    <w:p w:rsidR="005D6224" w:rsidRPr="00525724" w:rsidRDefault="005D6224" w:rsidP="005D6224">
      <w:pPr>
        <w:pStyle w:val="a3"/>
        <w:spacing w:line="240" w:lineRule="auto"/>
        <w:ind w:firstLine="709"/>
        <w:rPr>
          <w:spacing w:val="0"/>
        </w:rPr>
      </w:pPr>
      <w:r w:rsidRPr="00525724">
        <w:rPr>
          <w:spacing w:val="0"/>
        </w:rPr>
        <w:t>1.10.1. пункт 1 изложить в следующей редакции:</w:t>
      </w:r>
    </w:p>
    <w:p w:rsidR="005D6224" w:rsidRPr="00525724" w:rsidRDefault="005D6224" w:rsidP="005D6224">
      <w:pPr>
        <w:pStyle w:val="a3"/>
        <w:spacing w:line="240" w:lineRule="auto"/>
        <w:ind w:firstLine="709"/>
        <w:rPr>
          <w:spacing w:val="0"/>
        </w:rPr>
      </w:pPr>
      <w:r w:rsidRPr="00525724">
        <w:rPr>
          <w:spacing w:val="0"/>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объем временно свободных средств</w:t>
      </w:r>
      <w:proofErr w:type="gramStart"/>
      <w:r w:rsidRPr="00525724">
        <w:rPr>
          <w:spacing w:val="0"/>
        </w:rPr>
        <w:t>.»;</w:t>
      </w:r>
      <w:proofErr w:type="gramEnd"/>
    </w:p>
    <w:p w:rsidR="005D6224" w:rsidRPr="00525724" w:rsidRDefault="005D6224" w:rsidP="005D6224">
      <w:pPr>
        <w:pStyle w:val="a3"/>
        <w:spacing w:line="240" w:lineRule="auto"/>
        <w:ind w:firstLine="709"/>
        <w:rPr>
          <w:spacing w:val="0"/>
        </w:rPr>
      </w:pPr>
      <w:r w:rsidRPr="00525724">
        <w:rPr>
          <w:spacing w:val="0"/>
        </w:rPr>
        <w:t>1.10.2. абзац второй пункта 2 исключить;</w:t>
      </w:r>
    </w:p>
    <w:p w:rsidR="005D6224" w:rsidRPr="00525724" w:rsidRDefault="005D6224" w:rsidP="005D6224">
      <w:pPr>
        <w:pStyle w:val="a3"/>
        <w:spacing w:line="240" w:lineRule="auto"/>
        <w:ind w:firstLine="709"/>
        <w:rPr>
          <w:spacing w:val="0"/>
        </w:rPr>
      </w:pPr>
      <w:r w:rsidRPr="00525724">
        <w:rPr>
          <w:spacing w:val="0"/>
        </w:rPr>
        <w:t>1.11. абзац второй статьи 88 дополнить словами «или иным лицом, уполномоченным действовать в установленном законодательством Российской Федерации порядке от имени этого органа»;</w:t>
      </w:r>
    </w:p>
    <w:p w:rsidR="005D6224" w:rsidRPr="00525724" w:rsidRDefault="005D6224" w:rsidP="005D6224">
      <w:pPr>
        <w:pStyle w:val="a3"/>
        <w:spacing w:line="240" w:lineRule="auto"/>
        <w:ind w:firstLine="709"/>
        <w:rPr>
          <w:spacing w:val="0"/>
        </w:rPr>
      </w:pPr>
      <w:r w:rsidRPr="00525724">
        <w:rPr>
          <w:spacing w:val="0"/>
        </w:rPr>
        <w:t xml:space="preserve">1.12. абзац восьмой пункта 2 статьи 92 после слов «пояснительная записка» дополнить словами «к нему, содержащая анализ исполнения бюджета и бюджетной отчетности, и сведения о </w:t>
      </w:r>
      <w:r w:rsidRPr="00525724">
        <w:rPr>
          <w:spacing w:val="0"/>
        </w:rPr>
        <w:lastRenderedPageBreak/>
        <w:t>выполнении муниципального задания и (или) иных результатах использования бюджетных ассигнований».</w:t>
      </w:r>
    </w:p>
    <w:p w:rsidR="005D6224" w:rsidRPr="00525724" w:rsidRDefault="005D6224" w:rsidP="005D6224">
      <w:pPr>
        <w:pStyle w:val="a3"/>
        <w:spacing w:line="240" w:lineRule="auto"/>
        <w:ind w:firstLine="709"/>
        <w:rPr>
          <w:spacing w:val="0"/>
        </w:rPr>
      </w:pPr>
      <w:r w:rsidRPr="00525724">
        <w:rPr>
          <w:spacing w:val="0"/>
        </w:rPr>
        <w:t>2. Настоящее решение вступает в силу после его официального опубликования, произведенного после его государственной регистрации.</w:t>
      </w:r>
    </w:p>
    <w:p w:rsidR="005D6224" w:rsidRPr="00525724" w:rsidRDefault="005D6224" w:rsidP="005D6224">
      <w:pPr>
        <w:pStyle w:val="a3"/>
        <w:spacing w:line="240" w:lineRule="auto"/>
        <w:jc w:val="right"/>
        <w:rPr>
          <w:b/>
          <w:bCs/>
          <w:spacing w:val="0"/>
        </w:rPr>
      </w:pPr>
      <w:r w:rsidRPr="00525724">
        <w:rPr>
          <w:b/>
          <w:bCs/>
          <w:spacing w:val="0"/>
        </w:rPr>
        <w:t>Председатель Городской Думы муниципального</w:t>
      </w:r>
    </w:p>
    <w:p w:rsidR="005D6224" w:rsidRPr="00525724" w:rsidRDefault="005D6224" w:rsidP="005D6224">
      <w:pPr>
        <w:pStyle w:val="a3"/>
        <w:spacing w:line="240" w:lineRule="auto"/>
        <w:jc w:val="right"/>
        <w:rPr>
          <w:b/>
          <w:bCs/>
          <w:spacing w:val="0"/>
        </w:rPr>
      </w:pPr>
      <w:r w:rsidRPr="00525724">
        <w:rPr>
          <w:b/>
          <w:bCs/>
          <w:spacing w:val="0"/>
        </w:rPr>
        <w:t xml:space="preserve"> образования «Город Астрахань»</w:t>
      </w:r>
      <w:r>
        <w:rPr>
          <w:b/>
          <w:bCs/>
          <w:spacing w:val="0"/>
        </w:rPr>
        <w:t xml:space="preserve"> </w:t>
      </w:r>
      <w:r w:rsidRPr="00525724">
        <w:rPr>
          <w:b/>
          <w:bCs/>
          <w:spacing w:val="0"/>
        </w:rPr>
        <w:t>И.Ю. СЕДОВ.</w:t>
      </w:r>
    </w:p>
    <w:p w:rsidR="005D6224" w:rsidRPr="00525724" w:rsidRDefault="005D6224" w:rsidP="005D6224">
      <w:pPr>
        <w:pStyle w:val="a3"/>
        <w:spacing w:line="240" w:lineRule="auto"/>
        <w:jc w:val="right"/>
        <w:rPr>
          <w:b/>
          <w:bCs/>
          <w:spacing w:val="0"/>
        </w:rPr>
      </w:pPr>
      <w:r w:rsidRPr="00525724">
        <w:rPr>
          <w:b/>
          <w:bCs/>
          <w:spacing w:val="0"/>
        </w:rPr>
        <w:t>Глава муниципального образования «Город Астрахань»</w:t>
      </w:r>
      <w:r>
        <w:rPr>
          <w:b/>
          <w:bCs/>
          <w:spacing w:val="0"/>
        </w:rPr>
        <w:t xml:space="preserve"> </w:t>
      </w:r>
      <w:r w:rsidRPr="00525724">
        <w:rPr>
          <w:b/>
          <w:bCs/>
          <w:spacing w:val="0"/>
        </w:rPr>
        <w:t>М.Н. ПЕРМЯКОВА</w:t>
      </w:r>
    </w:p>
    <w:p w:rsidR="00FF4A14" w:rsidRDefault="005D6224"/>
    <w:sectPr w:rsidR="00FF4A14" w:rsidSect="005D6224">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24"/>
    <w:rsid w:val="005D6224"/>
    <w:rsid w:val="008505A8"/>
    <w:rsid w:val="00A5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D622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D622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a4">
    <w:name w:val="потребитель"/>
    <w:basedOn w:val="a"/>
    <w:uiPriority w:val="99"/>
    <w:rsid w:val="005D6224"/>
    <w:pPr>
      <w:autoSpaceDE w:val="0"/>
      <w:autoSpaceDN w:val="0"/>
      <w:adjustRightInd w:val="0"/>
      <w:spacing w:after="0" w:line="190" w:lineRule="atLeast"/>
      <w:jc w:val="center"/>
      <w:textAlignment w:val="center"/>
    </w:pPr>
    <w:rPr>
      <w:rFonts w:ascii="Arial" w:eastAsia="Times New Roman" w:hAnsi="Arial" w:cs="Arial"/>
      <w:b/>
      <w:bCs/>
      <w:cap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D622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D622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a4">
    <w:name w:val="потребитель"/>
    <w:basedOn w:val="a"/>
    <w:uiPriority w:val="99"/>
    <w:rsid w:val="005D6224"/>
    <w:pPr>
      <w:autoSpaceDE w:val="0"/>
      <w:autoSpaceDN w:val="0"/>
      <w:adjustRightInd w:val="0"/>
      <w:spacing w:after="0" w:line="190" w:lineRule="atLeast"/>
      <w:jc w:val="center"/>
      <w:textAlignment w:val="center"/>
    </w:pPr>
    <w:rPr>
      <w:rFonts w:ascii="Arial" w:eastAsia="Times New Roman" w:hAnsi="Arial" w:cs="Arial"/>
      <w:b/>
      <w:bCs/>
      <w:cap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2263</Words>
  <Characters>12900</Characters>
  <Application>Microsoft Office Word</Application>
  <DocSecurity>0</DocSecurity>
  <Lines>107</Lines>
  <Paragraphs>30</Paragraphs>
  <ScaleCrop>false</ScaleCrop>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2021-12-24T04:32:00Z</dcterms:created>
  <dcterms:modified xsi:type="dcterms:W3CDTF">2021-12-24T04:34:00Z</dcterms:modified>
</cp:coreProperties>
</file>