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D2" w:rsidRDefault="00F00BD2" w:rsidP="00F00BD2">
      <w:pPr>
        <w:pStyle w:val="3"/>
      </w:pPr>
      <w:r>
        <w:t>Городская Дума муниципального образования «Город Астрахань»</w:t>
      </w:r>
    </w:p>
    <w:p w:rsidR="00F00BD2" w:rsidRDefault="00F00BD2" w:rsidP="00F00BD2">
      <w:pPr>
        <w:pStyle w:val="3"/>
      </w:pPr>
      <w:r>
        <w:t>РЕШЕНИЕ</w:t>
      </w:r>
      <w:r>
        <w:t xml:space="preserve"> </w:t>
      </w:r>
    </w:p>
    <w:p w:rsidR="00F00BD2" w:rsidRDefault="00F00BD2" w:rsidP="00F00BD2">
      <w:pPr>
        <w:pStyle w:val="3"/>
      </w:pPr>
      <w:r>
        <w:t>27.12.2022 № 173</w:t>
      </w:r>
    </w:p>
    <w:p w:rsidR="00F00BD2" w:rsidRDefault="00F00BD2" w:rsidP="00F00BD2">
      <w:pPr>
        <w:pStyle w:val="3"/>
      </w:pPr>
      <w:r>
        <w:t xml:space="preserve">«О внесении изменений в решение Городской Думы </w:t>
      </w:r>
    </w:p>
    <w:p w:rsidR="00F00BD2" w:rsidRDefault="00F00BD2" w:rsidP="00F00BD2">
      <w:pPr>
        <w:pStyle w:val="3"/>
      </w:pPr>
      <w:r>
        <w:t xml:space="preserve">муниципального образования «Город Астрахань» </w:t>
      </w:r>
    </w:p>
    <w:p w:rsidR="00F00BD2" w:rsidRDefault="00F00BD2" w:rsidP="00F00BD2">
      <w:pPr>
        <w:pStyle w:val="3"/>
      </w:pPr>
      <w:r>
        <w:t>от 29.09.2016 № 122»</w:t>
      </w:r>
    </w:p>
    <w:p w:rsidR="00F00BD2" w:rsidRDefault="00F00BD2" w:rsidP="00385880">
      <w:pPr>
        <w:pStyle w:val="a3"/>
        <w:ind w:firstLine="709"/>
      </w:pPr>
      <w:bookmarkStart w:id="0" w:name="_GoBack"/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F00BD2" w:rsidRDefault="00F00BD2" w:rsidP="00385880">
      <w:pPr>
        <w:pStyle w:val="a3"/>
        <w:ind w:firstLine="709"/>
      </w:pPr>
      <w:r>
        <w:t>1. Внести в решение Городской Думы муниципального образования «Город Астрахань» от 29.09.2016 № 122 «Об утверждении Положения о финансово-казначейском управлении администрации муниципального образования «Город Астрахань», с изменениями, внесенными решениями Городской Думы муниципального образования «Город Астрахань» от 29.04.2021 № 31, от 15.09.2021 № 87, следующие изменения:</w:t>
      </w:r>
    </w:p>
    <w:p w:rsidR="00F00BD2" w:rsidRDefault="00F00BD2" w:rsidP="00385880">
      <w:pPr>
        <w:pStyle w:val="a3"/>
        <w:ind w:firstLine="709"/>
      </w:pPr>
      <w:r>
        <w:t>1.1. в наименовании слова «Город Астрахань» заменить словами «Городской округ город Астрахань»;</w:t>
      </w:r>
    </w:p>
    <w:p w:rsidR="00F00BD2" w:rsidRDefault="00F00BD2" w:rsidP="00385880">
      <w:pPr>
        <w:pStyle w:val="a3"/>
        <w:ind w:firstLine="709"/>
      </w:pPr>
      <w:r>
        <w:t>1.2. в пункте 1 слова «Город Астрахань» заменить словами «Городской округ город Астрахань».</w:t>
      </w:r>
    </w:p>
    <w:p w:rsidR="00F00BD2" w:rsidRDefault="00F00BD2" w:rsidP="00385880">
      <w:pPr>
        <w:pStyle w:val="a3"/>
        <w:ind w:firstLine="709"/>
      </w:pPr>
      <w:r>
        <w:t>1.3. в Положении о финансово-казначейском управлении администрации муниципального образования «Город Астрахань», утвержденном решением Городской Думы муниципального образования «Город Астрахань» от 29.09.2016 № 122:</w:t>
      </w:r>
    </w:p>
    <w:p w:rsidR="00F00BD2" w:rsidRDefault="00F00BD2" w:rsidP="00385880">
      <w:pPr>
        <w:pStyle w:val="a3"/>
        <w:ind w:firstLine="709"/>
      </w:pPr>
      <w:r>
        <w:t>1.3.1. в наименовании слова «Город Астрахань» заменить словами «Городской округ город Астрахань»;</w:t>
      </w:r>
    </w:p>
    <w:p w:rsidR="00F00BD2" w:rsidRDefault="00F00BD2" w:rsidP="00385880">
      <w:pPr>
        <w:pStyle w:val="a3"/>
        <w:ind w:firstLine="709"/>
      </w:pPr>
      <w:r>
        <w:t>1.3.2. в пунктах 1.1, 1.2, 1.6, 1.8, 1.9 слова «Город Астрахань» заменить словами «Городской округ город Астрахань»;</w:t>
      </w:r>
    </w:p>
    <w:p w:rsidR="00F00BD2" w:rsidRDefault="00F00BD2" w:rsidP="00385880">
      <w:pPr>
        <w:pStyle w:val="a3"/>
        <w:ind w:firstLine="709"/>
      </w:pPr>
      <w:r>
        <w:t>1.3.3. пункт 1.10 изложить в следующей редакции:</w:t>
      </w:r>
    </w:p>
    <w:p w:rsidR="00F00BD2" w:rsidRDefault="00F00BD2" w:rsidP="00385880">
      <w:pPr>
        <w:pStyle w:val="a3"/>
        <w:ind w:firstLine="709"/>
      </w:pPr>
      <w:r>
        <w:t>«1.10. Официальное наименование Управления:</w:t>
      </w:r>
    </w:p>
    <w:p w:rsidR="00F00BD2" w:rsidRDefault="00F00BD2" w:rsidP="00385880">
      <w:pPr>
        <w:pStyle w:val="a3"/>
        <w:ind w:firstLine="709"/>
      </w:pPr>
      <w:r>
        <w:t>- полное наименование: финансово-казначейское управление администрации муниципального образования «Городской округ город Астрахань»;</w:t>
      </w:r>
    </w:p>
    <w:p w:rsidR="00F00BD2" w:rsidRDefault="00F00BD2" w:rsidP="00385880">
      <w:pPr>
        <w:pStyle w:val="a3"/>
        <w:ind w:firstLine="709"/>
      </w:pPr>
      <w:r>
        <w:t>- сокращенное наименование: финансово-казначейское управление администрации муниципального образования «Город Астрахань»</w:t>
      </w:r>
      <w:proofErr w:type="gramStart"/>
      <w:r>
        <w:t>.»</w:t>
      </w:r>
      <w:proofErr w:type="gramEnd"/>
      <w:r>
        <w:t>;</w:t>
      </w:r>
    </w:p>
    <w:p w:rsidR="00F00BD2" w:rsidRDefault="00F00BD2" w:rsidP="00385880">
      <w:pPr>
        <w:pStyle w:val="a3"/>
        <w:ind w:firstLine="709"/>
      </w:pPr>
      <w:r>
        <w:t>1.3.4. в пунктах 2.1.1, 2.1.2, 2.1.4, 2.1.6, 2.1.9-2.1.15, 2.1.19, 2.1.28, 2.1.33-2.1.37, 2.1.40, 2.1.41, 2.1.43, 2.1.45, 2.1.49, 2.1.51, 2.1.53, 2.2.5-2.2.7, 3.1, 3.4 слова «Город Астрахань» заменить словами «Городской округ город Астрахань».</w:t>
      </w:r>
    </w:p>
    <w:p w:rsidR="00F00BD2" w:rsidRDefault="00F00BD2" w:rsidP="00385880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Астрахань».</w:t>
      </w:r>
    </w:p>
    <w:p w:rsidR="00F00BD2" w:rsidRDefault="00F00BD2" w:rsidP="00385880">
      <w:pPr>
        <w:pStyle w:val="a3"/>
        <w:ind w:firstLine="709"/>
      </w:pPr>
      <w:r>
        <w:t>3. Настоящее решение вступает в силу с 01 января 2023 года.</w:t>
      </w:r>
    </w:p>
    <w:p w:rsidR="00F00BD2" w:rsidRDefault="00F00BD2" w:rsidP="00385880">
      <w:pPr>
        <w:pStyle w:val="a3"/>
        <w:ind w:firstLine="709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bookmarkEnd w:id="0"/>
    <w:p w:rsidR="00F00BD2" w:rsidRDefault="00F00BD2" w:rsidP="00F00BD2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F00BD2" w:rsidRDefault="00F00BD2" w:rsidP="00F00BD2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 Астрахань»</w:t>
      </w:r>
    </w:p>
    <w:p w:rsidR="00F00BD2" w:rsidRDefault="00F00BD2" w:rsidP="00F00BD2">
      <w:pPr>
        <w:pStyle w:val="a3"/>
        <w:jc w:val="right"/>
      </w:pPr>
      <w:r>
        <w:rPr>
          <w:b/>
          <w:bCs/>
        </w:rPr>
        <w:t>И.Ю. СЕДОВ</w:t>
      </w:r>
    </w:p>
    <w:p w:rsidR="00FF4A14" w:rsidRDefault="00385880"/>
    <w:sectPr w:rsidR="00FF4A14" w:rsidSect="003858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BD2"/>
    <w:rsid w:val="00041A02"/>
    <w:rsid w:val="00385880"/>
    <w:rsid w:val="008505A8"/>
    <w:rsid w:val="00A56E3A"/>
    <w:rsid w:val="00F00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0B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0B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0B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0B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2022-12-29T05:33:00Z</dcterms:created>
  <dcterms:modified xsi:type="dcterms:W3CDTF">2022-12-29T05:45:00Z</dcterms:modified>
</cp:coreProperties>
</file>