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3B8B" w:rsidRPr="007C2B2F" w:rsidRDefault="007C3B8B" w:rsidP="007C2B2F">
      <w:pPr>
        <w:spacing w:after="0" w:line="240" w:lineRule="auto"/>
        <w:jc w:val="center"/>
        <w:rPr>
          <w:rFonts w:asciiTheme="majorHAnsi" w:hAnsiTheme="majorHAnsi"/>
          <w:b/>
          <w:sz w:val="20"/>
          <w:szCs w:val="20"/>
        </w:rPr>
      </w:pPr>
      <w:bookmarkStart w:id="0" w:name="_GoBack"/>
      <w:r w:rsidRPr="007C2B2F">
        <w:rPr>
          <w:rFonts w:asciiTheme="majorHAnsi" w:hAnsiTheme="majorHAnsi"/>
          <w:b/>
          <w:sz w:val="20"/>
          <w:szCs w:val="20"/>
        </w:rPr>
        <w:t>Городская Дума муниципального образования</w:t>
      </w:r>
    </w:p>
    <w:p w:rsidR="007C3B8B" w:rsidRPr="007C2B2F" w:rsidRDefault="007C3B8B" w:rsidP="007C2B2F">
      <w:pPr>
        <w:spacing w:after="0" w:line="240" w:lineRule="auto"/>
        <w:jc w:val="center"/>
        <w:rPr>
          <w:rFonts w:asciiTheme="majorHAnsi" w:hAnsiTheme="majorHAnsi"/>
          <w:b/>
          <w:sz w:val="20"/>
          <w:szCs w:val="20"/>
        </w:rPr>
      </w:pPr>
      <w:r w:rsidRPr="007C2B2F">
        <w:rPr>
          <w:rFonts w:asciiTheme="majorHAnsi" w:hAnsiTheme="majorHAnsi"/>
          <w:b/>
          <w:sz w:val="20"/>
          <w:szCs w:val="20"/>
        </w:rPr>
        <w:t>«Городской округ город Астрахань»</w:t>
      </w:r>
    </w:p>
    <w:p w:rsidR="00A00078" w:rsidRDefault="007C3B8B" w:rsidP="007C2B2F">
      <w:pPr>
        <w:spacing w:after="0" w:line="240" w:lineRule="auto"/>
        <w:jc w:val="center"/>
        <w:rPr>
          <w:rFonts w:asciiTheme="majorHAnsi" w:hAnsiTheme="majorHAnsi"/>
          <w:b/>
          <w:sz w:val="20"/>
          <w:szCs w:val="20"/>
        </w:rPr>
      </w:pPr>
      <w:r w:rsidRPr="007C2B2F">
        <w:rPr>
          <w:rFonts w:asciiTheme="majorHAnsi" w:hAnsiTheme="majorHAnsi"/>
          <w:b/>
          <w:sz w:val="20"/>
          <w:szCs w:val="20"/>
        </w:rPr>
        <w:t>РЕШЕНИЕ</w:t>
      </w:r>
      <w:r w:rsidR="007C2B2F">
        <w:rPr>
          <w:rFonts w:asciiTheme="majorHAnsi" w:hAnsiTheme="majorHAnsi"/>
          <w:b/>
          <w:sz w:val="20"/>
          <w:szCs w:val="20"/>
        </w:rPr>
        <w:t xml:space="preserve"> </w:t>
      </w:r>
    </w:p>
    <w:p w:rsidR="007C3B8B" w:rsidRPr="007C2B2F" w:rsidRDefault="007C3B8B" w:rsidP="007C2B2F">
      <w:pPr>
        <w:spacing w:after="0" w:line="240" w:lineRule="auto"/>
        <w:jc w:val="center"/>
        <w:rPr>
          <w:rFonts w:asciiTheme="majorHAnsi" w:hAnsiTheme="majorHAnsi"/>
          <w:b/>
          <w:sz w:val="20"/>
          <w:szCs w:val="20"/>
        </w:rPr>
      </w:pPr>
      <w:r w:rsidRPr="007C2B2F">
        <w:rPr>
          <w:rFonts w:asciiTheme="majorHAnsi" w:hAnsiTheme="majorHAnsi"/>
          <w:b/>
          <w:sz w:val="20"/>
          <w:szCs w:val="20"/>
        </w:rPr>
        <w:t>30.01.2024 № 1</w:t>
      </w:r>
    </w:p>
    <w:p w:rsidR="007C3B8B" w:rsidRPr="007C2B2F" w:rsidRDefault="007C3B8B" w:rsidP="007C2B2F">
      <w:pPr>
        <w:spacing w:after="0" w:line="240" w:lineRule="auto"/>
        <w:jc w:val="center"/>
        <w:rPr>
          <w:rFonts w:asciiTheme="majorHAnsi" w:hAnsiTheme="majorHAnsi"/>
          <w:b/>
          <w:sz w:val="20"/>
          <w:szCs w:val="20"/>
        </w:rPr>
      </w:pPr>
      <w:r w:rsidRPr="007C2B2F">
        <w:rPr>
          <w:rFonts w:asciiTheme="majorHAnsi" w:hAnsiTheme="majorHAnsi"/>
          <w:b/>
          <w:sz w:val="20"/>
          <w:szCs w:val="20"/>
        </w:rPr>
        <w:t>«О внесении изменений в решение Городской Думы</w:t>
      </w:r>
    </w:p>
    <w:p w:rsidR="007C3B8B" w:rsidRPr="007C2B2F" w:rsidRDefault="007C3B8B" w:rsidP="007C2B2F">
      <w:pPr>
        <w:spacing w:after="0" w:line="240" w:lineRule="auto"/>
        <w:jc w:val="center"/>
        <w:rPr>
          <w:rFonts w:asciiTheme="majorHAnsi" w:hAnsiTheme="majorHAnsi"/>
          <w:b/>
          <w:sz w:val="20"/>
          <w:szCs w:val="20"/>
        </w:rPr>
      </w:pPr>
      <w:r w:rsidRPr="007C2B2F">
        <w:rPr>
          <w:rFonts w:asciiTheme="majorHAnsi" w:hAnsiTheme="majorHAnsi"/>
          <w:b/>
          <w:sz w:val="20"/>
          <w:szCs w:val="20"/>
        </w:rPr>
        <w:t>муниципального образования «Город Астрахань»</w:t>
      </w:r>
    </w:p>
    <w:p w:rsidR="007C3B8B" w:rsidRPr="007C2B2F" w:rsidRDefault="007C3B8B" w:rsidP="007C2B2F">
      <w:pPr>
        <w:spacing w:after="0" w:line="240" w:lineRule="auto"/>
        <w:jc w:val="center"/>
        <w:rPr>
          <w:rFonts w:asciiTheme="majorHAnsi" w:hAnsiTheme="majorHAnsi"/>
          <w:b/>
          <w:sz w:val="20"/>
          <w:szCs w:val="20"/>
        </w:rPr>
      </w:pPr>
      <w:r w:rsidRPr="007C2B2F">
        <w:rPr>
          <w:rFonts w:asciiTheme="majorHAnsi" w:hAnsiTheme="majorHAnsi"/>
          <w:b/>
          <w:sz w:val="20"/>
          <w:szCs w:val="20"/>
        </w:rPr>
        <w:t>от 16.12.2010 № 228»</w:t>
      </w:r>
    </w:p>
    <w:bookmarkEnd w:id="0"/>
    <w:p w:rsidR="007C3B8B" w:rsidRPr="007C2B2F" w:rsidRDefault="007C3B8B" w:rsidP="007C2B2F">
      <w:pPr>
        <w:spacing w:after="0" w:line="240" w:lineRule="auto"/>
        <w:ind w:firstLine="709"/>
        <w:jc w:val="both"/>
        <w:rPr>
          <w:rFonts w:ascii="Arial" w:hAnsi="Arial" w:cs="Arial"/>
          <w:sz w:val="18"/>
          <w:szCs w:val="18"/>
        </w:rPr>
      </w:pPr>
      <w:r w:rsidRPr="007C2B2F">
        <w:rPr>
          <w:rFonts w:ascii="Arial" w:hAnsi="Arial" w:cs="Arial"/>
          <w:sz w:val="18"/>
          <w:szCs w:val="18"/>
        </w:rPr>
        <w:t>На основании Федерального закона от 06.10.2003 № 131-ФЗ «Об общих принципах организации местного самоуправления в Российской Федерации», Устава муниципального образования «Городской округ город Астрахань», протеста заместителя прокурора города Астрахани от 09.08.2023 № 45-2023 Городская Дума РЕШИЛА:</w:t>
      </w:r>
    </w:p>
    <w:p w:rsidR="007C3B8B" w:rsidRPr="007C2B2F" w:rsidRDefault="007C3B8B" w:rsidP="007C2B2F">
      <w:pPr>
        <w:spacing w:after="0" w:line="240" w:lineRule="auto"/>
        <w:ind w:firstLine="709"/>
        <w:jc w:val="both"/>
        <w:rPr>
          <w:rFonts w:ascii="Arial" w:hAnsi="Arial" w:cs="Arial"/>
          <w:sz w:val="18"/>
          <w:szCs w:val="18"/>
        </w:rPr>
      </w:pPr>
      <w:r w:rsidRPr="007C2B2F">
        <w:rPr>
          <w:rFonts w:ascii="Arial" w:hAnsi="Arial" w:cs="Arial"/>
          <w:sz w:val="18"/>
          <w:szCs w:val="18"/>
        </w:rPr>
        <w:t>1. </w:t>
      </w:r>
      <w:proofErr w:type="gramStart"/>
      <w:r w:rsidRPr="007C2B2F">
        <w:rPr>
          <w:rFonts w:ascii="Arial" w:hAnsi="Arial" w:cs="Arial"/>
          <w:sz w:val="18"/>
          <w:szCs w:val="18"/>
        </w:rPr>
        <w:t>Внести в решение Городской Думы муниципального образования «Город Астрахань» от 16.12.2010 № 228 «Об утверждении Положения о порядке освобождения земельных участков, находящихся в муниципальной собственности, а также земельных участков, государственная собственность на которые не разграничена, от самовольно установленных объектов движимого имущества», с изменениями, внесенными решениями Городской Думы муниципального образования «Город Астрахань» от 28.04.2011 № 36, от 26.05.2011 № 76, от 20.11.2014 № 225, от</w:t>
      </w:r>
      <w:proofErr w:type="gramEnd"/>
      <w:r w:rsidRPr="007C2B2F">
        <w:rPr>
          <w:rFonts w:ascii="Arial" w:hAnsi="Arial" w:cs="Arial"/>
          <w:sz w:val="18"/>
          <w:szCs w:val="18"/>
        </w:rPr>
        <w:t xml:space="preserve"> 28.04.2016 № 53, от 23.06.2017 № 72, от 18.08.2020 № 85, от 29.04.2021 № 27, следующие изменения:</w:t>
      </w:r>
    </w:p>
    <w:p w:rsidR="007C3B8B" w:rsidRPr="007C2B2F" w:rsidRDefault="007C3B8B" w:rsidP="007C2B2F">
      <w:pPr>
        <w:spacing w:after="0" w:line="240" w:lineRule="auto"/>
        <w:ind w:firstLine="709"/>
        <w:jc w:val="both"/>
        <w:rPr>
          <w:rFonts w:ascii="Arial" w:hAnsi="Arial" w:cs="Arial"/>
          <w:sz w:val="18"/>
          <w:szCs w:val="18"/>
        </w:rPr>
      </w:pPr>
      <w:r w:rsidRPr="007C2B2F">
        <w:rPr>
          <w:rFonts w:ascii="Arial" w:hAnsi="Arial" w:cs="Arial"/>
          <w:sz w:val="18"/>
          <w:szCs w:val="18"/>
        </w:rPr>
        <w:t xml:space="preserve">1.1. В Положении о порядке освобождения земельных участков, находящихся в муниципальной собственности, а также земельных участков, государственная собственность на которые не разграничена, от самовольно установленных объектов движимого имущества, утвержденном решением Городской Думы муниципального образования «Город Астрахань» от 16.12.2010 № 228: </w:t>
      </w:r>
    </w:p>
    <w:p w:rsidR="007C3B8B" w:rsidRPr="007C2B2F" w:rsidRDefault="007C3B8B" w:rsidP="007C2B2F">
      <w:pPr>
        <w:spacing w:after="0" w:line="240" w:lineRule="auto"/>
        <w:ind w:firstLine="709"/>
        <w:jc w:val="both"/>
        <w:rPr>
          <w:rFonts w:ascii="Arial" w:hAnsi="Arial" w:cs="Arial"/>
          <w:sz w:val="18"/>
          <w:szCs w:val="18"/>
        </w:rPr>
      </w:pPr>
      <w:r w:rsidRPr="007C2B2F">
        <w:rPr>
          <w:rFonts w:ascii="Arial" w:hAnsi="Arial" w:cs="Arial"/>
          <w:sz w:val="18"/>
          <w:szCs w:val="18"/>
        </w:rPr>
        <w:t>1.1.1. в пунктах 1.1, 2.2, 2.6, 2.7 слова «Город Астрахань» заменить словами «Городской округ город Астрахань»;</w:t>
      </w:r>
    </w:p>
    <w:p w:rsidR="007C3B8B" w:rsidRPr="007C2B2F" w:rsidRDefault="007C3B8B" w:rsidP="007C2B2F">
      <w:pPr>
        <w:spacing w:after="0" w:line="240" w:lineRule="auto"/>
        <w:ind w:firstLine="709"/>
        <w:jc w:val="both"/>
        <w:rPr>
          <w:rFonts w:ascii="Arial" w:hAnsi="Arial" w:cs="Arial"/>
          <w:sz w:val="18"/>
          <w:szCs w:val="18"/>
        </w:rPr>
      </w:pPr>
      <w:r w:rsidRPr="007C2B2F">
        <w:rPr>
          <w:rFonts w:ascii="Arial" w:hAnsi="Arial" w:cs="Arial"/>
          <w:sz w:val="18"/>
          <w:szCs w:val="18"/>
        </w:rPr>
        <w:t>1.1.2. пункт 2.1.2 пункта 2.1 изложить в следующей редакции:</w:t>
      </w:r>
    </w:p>
    <w:p w:rsidR="007C3B8B" w:rsidRPr="007C2B2F" w:rsidRDefault="007C3B8B" w:rsidP="007C2B2F">
      <w:pPr>
        <w:spacing w:after="0" w:line="240" w:lineRule="auto"/>
        <w:ind w:firstLine="709"/>
        <w:jc w:val="both"/>
        <w:rPr>
          <w:rFonts w:ascii="Arial" w:hAnsi="Arial" w:cs="Arial"/>
          <w:sz w:val="18"/>
          <w:szCs w:val="18"/>
        </w:rPr>
      </w:pPr>
      <w:r w:rsidRPr="007C2B2F">
        <w:rPr>
          <w:rFonts w:ascii="Arial" w:hAnsi="Arial" w:cs="Arial"/>
          <w:sz w:val="18"/>
          <w:szCs w:val="18"/>
        </w:rPr>
        <w:t>«2.1.2. Администрацией муниципального образования «Городской округ город Астрахань» в течение двух месяцев со дня принятия решения Межведомственной комиссией принимается правовой акт об освобождении земельных участков от самовольно установленных объектов движимого имущества (далее - правовой акт администрации муниципального образования «Городской округ город Астрахань»).»;</w:t>
      </w:r>
    </w:p>
    <w:p w:rsidR="007C3B8B" w:rsidRPr="007C2B2F" w:rsidRDefault="007C3B8B" w:rsidP="007C2B2F">
      <w:pPr>
        <w:spacing w:after="0" w:line="240" w:lineRule="auto"/>
        <w:ind w:firstLine="709"/>
        <w:jc w:val="both"/>
        <w:rPr>
          <w:rFonts w:ascii="Arial" w:hAnsi="Arial" w:cs="Arial"/>
          <w:sz w:val="18"/>
          <w:szCs w:val="18"/>
        </w:rPr>
      </w:pPr>
      <w:r w:rsidRPr="007C2B2F">
        <w:rPr>
          <w:rFonts w:ascii="Arial" w:hAnsi="Arial" w:cs="Arial"/>
          <w:sz w:val="18"/>
          <w:szCs w:val="18"/>
        </w:rPr>
        <w:t>1.1.3. пункт 2.3 признать утратившим силу;</w:t>
      </w:r>
    </w:p>
    <w:p w:rsidR="007C3B8B" w:rsidRPr="007C2B2F" w:rsidRDefault="007C3B8B" w:rsidP="007C2B2F">
      <w:pPr>
        <w:spacing w:after="0" w:line="240" w:lineRule="auto"/>
        <w:ind w:firstLine="709"/>
        <w:jc w:val="both"/>
        <w:rPr>
          <w:rFonts w:ascii="Arial" w:hAnsi="Arial" w:cs="Arial"/>
          <w:sz w:val="18"/>
          <w:szCs w:val="18"/>
        </w:rPr>
      </w:pPr>
      <w:r w:rsidRPr="007C2B2F">
        <w:rPr>
          <w:rFonts w:ascii="Arial" w:hAnsi="Arial" w:cs="Arial"/>
          <w:sz w:val="18"/>
          <w:szCs w:val="18"/>
        </w:rPr>
        <w:t>1.1.4. в пункте 2.4:</w:t>
      </w:r>
    </w:p>
    <w:p w:rsidR="007C3B8B" w:rsidRPr="007C2B2F" w:rsidRDefault="007C3B8B" w:rsidP="007C2B2F">
      <w:pPr>
        <w:spacing w:after="0" w:line="240" w:lineRule="auto"/>
        <w:ind w:firstLine="709"/>
        <w:jc w:val="both"/>
        <w:rPr>
          <w:rFonts w:ascii="Arial" w:hAnsi="Arial" w:cs="Arial"/>
          <w:sz w:val="18"/>
          <w:szCs w:val="18"/>
        </w:rPr>
      </w:pPr>
      <w:r w:rsidRPr="007C2B2F">
        <w:rPr>
          <w:rFonts w:ascii="Arial" w:hAnsi="Arial" w:cs="Arial"/>
          <w:sz w:val="18"/>
          <w:szCs w:val="18"/>
        </w:rPr>
        <w:t>1.1.4.1. абзац первый изложить в следующей редакции:</w:t>
      </w:r>
    </w:p>
    <w:p w:rsidR="007C3B8B" w:rsidRPr="007C2B2F" w:rsidRDefault="007C3B8B" w:rsidP="007C2B2F">
      <w:pPr>
        <w:spacing w:after="0" w:line="240" w:lineRule="auto"/>
        <w:ind w:firstLine="709"/>
        <w:jc w:val="both"/>
        <w:rPr>
          <w:rFonts w:ascii="Arial" w:hAnsi="Arial" w:cs="Arial"/>
          <w:sz w:val="18"/>
          <w:szCs w:val="18"/>
        </w:rPr>
      </w:pPr>
      <w:r w:rsidRPr="007C2B2F">
        <w:rPr>
          <w:rFonts w:ascii="Arial" w:hAnsi="Arial" w:cs="Arial"/>
          <w:sz w:val="18"/>
          <w:szCs w:val="18"/>
        </w:rPr>
        <w:t>«В целях исполнения правового акта администрации муниципального образования «Городской округ город Астрахань» администрациями районов города Астрахани предпринимаются следующие действия</w:t>
      </w:r>
      <w:proofErr w:type="gramStart"/>
      <w:r w:rsidRPr="007C2B2F">
        <w:rPr>
          <w:rFonts w:ascii="Arial" w:hAnsi="Arial" w:cs="Arial"/>
          <w:sz w:val="18"/>
          <w:szCs w:val="18"/>
        </w:rPr>
        <w:t>:»</w:t>
      </w:r>
      <w:proofErr w:type="gramEnd"/>
      <w:r w:rsidRPr="007C2B2F">
        <w:rPr>
          <w:rFonts w:ascii="Arial" w:hAnsi="Arial" w:cs="Arial"/>
          <w:sz w:val="18"/>
          <w:szCs w:val="18"/>
        </w:rPr>
        <w:t>;</w:t>
      </w:r>
    </w:p>
    <w:p w:rsidR="007C3B8B" w:rsidRPr="007C2B2F" w:rsidRDefault="007C3B8B" w:rsidP="007C2B2F">
      <w:pPr>
        <w:spacing w:after="0" w:line="240" w:lineRule="auto"/>
        <w:ind w:firstLine="709"/>
        <w:jc w:val="both"/>
        <w:rPr>
          <w:rFonts w:ascii="Arial" w:hAnsi="Arial" w:cs="Arial"/>
          <w:sz w:val="18"/>
          <w:szCs w:val="18"/>
        </w:rPr>
      </w:pPr>
      <w:r w:rsidRPr="007C2B2F">
        <w:rPr>
          <w:rFonts w:ascii="Arial" w:hAnsi="Arial" w:cs="Arial"/>
          <w:sz w:val="18"/>
          <w:szCs w:val="18"/>
        </w:rPr>
        <w:t>1.1.4.2. дополнить новым подпунктом а) следующего содержания:</w:t>
      </w:r>
    </w:p>
    <w:p w:rsidR="007C3B8B" w:rsidRPr="007C2B2F" w:rsidRDefault="007C3B8B" w:rsidP="007C2B2F">
      <w:pPr>
        <w:spacing w:after="0" w:line="240" w:lineRule="auto"/>
        <w:ind w:firstLine="709"/>
        <w:jc w:val="both"/>
        <w:rPr>
          <w:rFonts w:ascii="Arial" w:hAnsi="Arial" w:cs="Arial"/>
          <w:sz w:val="18"/>
          <w:szCs w:val="18"/>
        </w:rPr>
      </w:pPr>
      <w:r w:rsidRPr="007C2B2F">
        <w:rPr>
          <w:rFonts w:ascii="Arial" w:hAnsi="Arial" w:cs="Arial"/>
          <w:sz w:val="18"/>
          <w:szCs w:val="18"/>
        </w:rPr>
        <w:t>«а) принимаются меры по определению подрядной организации по выполнению работ по освобождению земельных участков</w:t>
      </w:r>
      <w:proofErr w:type="gramStart"/>
      <w:r w:rsidRPr="007C2B2F">
        <w:rPr>
          <w:rFonts w:ascii="Arial" w:hAnsi="Arial" w:cs="Arial"/>
          <w:sz w:val="18"/>
          <w:szCs w:val="18"/>
        </w:rPr>
        <w:t>;»</w:t>
      </w:r>
      <w:proofErr w:type="gramEnd"/>
      <w:r w:rsidRPr="007C2B2F">
        <w:rPr>
          <w:rFonts w:ascii="Arial" w:hAnsi="Arial" w:cs="Arial"/>
          <w:sz w:val="18"/>
          <w:szCs w:val="18"/>
        </w:rPr>
        <w:t>;</w:t>
      </w:r>
    </w:p>
    <w:p w:rsidR="007C3B8B" w:rsidRPr="007C2B2F" w:rsidRDefault="007C3B8B" w:rsidP="007C2B2F">
      <w:pPr>
        <w:spacing w:after="0" w:line="240" w:lineRule="auto"/>
        <w:ind w:firstLine="709"/>
        <w:jc w:val="both"/>
        <w:rPr>
          <w:rFonts w:ascii="Arial" w:hAnsi="Arial" w:cs="Arial"/>
          <w:sz w:val="18"/>
          <w:szCs w:val="18"/>
        </w:rPr>
      </w:pPr>
      <w:r w:rsidRPr="007C2B2F">
        <w:rPr>
          <w:rFonts w:ascii="Arial" w:hAnsi="Arial" w:cs="Arial"/>
          <w:sz w:val="18"/>
          <w:szCs w:val="18"/>
        </w:rPr>
        <w:t>1.1.4.3. подпункты а) - г) считать соответственно подпунктами б) - д);</w:t>
      </w:r>
    </w:p>
    <w:p w:rsidR="007C3B8B" w:rsidRPr="007C2B2F" w:rsidRDefault="007C3B8B" w:rsidP="007C2B2F">
      <w:pPr>
        <w:spacing w:after="0" w:line="240" w:lineRule="auto"/>
        <w:ind w:firstLine="709"/>
        <w:jc w:val="both"/>
        <w:rPr>
          <w:rFonts w:ascii="Arial" w:hAnsi="Arial" w:cs="Arial"/>
          <w:sz w:val="18"/>
          <w:szCs w:val="18"/>
        </w:rPr>
      </w:pPr>
      <w:r w:rsidRPr="007C2B2F">
        <w:rPr>
          <w:rFonts w:ascii="Arial" w:hAnsi="Arial" w:cs="Arial"/>
          <w:sz w:val="18"/>
          <w:szCs w:val="18"/>
        </w:rPr>
        <w:t>1.1.4.4. абзацы седьмой - двенадцатый изложить в следующей редакции:</w:t>
      </w:r>
    </w:p>
    <w:p w:rsidR="007C3B8B" w:rsidRPr="007C2B2F" w:rsidRDefault="007C3B8B" w:rsidP="007C2B2F">
      <w:pPr>
        <w:spacing w:after="0" w:line="240" w:lineRule="auto"/>
        <w:ind w:firstLine="709"/>
        <w:jc w:val="both"/>
        <w:rPr>
          <w:rFonts w:ascii="Arial" w:hAnsi="Arial" w:cs="Arial"/>
          <w:sz w:val="18"/>
          <w:szCs w:val="18"/>
        </w:rPr>
      </w:pPr>
      <w:r w:rsidRPr="007C2B2F">
        <w:rPr>
          <w:rFonts w:ascii="Arial" w:hAnsi="Arial" w:cs="Arial"/>
          <w:sz w:val="18"/>
          <w:szCs w:val="18"/>
        </w:rPr>
        <w:t>«При исполнении правового акта администрации муниципального образования «Городской округ город Астрахань» об освобождении земельных участков от самовольно установленных объектов движимого имущества администрациями районов города Астрахани осуществляются следующие действия:</w:t>
      </w:r>
    </w:p>
    <w:p w:rsidR="007C3B8B" w:rsidRPr="007C2B2F" w:rsidRDefault="007C3B8B" w:rsidP="007C2B2F">
      <w:pPr>
        <w:spacing w:after="0" w:line="240" w:lineRule="auto"/>
        <w:ind w:firstLine="709"/>
        <w:jc w:val="both"/>
        <w:rPr>
          <w:rFonts w:ascii="Arial" w:hAnsi="Arial" w:cs="Arial"/>
          <w:sz w:val="18"/>
          <w:szCs w:val="18"/>
        </w:rPr>
      </w:pPr>
      <w:proofErr w:type="gramStart"/>
      <w:r w:rsidRPr="007C2B2F">
        <w:rPr>
          <w:rFonts w:ascii="Arial" w:hAnsi="Arial" w:cs="Arial"/>
          <w:sz w:val="18"/>
          <w:szCs w:val="18"/>
        </w:rPr>
        <w:t>- если владелец объекта и местонахождение владельца объекта установлены, владельцу объекта по адресу его местонахождения в течение десяти дней со дня принятия правового акта администрации муниципального образования «Городской округ город Астрахань» направляется заказным письмом с уведомлением или вручается под подпись заверенная копия правового акта администрации муниципального образования «Городской округ город Астрахань» с предложением добровольно исполнить данный правовой акт в течение четырнадцати</w:t>
      </w:r>
      <w:proofErr w:type="gramEnd"/>
      <w:r w:rsidRPr="007C2B2F">
        <w:rPr>
          <w:rFonts w:ascii="Arial" w:hAnsi="Arial" w:cs="Arial"/>
          <w:sz w:val="18"/>
          <w:szCs w:val="18"/>
        </w:rPr>
        <w:t xml:space="preserve"> календарных дней с момента его получения;</w:t>
      </w:r>
    </w:p>
    <w:p w:rsidR="007C3B8B" w:rsidRPr="007C2B2F" w:rsidRDefault="007C3B8B" w:rsidP="007C2B2F">
      <w:pPr>
        <w:spacing w:after="0" w:line="240" w:lineRule="auto"/>
        <w:ind w:firstLine="709"/>
        <w:jc w:val="both"/>
        <w:rPr>
          <w:rFonts w:ascii="Arial" w:hAnsi="Arial" w:cs="Arial"/>
          <w:sz w:val="18"/>
          <w:szCs w:val="18"/>
        </w:rPr>
      </w:pPr>
      <w:proofErr w:type="gramStart"/>
      <w:r w:rsidRPr="007C2B2F">
        <w:rPr>
          <w:rFonts w:ascii="Arial" w:hAnsi="Arial" w:cs="Arial"/>
          <w:sz w:val="18"/>
          <w:szCs w:val="18"/>
        </w:rPr>
        <w:t>- если при принятии всех мер по установлению владельца объекта его местонахождение не установлено, в течение десяти дней со дня принятия правового акта администрации муниципального образования «Городской округ город Астрахань» в официальном периодическом издании нормативных правовых актов органов местного самоуправления муниципального образования «Городской округ город Астрахань» (бюллетень «Астраханский вестник»), на официальном сайте администрации муниципального образования «Городской округ город Астрахань», на подлежащем</w:t>
      </w:r>
      <w:proofErr w:type="gramEnd"/>
      <w:r w:rsidRPr="007C2B2F">
        <w:rPr>
          <w:rFonts w:ascii="Arial" w:hAnsi="Arial" w:cs="Arial"/>
          <w:sz w:val="18"/>
          <w:szCs w:val="18"/>
        </w:rPr>
        <w:t xml:space="preserve"> демонтажу </w:t>
      </w:r>
      <w:proofErr w:type="gramStart"/>
      <w:r w:rsidRPr="007C2B2F">
        <w:rPr>
          <w:rFonts w:ascii="Arial" w:hAnsi="Arial" w:cs="Arial"/>
          <w:sz w:val="18"/>
          <w:szCs w:val="18"/>
        </w:rPr>
        <w:t>объекте</w:t>
      </w:r>
      <w:proofErr w:type="gramEnd"/>
      <w:r w:rsidRPr="007C2B2F">
        <w:rPr>
          <w:rFonts w:ascii="Arial" w:hAnsi="Arial" w:cs="Arial"/>
          <w:sz w:val="18"/>
          <w:szCs w:val="18"/>
        </w:rPr>
        <w:t xml:space="preserve"> публикуется и размещается, соответственно, информация о принятом правовом акте администрации муниципального образования «Городской округ город Астрахань» с предложением добровольно исполнить данный правовой акт в течение четырнадцати календарных дней.</w:t>
      </w:r>
    </w:p>
    <w:p w:rsidR="007C3B8B" w:rsidRPr="007C2B2F" w:rsidRDefault="007C3B8B" w:rsidP="007C2B2F">
      <w:pPr>
        <w:spacing w:after="0" w:line="240" w:lineRule="auto"/>
        <w:ind w:firstLine="709"/>
        <w:jc w:val="both"/>
        <w:rPr>
          <w:rFonts w:ascii="Arial" w:hAnsi="Arial" w:cs="Arial"/>
          <w:sz w:val="18"/>
          <w:szCs w:val="18"/>
        </w:rPr>
      </w:pPr>
      <w:r w:rsidRPr="007C2B2F">
        <w:rPr>
          <w:rFonts w:ascii="Arial" w:hAnsi="Arial" w:cs="Arial"/>
          <w:sz w:val="18"/>
          <w:szCs w:val="18"/>
        </w:rPr>
        <w:t>В случае неисполнения владельцем объекта правового акта администрации муниципального образования «Городской округ город Астрахань» добровольно в установленный настоящим пунктом срок, администрация района города Астрахани не позднее десяти дней до даты начала демонтажа объекта:</w:t>
      </w:r>
    </w:p>
    <w:p w:rsidR="007C3B8B" w:rsidRPr="007C2B2F" w:rsidRDefault="007C3B8B" w:rsidP="007C2B2F">
      <w:pPr>
        <w:spacing w:after="0" w:line="240" w:lineRule="auto"/>
        <w:ind w:firstLine="709"/>
        <w:jc w:val="both"/>
        <w:rPr>
          <w:rFonts w:ascii="Arial" w:hAnsi="Arial" w:cs="Arial"/>
          <w:sz w:val="18"/>
          <w:szCs w:val="18"/>
        </w:rPr>
      </w:pPr>
      <w:r w:rsidRPr="007C2B2F">
        <w:rPr>
          <w:rFonts w:ascii="Arial" w:hAnsi="Arial" w:cs="Arial"/>
          <w:sz w:val="18"/>
          <w:szCs w:val="18"/>
        </w:rPr>
        <w:t xml:space="preserve">- при установлении владельца объекта и местонахождения владельца объекта направляет владельцу объекта по адресу его местонахождения уведомление о дате и времени исполнения правового акта администрации муниципального образования «Городской округ город Астрахань» </w:t>
      </w:r>
      <w:r w:rsidRPr="007C2B2F">
        <w:rPr>
          <w:rFonts w:ascii="Arial" w:hAnsi="Arial" w:cs="Arial"/>
          <w:sz w:val="18"/>
          <w:szCs w:val="18"/>
        </w:rPr>
        <w:lastRenderedPageBreak/>
        <w:t xml:space="preserve">посредством почтовой связи (заказным письмом с уведомлением), телефонограммой или </w:t>
      </w:r>
      <w:proofErr w:type="spellStart"/>
      <w:r w:rsidRPr="007C2B2F">
        <w:rPr>
          <w:rFonts w:ascii="Arial" w:hAnsi="Arial" w:cs="Arial"/>
          <w:sz w:val="18"/>
          <w:szCs w:val="18"/>
        </w:rPr>
        <w:t>факсограммой</w:t>
      </w:r>
      <w:proofErr w:type="spellEnd"/>
      <w:r w:rsidRPr="007C2B2F">
        <w:rPr>
          <w:rFonts w:ascii="Arial" w:hAnsi="Arial" w:cs="Arial"/>
          <w:sz w:val="18"/>
          <w:szCs w:val="18"/>
        </w:rPr>
        <w:t>;</w:t>
      </w:r>
    </w:p>
    <w:p w:rsidR="007C3B8B" w:rsidRPr="007C2B2F" w:rsidRDefault="007C3B8B" w:rsidP="007C2B2F">
      <w:pPr>
        <w:spacing w:after="0" w:line="240" w:lineRule="auto"/>
        <w:ind w:firstLine="709"/>
        <w:jc w:val="both"/>
        <w:rPr>
          <w:rFonts w:ascii="Arial" w:hAnsi="Arial" w:cs="Arial"/>
          <w:sz w:val="18"/>
          <w:szCs w:val="18"/>
        </w:rPr>
      </w:pPr>
      <w:proofErr w:type="gramStart"/>
      <w:r w:rsidRPr="007C2B2F">
        <w:rPr>
          <w:rFonts w:ascii="Arial" w:hAnsi="Arial" w:cs="Arial"/>
          <w:sz w:val="18"/>
          <w:szCs w:val="18"/>
        </w:rPr>
        <w:t>- в случае если владелец объекта и местонахождение владельца объекта не установлены, уведомление о дате и времени исполнения правового акта администрации муниципального образования «Городской округ город Астрахань» публикуется в официальном периодическом издании нормативных правовых актов органов местного самоуправления муниципального образования «Городской округ город Астрахань» (бюллетень «Астраханский вестник»), размещается на официальном сайте администрации муниципального образования «Городской округ город Астрахань» и на подлежащем</w:t>
      </w:r>
      <w:proofErr w:type="gramEnd"/>
      <w:r w:rsidRPr="007C2B2F">
        <w:rPr>
          <w:rFonts w:ascii="Arial" w:hAnsi="Arial" w:cs="Arial"/>
          <w:sz w:val="18"/>
          <w:szCs w:val="18"/>
        </w:rPr>
        <w:t xml:space="preserve"> демонтажу </w:t>
      </w:r>
      <w:proofErr w:type="gramStart"/>
      <w:r w:rsidRPr="007C2B2F">
        <w:rPr>
          <w:rFonts w:ascii="Arial" w:hAnsi="Arial" w:cs="Arial"/>
          <w:sz w:val="18"/>
          <w:szCs w:val="18"/>
        </w:rPr>
        <w:t>объекте</w:t>
      </w:r>
      <w:proofErr w:type="gramEnd"/>
      <w:r w:rsidRPr="007C2B2F">
        <w:rPr>
          <w:rFonts w:ascii="Arial" w:hAnsi="Arial" w:cs="Arial"/>
          <w:sz w:val="18"/>
          <w:szCs w:val="18"/>
        </w:rPr>
        <w:t>.»;</w:t>
      </w:r>
    </w:p>
    <w:p w:rsidR="007C3B8B" w:rsidRPr="007C2B2F" w:rsidRDefault="007C3B8B" w:rsidP="007C2B2F">
      <w:pPr>
        <w:spacing w:after="0" w:line="240" w:lineRule="auto"/>
        <w:ind w:firstLine="709"/>
        <w:jc w:val="both"/>
        <w:rPr>
          <w:rFonts w:ascii="Arial" w:hAnsi="Arial" w:cs="Arial"/>
          <w:sz w:val="18"/>
          <w:szCs w:val="18"/>
        </w:rPr>
      </w:pPr>
      <w:r w:rsidRPr="007C2B2F">
        <w:rPr>
          <w:rFonts w:ascii="Arial" w:hAnsi="Arial" w:cs="Arial"/>
          <w:sz w:val="18"/>
          <w:szCs w:val="18"/>
        </w:rPr>
        <w:t>1.1.5. пункт 2.5 изложить в следующей редакции:</w:t>
      </w:r>
    </w:p>
    <w:p w:rsidR="007C3B8B" w:rsidRPr="007C2B2F" w:rsidRDefault="007C3B8B" w:rsidP="007C2B2F">
      <w:pPr>
        <w:spacing w:after="0" w:line="240" w:lineRule="auto"/>
        <w:ind w:firstLine="709"/>
        <w:jc w:val="both"/>
        <w:rPr>
          <w:rFonts w:ascii="Arial" w:hAnsi="Arial" w:cs="Arial"/>
          <w:sz w:val="18"/>
          <w:szCs w:val="18"/>
        </w:rPr>
      </w:pPr>
      <w:r w:rsidRPr="007C2B2F">
        <w:rPr>
          <w:rFonts w:ascii="Arial" w:hAnsi="Arial" w:cs="Arial"/>
          <w:sz w:val="18"/>
          <w:szCs w:val="18"/>
        </w:rPr>
        <w:t>«2.5. При исполнении правового акта администрации муниципального образования «Городской округ город Астрахань» администрации района города Астрахани надлежит фиксировать факт освобождения земельного участка соответствующим актом, копия которого вручается владельцу объекта или его законному представителю лично в день освобождения земельного участка, и данное обстоятельство отражается в акте. В случае отсутствия владельца (законного представителя) объекта при осуществлении действий по освобождению земельного участка, данное обстоятельство отражается в акте</w:t>
      </w:r>
      <w:proofErr w:type="gramStart"/>
      <w:r w:rsidRPr="007C2B2F">
        <w:rPr>
          <w:rFonts w:ascii="Arial" w:hAnsi="Arial" w:cs="Arial"/>
          <w:sz w:val="18"/>
          <w:szCs w:val="18"/>
        </w:rPr>
        <w:t>.»;</w:t>
      </w:r>
    </w:p>
    <w:p w:rsidR="007C3B8B" w:rsidRPr="007C2B2F" w:rsidRDefault="007C3B8B" w:rsidP="007C2B2F">
      <w:pPr>
        <w:spacing w:after="0" w:line="240" w:lineRule="auto"/>
        <w:ind w:firstLine="709"/>
        <w:jc w:val="both"/>
        <w:rPr>
          <w:rFonts w:ascii="Arial" w:hAnsi="Arial" w:cs="Arial"/>
          <w:sz w:val="18"/>
          <w:szCs w:val="18"/>
        </w:rPr>
      </w:pPr>
      <w:proofErr w:type="gramEnd"/>
      <w:r w:rsidRPr="007C2B2F">
        <w:rPr>
          <w:rFonts w:ascii="Arial" w:hAnsi="Arial" w:cs="Arial"/>
          <w:sz w:val="18"/>
          <w:szCs w:val="18"/>
        </w:rPr>
        <w:t>1.1.6. пункт 2.7 дополнить абзацами первым, вторым следующего содержания:</w:t>
      </w:r>
    </w:p>
    <w:p w:rsidR="007C3B8B" w:rsidRPr="007C2B2F" w:rsidRDefault="007C3B8B" w:rsidP="007C2B2F">
      <w:pPr>
        <w:spacing w:after="0" w:line="240" w:lineRule="auto"/>
        <w:ind w:firstLine="709"/>
        <w:jc w:val="both"/>
        <w:rPr>
          <w:rFonts w:ascii="Arial" w:hAnsi="Arial" w:cs="Arial"/>
          <w:sz w:val="18"/>
          <w:szCs w:val="18"/>
        </w:rPr>
      </w:pPr>
      <w:r w:rsidRPr="007C2B2F">
        <w:rPr>
          <w:rFonts w:ascii="Arial" w:hAnsi="Arial" w:cs="Arial"/>
          <w:sz w:val="18"/>
          <w:szCs w:val="18"/>
        </w:rPr>
        <w:t>«Демонтаж объекта осуществляется в течение года со дня истечения срока для добровольного исполнения правового акта администрации муниципального образования «Городской округ город Астрахань», предусмотренного абзацами восьмым, девятым пункта 2.4 настоящего Положения.</w:t>
      </w:r>
    </w:p>
    <w:p w:rsidR="007C3B8B" w:rsidRPr="007C2B2F" w:rsidRDefault="007C3B8B" w:rsidP="007C2B2F">
      <w:pPr>
        <w:spacing w:after="0" w:line="240" w:lineRule="auto"/>
        <w:ind w:firstLine="709"/>
        <w:jc w:val="both"/>
        <w:rPr>
          <w:rFonts w:ascii="Arial" w:hAnsi="Arial" w:cs="Arial"/>
          <w:sz w:val="18"/>
          <w:szCs w:val="18"/>
        </w:rPr>
      </w:pPr>
      <w:r w:rsidRPr="007C2B2F">
        <w:rPr>
          <w:rFonts w:ascii="Arial" w:hAnsi="Arial" w:cs="Arial"/>
          <w:sz w:val="18"/>
          <w:szCs w:val="18"/>
        </w:rPr>
        <w:t>В случае если демонтаж объекта в указанный в настоящем пункте срок не осуществлен, принятие дополнительного решения Межведомственной комиссии, повторное выполнение действий, предусмотренных абзацами седьмым - девятым пункта 2.4 настоящего Положения, не требуются</w:t>
      </w:r>
      <w:proofErr w:type="gramStart"/>
      <w:r w:rsidRPr="007C2B2F">
        <w:rPr>
          <w:rFonts w:ascii="Arial" w:hAnsi="Arial" w:cs="Arial"/>
          <w:sz w:val="18"/>
          <w:szCs w:val="18"/>
        </w:rPr>
        <w:t>.».</w:t>
      </w:r>
      <w:proofErr w:type="gramEnd"/>
    </w:p>
    <w:p w:rsidR="007C3B8B" w:rsidRPr="007C2B2F" w:rsidRDefault="007C3B8B" w:rsidP="007C2B2F">
      <w:pPr>
        <w:spacing w:after="0" w:line="240" w:lineRule="auto"/>
        <w:ind w:firstLine="709"/>
        <w:jc w:val="both"/>
        <w:rPr>
          <w:rFonts w:ascii="Arial" w:hAnsi="Arial" w:cs="Arial"/>
          <w:sz w:val="18"/>
          <w:szCs w:val="18"/>
        </w:rPr>
      </w:pPr>
      <w:r w:rsidRPr="007C2B2F">
        <w:rPr>
          <w:rFonts w:ascii="Arial" w:hAnsi="Arial" w:cs="Arial"/>
          <w:sz w:val="18"/>
          <w:szCs w:val="18"/>
        </w:rPr>
        <w:t>2.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«Городской округ город Астрахань» и разместить на официальных сайтах Городской Думы муниципального образования «Городской округ город Астрахань» и администрации муниципального образования «Городской округ город Астрахань».</w:t>
      </w:r>
    </w:p>
    <w:p w:rsidR="007C3B8B" w:rsidRPr="007C2B2F" w:rsidRDefault="007C3B8B" w:rsidP="007C2B2F">
      <w:pPr>
        <w:spacing w:after="0" w:line="240" w:lineRule="auto"/>
        <w:ind w:firstLine="709"/>
        <w:jc w:val="both"/>
        <w:rPr>
          <w:rFonts w:ascii="Arial" w:hAnsi="Arial" w:cs="Arial"/>
          <w:sz w:val="18"/>
          <w:szCs w:val="18"/>
        </w:rPr>
      </w:pPr>
      <w:r w:rsidRPr="007C2B2F">
        <w:rPr>
          <w:rFonts w:ascii="Arial" w:hAnsi="Arial" w:cs="Arial"/>
          <w:sz w:val="18"/>
          <w:szCs w:val="18"/>
        </w:rPr>
        <w:t>3. Настоящее решение вступает в силу после его официального опубликования.</w:t>
      </w:r>
    </w:p>
    <w:p w:rsidR="007C3B8B" w:rsidRPr="007C2B2F" w:rsidRDefault="007C3B8B" w:rsidP="007C2B2F">
      <w:pPr>
        <w:spacing w:after="0" w:line="240" w:lineRule="auto"/>
        <w:ind w:firstLine="709"/>
        <w:jc w:val="both"/>
        <w:rPr>
          <w:rFonts w:ascii="Arial" w:hAnsi="Arial" w:cs="Arial"/>
          <w:sz w:val="18"/>
          <w:szCs w:val="18"/>
        </w:rPr>
      </w:pPr>
      <w:r w:rsidRPr="007C2B2F">
        <w:rPr>
          <w:rFonts w:ascii="Arial" w:hAnsi="Arial" w:cs="Arial"/>
          <w:sz w:val="18"/>
          <w:szCs w:val="18"/>
        </w:rPr>
        <w:t xml:space="preserve">4. Копию настоящего решения передать в муниципальное казенное учреждение г. Астрахани «Астраханский городской архив» для внесения изменений в справочно-поисковые системы архива и использования в работе по предоставлению информационных услуг. </w:t>
      </w:r>
    </w:p>
    <w:p w:rsidR="007C3B8B" w:rsidRPr="007C2B2F" w:rsidRDefault="007C3B8B" w:rsidP="007C2B2F">
      <w:pPr>
        <w:spacing w:after="0" w:line="240" w:lineRule="auto"/>
        <w:jc w:val="right"/>
        <w:rPr>
          <w:rFonts w:ascii="Arial" w:hAnsi="Arial" w:cs="Arial"/>
          <w:b/>
          <w:sz w:val="18"/>
          <w:szCs w:val="18"/>
        </w:rPr>
      </w:pPr>
      <w:r w:rsidRPr="007C2B2F">
        <w:rPr>
          <w:rFonts w:ascii="Arial" w:hAnsi="Arial" w:cs="Arial"/>
          <w:b/>
          <w:sz w:val="18"/>
          <w:szCs w:val="18"/>
        </w:rPr>
        <w:t>Председатель Городской Думы муниципального</w:t>
      </w:r>
    </w:p>
    <w:p w:rsidR="007C3B8B" w:rsidRPr="007C2B2F" w:rsidRDefault="007C3B8B" w:rsidP="007C2B2F">
      <w:pPr>
        <w:spacing w:after="0" w:line="240" w:lineRule="auto"/>
        <w:jc w:val="right"/>
        <w:rPr>
          <w:rFonts w:ascii="Arial" w:hAnsi="Arial" w:cs="Arial"/>
          <w:b/>
          <w:sz w:val="18"/>
          <w:szCs w:val="18"/>
        </w:rPr>
      </w:pPr>
      <w:r w:rsidRPr="007C2B2F">
        <w:rPr>
          <w:rFonts w:ascii="Arial" w:hAnsi="Arial" w:cs="Arial"/>
          <w:b/>
          <w:sz w:val="18"/>
          <w:szCs w:val="18"/>
        </w:rPr>
        <w:t>образования «Городской округ город Астрахань»</w:t>
      </w:r>
    </w:p>
    <w:p w:rsidR="007C3B8B" w:rsidRPr="007C2B2F" w:rsidRDefault="007C3B8B" w:rsidP="007C2B2F">
      <w:pPr>
        <w:spacing w:after="0" w:line="240" w:lineRule="auto"/>
        <w:jc w:val="right"/>
        <w:rPr>
          <w:rFonts w:ascii="Arial" w:hAnsi="Arial" w:cs="Arial"/>
          <w:b/>
          <w:sz w:val="18"/>
          <w:szCs w:val="18"/>
        </w:rPr>
      </w:pPr>
      <w:r w:rsidRPr="007C2B2F">
        <w:rPr>
          <w:rFonts w:ascii="Arial" w:hAnsi="Arial" w:cs="Arial"/>
          <w:b/>
          <w:sz w:val="18"/>
          <w:szCs w:val="18"/>
        </w:rPr>
        <w:t>И.Ю. СЕДОВ.</w:t>
      </w:r>
    </w:p>
    <w:p w:rsidR="007C3B8B" w:rsidRPr="007C2B2F" w:rsidRDefault="007C3B8B" w:rsidP="007C2B2F">
      <w:pPr>
        <w:spacing w:after="0" w:line="240" w:lineRule="auto"/>
        <w:jc w:val="right"/>
        <w:rPr>
          <w:rFonts w:ascii="Arial" w:hAnsi="Arial" w:cs="Arial"/>
          <w:b/>
          <w:sz w:val="18"/>
          <w:szCs w:val="18"/>
        </w:rPr>
      </w:pPr>
      <w:r w:rsidRPr="007C2B2F">
        <w:rPr>
          <w:rFonts w:ascii="Arial" w:hAnsi="Arial" w:cs="Arial"/>
          <w:b/>
          <w:sz w:val="18"/>
          <w:szCs w:val="18"/>
        </w:rPr>
        <w:t>Глава муниципального образования «Городской округ город Астрахань»</w:t>
      </w:r>
    </w:p>
    <w:p w:rsidR="00B75B95" w:rsidRPr="007C2B2F" w:rsidRDefault="007C3B8B" w:rsidP="007C2B2F">
      <w:pPr>
        <w:spacing w:after="0" w:line="240" w:lineRule="auto"/>
        <w:jc w:val="right"/>
        <w:rPr>
          <w:rFonts w:ascii="Arial" w:hAnsi="Arial" w:cs="Arial"/>
          <w:b/>
          <w:sz w:val="18"/>
          <w:szCs w:val="18"/>
        </w:rPr>
      </w:pPr>
      <w:r w:rsidRPr="007C2B2F">
        <w:rPr>
          <w:rFonts w:ascii="Arial" w:hAnsi="Arial" w:cs="Arial"/>
          <w:b/>
          <w:sz w:val="18"/>
          <w:szCs w:val="18"/>
        </w:rPr>
        <w:t>О.А. ПОЛУМОРДВИНОВ</w:t>
      </w:r>
    </w:p>
    <w:sectPr w:rsidR="00B75B95" w:rsidRPr="007C2B2F" w:rsidSect="007C2B2F">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3B8B"/>
    <w:rsid w:val="007C2B2F"/>
    <w:rsid w:val="007C3B8B"/>
    <w:rsid w:val="00A00078"/>
    <w:rsid w:val="00B75B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HAns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HAns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1131</Words>
  <Characters>6448</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2024-02-01T06:52:00Z</dcterms:created>
  <dcterms:modified xsi:type="dcterms:W3CDTF">2024-02-01T06:52:00Z</dcterms:modified>
</cp:coreProperties>
</file>