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0C8" w:rsidRDefault="00E310C8" w:rsidP="00E310C8">
      <w:pPr>
        <w:pStyle w:val="3"/>
      </w:pPr>
      <w:r>
        <w:t>Городская Дума муниципального образования</w:t>
      </w:r>
    </w:p>
    <w:p w:rsidR="00E310C8" w:rsidRDefault="00E310C8" w:rsidP="00E310C8">
      <w:pPr>
        <w:pStyle w:val="3"/>
      </w:pPr>
      <w:r>
        <w:t>«Городской округ город Астрахань»</w:t>
      </w:r>
    </w:p>
    <w:p w:rsidR="00AE3C5E" w:rsidRDefault="00E310C8" w:rsidP="00E310C8">
      <w:pPr>
        <w:pStyle w:val="3"/>
      </w:pPr>
      <w:r>
        <w:t>РЕШЕНИЕ</w:t>
      </w:r>
      <w:r>
        <w:t xml:space="preserve"> </w:t>
      </w:r>
    </w:p>
    <w:p w:rsidR="00E310C8" w:rsidRDefault="00E310C8" w:rsidP="00E310C8">
      <w:pPr>
        <w:pStyle w:val="3"/>
      </w:pPr>
      <w:bookmarkStart w:id="0" w:name="_GoBack"/>
      <w:bookmarkEnd w:id="0"/>
      <w:r>
        <w:t>31.10.2023 № 94</w:t>
      </w:r>
    </w:p>
    <w:p w:rsidR="00E310C8" w:rsidRDefault="00E310C8" w:rsidP="00E310C8">
      <w:pPr>
        <w:pStyle w:val="3"/>
      </w:pPr>
      <w:r>
        <w:t xml:space="preserve">«О внесении изменений в решение Городской Думы </w:t>
      </w:r>
    </w:p>
    <w:p w:rsidR="00E310C8" w:rsidRDefault="00E310C8" w:rsidP="00E310C8">
      <w:pPr>
        <w:pStyle w:val="3"/>
      </w:pPr>
      <w:r>
        <w:t>муниципального образования «Город Астрахань»</w:t>
      </w:r>
    </w:p>
    <w:p w:rsidR="00E310C8" w:rsidRDefault="00E310C8" w:rsidP="00E310C8">
      <w:pPr>
        <w:pStyle w:val="3"/>
        <w:rPr>
          <w:b w:val="0"/>
          <w:bCs w:val="0"/>
        </w:rPr>
      </w:pPr>
      <w:r>
        <w:t>от 23.12.2021 № 158</w:t>
      </w:r>
    </w:p>
    <w:p w:rsidR="00E310C8" w:rsidRDefault="00E310C8" w:rsidP="00E310C8">
      <w:pPr>
        <w:pStyle w:val="a3"/>
        <w:ind w:firstLine="709"/>
      </w:pPr>
      <w:r>
        <w:t>В соответствии с Жилищным кодексом Российской Федерации, Федеральным законом от 31.07.2020 № 248-ФЗ «О государственном контроле (надзоре) и муниципальном контроле в Российской Федерации»,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 Городская Дума РЕШИЛА:</w:t>
      </w:r>
    </w:p>
    <w:p w:rsidR="00E310C8" w:rsidRDefault="00E310C8" w:rsidP="00E310C8">
      <w:pPr>
        <w:pStyle w:val="a3"/>
        <w:ind w:firstLine="709"/>
      </w:pPr>
      <w:r>
        <w:t>1. Внести в решение Городской Думы муниципального образования «Город Астрахань» от 23.12.2021 № 158 «Об утверждении Положения о муниципальном жилищном контроле на территории муниципального образования «Городской округ город Астрахань», с изменениями, внесенными решением Городской Думы муниципального образования «Городской округ город Астрахань» от 24.08.2023 № 69, следующие изменения:</w:t>
      </w:r>
    </w:p>
    <w:p w:rsidR="00E310C8" w:rsidRDefault="00E310C8" w:rsidP="00E310C8">
      <w:pPr>
        <w:pStyle w:val="a3"/>
        <w:ind w:firstLine="709"/>
      </w:pPr>
      <w:r>
        <w:t>1.1. в Положении о муниципальном жилищном контроле на территории муниципального образования «Городской округ город Астрахань», утвержденном решением Городской Думы муниципального образования «Город Астрахань» от 23.12.2021 № 158:</w:t>
      </w:r>
    </w:p>
    <w:p w:rsidR="00E310C8" w:rsidRDefault="00E310C8" w:rsidP="00E310C8">
      <w:pPr>
        <w:pStyle w:val="a3"/>
        <w:ind w:firstLine="709"/>
      </w:pPr>
      <w:r>
        <w:t>1.1.1. в пункте 1.2:</w:t>
      </w:r>
    </w:p>
    <w:p w:rsidR="00E310C8" w:rsidRDefault="00E310C8" w:rsidP="00E310C8">
      <w:pPr>
        <w:pStyle w:val="a3"/>
        <w:ind w:firstLine="709"/>
      </w:pPr>
      <w:r>
        <w:t>- абзац второй после слов «энергетической эффективности» дополнить словами «, законодательством о газоснабжении в Российской Федерации»;</w:t>
      </w:r>
    </w:p>
    <w:p w:rsidR="00E310C8" w:rsidRDefault="00E310C8" w:rsidP="00E310C8">
      <w:pPr>
        <w:pStyle w:val="a3"/>
        <w:ind w:firstLine="709"/>
      </w:pPr>
      <w:r>
        <w:t>- в подпункте 11 знак «</w:t>
      </w:r>
      <w:proofErr w:type="gramStart"/>
      <w:r>
        <w:t>:»</w:t>
      </w:r>
      <w:proofErr w:type="gramEnd"/>
      <w:r>
        <w:t xml:space="preserve"> заменить знаком «;»;</w:t>
      </w:r>
    </w:p>
    <w:p w:rsidR="00E310C8" w:rsidRDefault="00E310C8" w:rsidP="00E310C8">
      <w:pPr>
        <w:pStyle w:val="a3"/>
        <w:ind w:firstLine="709"/>
      </w:pPr>
      <w:r>
        <w:t>- после первого абзаца подпункта 11 дополнить абзацем следующего содержания:</w:t>
      </w:r>
    </w:p>
    <w:p w:rsidR="00E310C8" w:rsidRDefault="00E310C8" w:rsidP="00E310C8">
      <w:pPr>
        <w:pStyle w:val="a3"/>
        <w:ind w:firstLine="709"/>
      </w:pPr>
      <w:r>
        <w:t>«12) требований к безопасной эксплуатации и техническому обслуживанию внутридомового и (или) внутриквартирного газового оборудования, а также требований к содержанию относящихся к общему имуществу в многоквартирном доме вентиляционных и дымовых каналов</w:t>
      </w:r>
      <w:proofErr w:type="gramStart"/>
      <w:r>
        <w:t>;»</w:t>
      </w:r>
      <w:proofErr w:type="gramEnd"/>
      <w:r>
        <w:t>;</w:t>
      </w:r>
    </w:p>
    <w:p w:rsidR="00E310C8" w:rsidRDefault="00E310C8" w:rsidP="00E310C8">
      <w:pPr>
        <w:pStyle w:val="a3"/>
        <w:ind w:firstLine="709"/>
      </w:pPr>
      <w:r>
        <w:t>1.1.2. в приложении 2 цифры «1-11» заменить цифрами «1-12».</w:t>
      </w:r>
    </w:p>
    <w:p w:rsidR="00E310C8" w:rsidRDefault="00E310C8" w:rsidP="00E310C8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официальном сайте Городской Думы муниципального образования «Городской округ город Астрахань».</w:t>
      </w:r>
    </w:p>
    <w:p w:rsidR="00E310C8" w:rsidRDefault="00E310C8" w:rsidP="00E310C8">
      <w:pPr>
        <w:pStyle w:val="a3"/>
        <w:ind w:firstLine="709"/>
      </w:pPr>
      <w:r>
        <w:t>3. Настоящее решение вступает в силу после его официального опубликования.</w:t>
      </w:r>
    </w:p>
    <w:p w:rsidR="00E310C8" w:rsidRDefault="00E310C8" w:rsidP="00E310C8">
      <w:pPr>
        <w:pStyle w:val="a3"/>
        <w:ind w:firstLine="709"/>
      </w:pPr>
      <w:r>
        <w:t>4.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23.12.2021 № 158.</w:t>
      </w:r>
    </w:p>
    <w:p w:rsidR="00E310C8" w:rsidRDefault="00E310C8" w:rsidP="00E310C8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 образования</w:t>
      </w:r>
    </w:p>
    <w:p w:rsidR="00E310C8" w:rsidRDefault="00E310C8" w:rsidP="00E310C8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E310C8" w:rsidRDefault="00E310C8" w:rsidP="00E310C8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E310C8" w:rsidRDefault="00E310C8" w:rsidP="00E310C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</w:t>
      </w:r>
    </w:p>
    <w:p w:rsidR="00E310C8" w:rsidRDefault="00E310C8" w:rsidP="00E310C8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E310C8" w:rsidRDefault="00E310C8" w:rsidP="00E310C8">
      <w:pPr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</w:t>
      </w:r>
      <w:r>
        <w:rPr>
          <w:b/>
          <w:bCs/>
        </w:rPr>
        <w:t>О.А. ПОЛУМОРДВИНОВ</w:t>
      </w:r>
    </w:p>
    <w:p w:rsidR="00FF4A14" w:rsidRDefault="00AE3C5E"/>
    <w:sectPr w:rsidR="00FF4A14" w:rsidSect="00E310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0C8"/>
    <w:rsid w:val="008505A8"/>
    <w:rsid w:val="00A56E3A"/>
    <w:rsid w:val="00AE3C5E"/>
    <w:rsid w:val="00E3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0C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10C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10C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0C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10C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10C8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2023-11-02T07:45:00Z</dcterms:created>
  <dcterms:modified xsi:type="dcterms:W3CDTF">2023-11-02T07:46:00Z</dcterms:modified>
</cp:coreProperties>
</file>