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662A66" w:rsidRDefault="00567E83" w:rsidP="00662A6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662A66">
        <w:rPr>
          <w:b/>
          <w:sz w:val="28"/>
          <w:szCs w:val="28"/>
        </w:rPr>
        <w:t>ВОПРОС</w:t>
      </w:r>
      <w:r w:rsidR="00094736" w:rsidRPr="00662A66">
        <w:rPr>
          <w:b/>
          <w:sz w:val="28"/>
          <w:szCs w:val="28"/>
        </w:rPr>
        <w:t>:</w:t>
      </w:r>
    </w:p>
    <w:p w:rsidR="008B12E1" w:rsidRPr="00662A66" w:rsidRDefault="008B12E1" w:rsidP="00662A66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662A66">
        <w:rPr>
          <w:sz w:val="28"/>
          <w:szCs w:val="28"/>
        </w:rPr>
        <w:t>Р</w:t>
      </w:r>
      <w:r w:rsidRPr="00662A66">
        <w:rPr>
          <w:sz w:val="28"/>
          <w:szCs w:val="28"/>
        </w:rPr>
        <w:t xml:space="preserve">ассмотрение уведомления </w:t>
      </w:r>
      <w:proofErr w:type="gramStart"/>
      <w:r w:rsidRPr="00662A66">
        <w:rPr>
          <w:sz w:val="28"/>
          <w:szCs w:val="28"/>
        </w:rPr>
        <w:t xml:space="preserve">заведующего муниципального бюджетного дошкольного образовательного учреждения г. Астрахани «Детский сад </w:t>
      </w:r>
      <w:r w:rsidRPr="00662A66">
        <w:rPr>
          <w:sz w:val="28"/>
          <w:szCs w:val="28"/>
        </w:rPr>
        <w:t xml:space="preserve">        </w:t>
      </w:r>
      <w:r w:rsidRPr="00662A66">
        <w:rPr>
          <w:sz w:val="28"/>
          <w:szCs w:val="28"/>
        </w:rPr>
        <w:t>№ 104» о возникновении личной заинтересованности при исполнении должностных обязанностей, которая может привести к конфликту интересов.</w:t>
      </w:r>
    </w:p>
    <w:p w:rsidR="008B12E1" w:rsidRPr="00662A66" w:rsidRDefault="008B12E1" w:rsidP="00662A66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</w:p>
    <w:p w:rsidR="00FC7BD1" w:rsidRDefault="007B6E35" w:rsidP="00662A66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  <w:proofErr w:type="gramEnd"/>
      <w:r w:rsidRPr="00662A66">
        <w:rPr>
          <w:b/>
          <w:sz w:val="28"/>
          <w:szCs w:val="28"/>
        </w:rPr>
        <w:t>РЕШИЛИ:</w:t>
      </w:r>
    </w:p>
    <w:p w:rsidR="00662A66" w:rsidRPr="00662A66" w:rsidRDefault="00662A66" w:rsidP="00662A66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</w:p>
    <w:p w:rsidR="00662A66" w:rsidRPr="00662A66" w:rsidRDefault="00662A66" w:rsidP="00662A66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662A66">
        <w:rPr>
          <w:rFonts w:eastAsia="Times New Roman"/>
          <w:sz w:val="28"/>
          <w:szCs w:val="28"/>
        </w:rPr>
        <w:t>Представить в</w:t>
      </w:r>
      <w:r w:rsidRPr="00662A66">
        <w:rPr>
          <w:rFonts w:eastAsia="Times New Roman"/>
          <w:spacing w:val="2"/>
          <w:sz w:val="28"/>
          <w:szCs w:val="28"/>
        </w:rPr>
        <w:t xml:space="preserve"> комиссию в срок до 18.03.2026 копии документов</w:t>
      </w:r>
      <w:r w:rsidRPr="00662A66">
        <w:rPr>
          <w:sz w:val="28"/>
          <w:szCs w:val="28"/>
        </w:rPr>
        <w:t xml:space="preserve"> </w:t>
      </w:r>
      <w:proofErr w:type="spellStart"/>
      <w:r w:rsidRPr="00662A66">
        <w:rPr>
          <w:sz w:val="28"/>
          <w:szCs w:val="28"/>
        </w:rPr>
        <w:t>МБДОУ</w:t>
      </w:r>
      <w:proofErr w:type="spellEnd"/>
      <w:r w:rsidRPr="00662A66">
        <w:rPr>
          <w:sz w:val="28"/>
          <w:szCs w:val="28"/>
        </w:rPr>
        <w:t xml:space="preserve"> № 104</w:t>
      </w:r>
      <w:r w:rsidRPr="00662A66">
        <w:rPr>
          <w:sz w:val="28"/>
          <w:szCs w:val="28"/>
        </w:rPr>
        <w:t xml:space="preserve"> (</w:t>
      </w:r>
      <w:r>
        <w:rPr>
          <w:sz w:val="28"/>
          <w:szCs w:val="28"/>
        </w:rPr>
        <w:t>по спи</w:t>
      </w:r>
      <w:bookmarkStart w:id="0" w:name="_GoBack"/>
      <w:bookmarkEnd w:id="0"/>
      <w:r w:rsidRPr="00662A66">
        <w:rPr>
          <w:sz w:val="28"/>
          <w:szCs w:val="28"/>
        </w:rPr>
        <w:t>ску).</w:t>
      </w:r>
    </w:p>
    <w:p w:rsidR="00662A66" w:rsidRPr="00662A66" w:rsidRDefault="00662A66" w:rsidP="00662A66">
      <w:pPr>
        <w:pStyle w:val="a3"/>
        <w:tabs>
          <w:tab w:val="left" w:pos="1134"/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662A66">
        <w:rPr>
          <w:sz w:val="28"/>
          <w:szCs w:val="28"/>
        </w:rPr>
        <w:t>2. Рекомендовать работодателю – начальнику управления образования:</w:t>
      </w:r>
    </w:p>
    <w:p w:rsidR="00662A66" w:rsidRPr="00662A66" w:rsidRDefault="00662A66" w:rsidP="00662A66">
      <w:pPr>
        <w:pStyle w:val="a3"/>
        <w:tabs>
          <w:tab w:val="left" w:pos="1134"/>
          <w:tab w:val="left" w:pos="1276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662A66">
        <w:rPr>
          <w:sz w:val="28"/>
          <w:szCs w:val="28"/>
        </w:rPr>
        <w:t xml:space="preserve"> - провести проверку в отношении заведующего </w:t>
      </w:r>
      <w:proofErr w:type="spellStart"/>
      <w:r w:rsidRPr="00662A66">
        <w:rPr>
          <w:sz w:val="28"/>
          <w:szCs w:val="28"/>
        </w:rPr>
        <w:t>МБДОУ</w:t>
      </w:r>
      <w:proofErr w:type="spellEnd"/>
      <w:r w:rsidRPr="00662A66">
        <w:rPr>
          <w:sz w:val="28"/>
          <w:szCs w:val="28"/>
        </w:rPr>
        <w:t xml:space="preserve"> № 104 по вопросу исполнения требований законодательства Российской Федерации принимать меры по предотвращению и урегулированию конфликта интересов;</w:t>
      </w:r>
    </w:p>
    <w:p w:rsidR="00662A66" w:rsidRPr="00662A66" w:rsidRDefault="00662A66" w:rsidP="00662A66">
      <w:pPr>
        <w:spacing w:line="276" w:lineRule="auto"/>
        <w:ind w:firstLine="709"/>
        <w:jc w:val="both"/>
        <w:rPr>
          <w:sz w:val="28"/>
          <w:szCs w:val="28"/>
        </w:rPr>
      </w:pPr>
      <w:r w:rsidRPr="00662A66">
        <w:rPr>
          <w:sz w:val="28"/>
          <w:szCs w:val="28"/>
        </w:rPr>
        <w:t xml:space="preserve">- рассмотреть вопрос о применении к заведующему </w:t>
      </w:r>
      <w:proofErr w:type="spellStart"/>
      <w:r w:rsidRPr="00662A66">
        <w:rPr>
          <w:sz w:val="28"/>
          <w:szCs w:val="28"/>
        </w:rPr>
        <w:t>МБДОУ</w:t>
      </w:r>
      <w:proofErr w:type="spellEnd"/>
      <w:r w:rsidRPr="00662A66">
        <w:rPr>
          <w:sz w:val="28"/>
          <w:szCs w:val="28"/>
        </w:rPr>
        <w:t xml:space="preserve"> № 104 меры дисциплинарной ответственности, а также иных мер, в соответствии с действующим законодательством Российской Федерации.</w:t>
      </w:r>
    </w:p>
    <w:p w:rsidR="009B4438" w:rsidRPr="00662A66" w:rsidRDefault="009B4438" w:rsidP="00662A66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662A66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90A" w:rsidRDefault="0020690A" w:rsidP="00915AC9">
      <w:r>
        <w:separator/>
      </w:r>
    </w:p>
  </w:endnote>
  <w:endnote w:type="continuationSeparator" w:id="0">
    <w:p w:rsidR="0020690A" w:rsidRDefault="0020690A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90A" w:rsidRDefault="0020690A" w:rsidP="00915AC9">
      <w:r>
        <w:separator/>
      </w:r>
    </w:p>
  </w:footnote>
  <w:footnote w:type="continuationSeparator" w:id="0">
    <w:p w:rsidR="0020690A" w:rsidRDefault="0020690A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A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2D601A34"/>
    <w:lvl w:ilvl="0" w:tplc="C60665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9A2406"/>
    <w:multiLevelType w:val="hybridMultilevel"/>
    <w:tmpl w:val="5596E3F2"/>
    <w:lvl w:ilvl="0" w:tplc="CDB403F0">
      <w:start w:val="1"/>
      <w:numFmt w:val="decimal"/>
      <w:lvlText w:val="%1."/>
      <w:lvlJc w:val="left"/>
      <w:pPr>
        <w:ind w:left="1834" w:hanging="1125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C910D65"/>
    <w:multiLevelType w:val="hybridMultilevel"/>
    <w:tmpl w:val="78ACCB0E"/>
    <w:lvl w:ilvl="0" w:tplc="AF9A14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5"/>
  </w:num>
  <w:num w:numId="6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10F1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0690A"/>
    <w:rsid w:val="0021091B"/>
    <w:rsid w:val="002114F3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2A66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2E1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E3054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15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BD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ECE9F-EBE9-4D7B-80FD-FFE755900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6692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552</cp:revision>
  <cp:lastPrinted>2021-02-18T13:49:00Z</cp:lastPrinted>
  <dcterms:created xsi:type="dcterms:W3CDTF">2020-06-01T06:27:00Z</dcterms:created>
  <dcterms:modified xsi:type="dcterms:W3CDTF">2026-03-13T06:12:00Z</dcterms:modified>
</cp:coreProperties>
</file>