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0874E9" w:rsidRPr="000874E9" w:rsidRDefault="000874E9" w:rsidP="000874E9">
      <w:pPr>
        <w:pStyle w:val="21"/>
        <w:shd w:val="clear" w:color="auto" w:fill="auto"/>
        <w:tabs>
          <w:tab w:val="left" w:pos="462"/>
        </w:tabs>
        <w:jc w:val="both"/>
        <w:rPr>
          <w:sz w:val="28"/>
          <w:szCs w:val="28"/>
        </w:rPr>
      </w:pPr>
      <w:r w:rsidRPr="000874E9">
        <w:rPr>
          <w:sz w:val="28"/>
          <w:szCs w:val="28"/>
        </w:rPr>
        <w:t>О рассмотрении заявления муниципального служащего начальника организационно-контрольного отдела администрации Кировского района города Астрахани в которо</w:t>
      </w:r>
      <w:bookmarkStart w:id="0" w:name="_GoBack"/>
      <w:bookmarkEnd w:id="0"/>
      <w:r w:rsidRPr="000874E9">
        <w:rPr>
          <w:sz w:val="28"/>
          <w:szCs w:val="28"/>
        </w:rPr>
        <w:t xml:space="preserve">м она сообщает о наличии родственных связей с и.о. директора </w:t>
      </w:r>
      <w:r>
        <w:rPr>
          <w:sz w:val="28"/>
          <w:szCs w:val="28"/>
        </w:rPr>
        <w:t>МБУ г.Астрахани «Зеленый город».</w:t>
      </w: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C451A8" w:rsidRDefault="00C451A8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887176">
        <w:rPr>
          <w:b/>
          <w:sz w:val="28"/>
          <w:szCs w:val="28"/>
        </w:rPr>
        <w:t>РЕШИЛИ:</w:t>
      </w:r>
    </w:p>
    <w:p w:rsidR="000874E9" w:rsidRPr="000874E9" w:rsidRDefault="000874E9" w:rsidP="000874E9">
      <w:pPr>
        <w:pStyle w:val="21"/>
        <w:shd w:val="clear" w:color="auto" w:fill="auto"/>
        <w:ind w:firstLine="709"/>
        <w:jc w:val="both"/>
        <w:rPr>
          <w:sz w:val="28"/>
          <w:szCs w:val="28"/>
        </w:rPr>
      </w:pPr>
      <w:r w:rsidRPr="000874E9">
        <w:rPr>
          <w:sz w:val="28"/>
          <w:szCs w:val="28"/>
        </w:rPr>
        <w:t>В соответствии с подпунктом «а» пункта 22.2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признать, что при исполнении муниципальным служащим начальником организационно-контрольного отдела администрации Кировского района города Астрахани и и.о. директора МБУ г.Астрахани «Зеленый город» своих должностных обязанностей конфликт интересов отсутствует.</w:t>
      </w:r>
    </w:p>
    <w:p w:rsidR="00213410" w:rsidRDefault="00213410" w:rsidP="00213410">
      <w:pPr>
        <w:ind w:firstLine="708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.</w:t>
      </w:r>
    </w:p>
    <w:p w:rsidR="00213410" w:rsidRDefault="00213410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213410" w:rsidRDefault="00213410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2 ВОПРОС</w:t>
      </w:r>
    </w:p>
    <w:p w:rsidR="000874E9" w:rsidRPr="000874E9" w:rsidRDefault="000874E9" w:rsidP="000874E9">
      <w:pPr>
        <w:pStyle w:val="21"/>
        <w:shd w:val="clear" w:color="auto" w:fill="auto"/>
        <w:tabs>
          <w:tab w:val="left" w:pos="1208"/>
        </w:tabs>
        <w:jc w:val="both"/>
        <w:rPr>
          <w:sz w:val="28"/>
          <w:szCs w:val="28"/>
        </w:rPr>
      </w:pPr>
      <w:r w:rsidRPr="000874E9">
        <w:rPr>
          <w:sz w:val="28"/>
          <w:szCs w:val="28"/>
        </w:rPr>
        <w:t>О рассмотрении заявления муниципального служащего заместителя начальника управления по строительству, архитектуре и градостроительству администрации муниципального образования «Город Астрахань» в котором она сообщает о возможности возникновения личной заинтересованности при исполнении должностных обязанностей начальника управления, которые могут привести к конфликту интересов.</w:t>
      </w:r>
    </w:p>
    <w:p w:rsidR="000874E9" w:rsidRDefault="000874E9" w:rsidP="00213410">
      <w:pPr>
        <w:ind w:firstLine="709"/>
        <w:jc w:val="both"/>
        <w:rPr>
          <w:rFonts w:eastAsia="Times New Roman"/>
          <w:b/>
          <w:sz w:val="28"/>
          <w:szCs w:val="28"/>
        </w:rPr>
      </w:pPr>
    </w:p>
    <w:p w:rsidR="00213410" w:rsidRDefault="00213410" w:rsidP="00213410">
      <w:pPr>
        <w:ind w:firstLine="709"/>
        <w:jc w:val="both"/>
        <w:rPr>
          <w:sz w:val="28"/>
          <w:szCs w:val="28"/>
        </w:rPr>
      </w:pPr>
      <w:r w:rsidRPr="007A5F25">
        <w:rPr>
          <w:rFonts w:eastAsia="Times New Roman"/>
          <w:b/>
          <w:sz w:val="28"/>
          <w:szCs w:val="28"/>
        </w:rPr>
        <w:t>РЕШИЛИ</w:t>
      </w:r>
      <w:r w:rsidRPr="008F60C3">
        <w:rPr>
          <w:rFonts w:eastAsia="Times New Roman"/>
          <w:sz w:val="28"/>
          <w:szCs w:val="28"/>
        </w:rPr>
        <w:t>:</w:t>
      </w:r>
      <w:r w:rsidRPr="0058566A">
        <w:rPr>
          <w:sz w:val="28"/>
          <w:szCs w:val="28"/>
        </w:rPr>
        <w:t xml:space="preserve"> </w:t>
      </w:r>
    </w:p>
    <w:p w:rsidR="00213410" w:rsidRDefault="000874E9" w:rsidP="00C451A8">
      <w:pPr>
        <w:jc w:val="both"/>
        <w:rPr>
          <w:sz w:val="28"/>
          <w:szCs w:val="28"/>
        </w:rPr>
      </w:pPr>
      <w:r w:rsidRPr="000874E9">
        <w:rPr>
          <w:sz w:val="28"/>
          <w:szCs w:val="28"/>
        </w:rPr>
        <w:t xml:space="preserve">В соответствии с подпунктом «б» пункта 22.2.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признать, что при исполнении муниципальным служащим должностных обязанностей личная заинтересованность приводит или может привести к конфликту интересов . В этом случае комиссия рекомендует И.о. начальника управления по строительству, архитектуре </w:t>
      </w:r>
      <w:r>
        <w:rPr>
          <w:sz w:val="28"/>
          <w:szCs w:val="28"/>
        </w:rPr>
        <w:t>и</w:t>
      </w:r>
      <w:r w:rsidRPr="000874E9">
        <w:rPr>
          <w:sz w:val="28"/>
          <w:szCs w:val="28"/>
        </w:rPr>
        <w:t xml:space="preserve"> градостроительству администрации муниципального образования «Город Астрахань» принять меры по урегулированию конфликта интересов или по недопущению его возникновения(исключить передачу прав и обязанностей начальника управления</w:t>
      </w:r>
      <w:r>
        <w:rPr>
          <w:sz w:val="28"/>
          <w:szCs w:val="28"/>
        </w:rPr>
        <w:t>.</w:t>
      </w:r>
    </w:p>
    <w:p w:rsidR="000874E9" w:rsidRDefault="000874E9" w:rsidP="00C451A8">
      <w:pPr>
        <w:jc w:val="both"/>
        <w:rPr>
          <w:sz w:val="28"/>
          <w:szCs w:val="28"/>
        </w:rPr>
      </w:pPr>
    </w:p>
    <w:p w:rsidR="000874E9" w:rsidRDefault="000874E9" w:rsidP="00C451A8">
      <w:pPr>
        <w:jc w:val="both"/>
        <w:rPr>
          <w:sz w:val="28"/>
          <w:szCs w:val="28"/>
        </w:rPr>
      </w:pPr>
    </w:p>
    <w:p w:rsidR="000874E9" w:rsidRDefault="000874E9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</w:t>
      </w:r>
      <w:r w:rsidRPr="000874E9">
        <w:rPr>
          <w:b/>
          <w:sz w:val="28"/>
          <w:szCs w:val="28"/>
        </w:rPr>
        <w:t>3 ВОПРОС</w:t>
      </w:r>
    </w:p>
    <w:p w:rsidR="000874E9" w:rsidRDefault="000874E9" w:rsidP="00C451A8">
      <w:pPr>
        <w:jc w:val="both"/>
        <w:rPr>
          <w:sz w:val="28"/>
          <w:szCs w:val="28"/>
        </w:rPr>
      </w:pPr>
      <w:r w:rsidRPr="000874E9">
        <w:rPr>
          <w:sz w:val="28"/>
          <w:szCs w:val="28"/>
        </w:rPr>
        <w:t>О рассмотрении сведений поступивших из администрации Трусовского района города Астрахани</w:t>
      </w:r>
    </w:p>
    <w:p w:rsidR="000874E9" w:rsidRDefault="000874E9" w:rsidP="00C451A8">
      <w:pPr>
        <w:jc w:val="both"/>
        <w:rPr>
          <w:sz w:val="28"/>
          <w:szCs w:val="28"/>
        </w:rPr>
      </w:pPr>
    </w:p>
    <w:p w:rsidR="000874E9" w:rsidRDefault="000874E9" w:rsidP="000874E9">
      <w:pPr>
        <w:ind w:firstLine="709"/>
        <w:jc w:val="both"/>
        <w:rPr>
          <w:sz w:val="28"/>
          <w:szCs w:val="28"/>
        </w:rPr>
      </w:pPr>
      <w:r w:rsidRPr="007A5F25">
        <w:rPr>
          <w:rFonts w:eastAsia="Times New Roman"/>
          <w:b/>
          <w:sz w:val="28"/>
          <w:szCs w:val="28"/>
        </w:rPr>
        <w:t>РЕШИЛИ</w:t>
      </w:r>
      <w:r w:rsidRPr="008F60C3">
        <w:rPr>
          <w:rFonts w:eastAsia="Times New Roman"/>
          <w:sz w:val="28"/>
          <w:szCs w:val="28"/>
        </w:rPr>
        <w:t>:</w:t>
      </w:r>
      <w:r w:rsidRPr="0058566A">
        <w:rPr>
          <w:sz w:val="28"/>
          <w:szCs w:val="28"/>
        </w:rPr>
        <w:t xml:space="preserve"> </w:t>
      </w:r>
    </w:p>
    <w:p w:rsidR="000874E9" w:rsidRPr="000874E9" w:rsidRDefault="000874E9" w:rsidP="000874E9">
      <w:pPr>
        <w:pStyle w:val="21"/>
        <w:shd w:val="clear" w:color="auto" w:fill="auto"/>
        <w:tabs>
          <w:tab w:val="left" w:pos="1018"/>
        </w:tabs>
        <w:jc w:val="both"/>
        <w:rPr>
          <w:sz w:val="28"/>
          <w:szCs w:val="28"/>
        </w:rPr>
      </w:pPr>
      <w:r w:rsidRPr="000874E9">
        <w:rPr>
          <w:sz w:val="28"/>
          <w:szCs w:val="28"/>
        </w:rPr>
        <w:t>В соответствии с подпунктом «а» пункта 22.2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признать, что при исполнении муниципальными служащими, администрации Трусовского района города Астрахани</w:t>
      </w:r>
      <w:r>
        <w:rPr>
          <w:sz w:val="28"/>
          <w:szCs w:val="28"/>
        </w:rPr>
        <w:t xml:space="preserve"> </w:t>
      </w:r>
      <w:r w:rsidRPr="000874E9">
        <w:rPr>
          <w:sz w:val="28"/>
          <w:szCs w:val="28"/>
        </w:rPr>
        <w:t xml:space="preserve">своих должностных обязанностей конфликт интересов отсутствует. </w:t>
      </w:r>
    </w:p>
    <w:p w:rsidR="000874E9" w:rsidRPr="000874E9" w:rsidRDefault="000874E9" w:rsidP="00C451A8">
      <w:pPr>
        <w:jc w:val="both"/>
        <w:rPr>
          <w:b/>
          <w:sz w:val="28"/>
          <w:szCs w:val="28"/>
        </w:rPr>
      </w:pPr>
    </w:p>
    <w:sectPr w:rsidR="000874E9" w:rsidRPr="000874E9" w:rsidSect="009E1DC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1788" w:rsidRDefault="00201788" w:rsidP="009E1DC2">
      <w:r>
        <w:separator/>
      </w:r>
    </w:p>
  </w:endnote>
  <w:endnote w:type="continuationSeparator" w:id="1">
    <w:p w:rsidR="00201788" w:rsidRDefault="00201788" w:rsidP="009E1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ont291"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1788" w:rsidRDefault="00201788" w:rsidP="009E1DC2">
      <w:r>
        <w:separator/>
      </w:r>
    </w:p>
  </w:footnote>
  <w:footnote w:type="continuationSeparator" w:id="1">
    <w:p w:rsidR="00201788" w:rsidRDefault="00201788" w:rsidP="009E1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5267296"/>
      <w:docPartObj>
        <w:docPartGallery w:val="Page Numbers (Top of Page)"/>
        <w:docPartUnique/>
      </w:docPartObj>
    </w:sdtPr>
    <w:sdtContent>
      <w:p w:rsidR="00DB3E0D" w:rsidRDefault="00744EEB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E73A7A">
          <w:rPr>
            <w:noProof/>
          </w:rPr>
          <w:t>2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B55882"/>
    <w:multiLevelType w:val="multilevel"/>
    <w:tmpl w:val="74BCC9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FA0A90"/>
    <w:rsid w:val="000006A5"/>
    <w:rsid w:val="00007F5E"/>
    <w:rsid w:val="00014995"/>
    <w:rsid w:val="00015134"/>
    <w:rsid w:val="00020EE5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68C2"/>
    <w:rsid w:val="000874E9"/>
    <w:rsid w:val="000913DD"/>
    <w:rsid w:val="00094439"/>
    <w:rsid w:val="00094A3E"/>
    <w:rsid w:val="00095236"/>
    <w:rsid w:val="000A01D6"/>
    <w:rsid w:val="000A363C"/>
    <w:rsid w:val="000B2024"/>
    <w:rsid w:val="000B5E22"/>
    <w:rsid w:val="000C7D7B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631C3"/>
    <w:rsid w:val="001751F8"/>
    <w:rsid w:val="00175F3A"/>
    <w:rsid w:val="00177EA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1788"/>
    <w:rsid w:val="002022D3"/>
    <w:rsid w:val="00202CA2"/>
    <w:rsid w:val="00204282"/>
    <w:rsid w:val="002044D2"/>
    <w:rsid w:val="002117D3"/>
    <w:rsid w:val="00213410"/>
    <w:rsid w:val="00213778"/>
    <w:rsid w:val="00213C54"/>
    <w:rsid w:val="00213E62"/>
    <w:rsid w:val="00216B54"/>
    <w:rsid w:val="00224A68"/>
    <w:rsid w:val="002304F0"/>
    <w:rsid w:val="00234ADE"/>
    <w:rsid w:val="00235A1D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FDD"/>
    <w:rsid w:val="002A5EAB"/>
    <w:rsid w:val="002A6F85"/>
    <w:rsid w:val="002B1E7B"/>
    <w:rsid w:val="002B5A4B"/>
    <w:rsid w:val="002B6CD7"/>
    <w:rsid w:val="002B7631"/>
    <w:rsid w:val="002C38EC"/>
    <w:rsid w:val="002C5141"/>
    <w:rsid w:val="002D0E46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E57"/>
    <w:rsid w:val="004D6DC7"/>
    <w:rsid w:val="004D7EE5"/>
    <w:rsid w:val="004E1B1B"/>
    <w:rsid w:val="004F42DF"/>
    <w:rsid w:val="004F705D"/>
    <w:rsid w:val="00507ACA"/>
    <w:rsid w:val="005129F7"/>
    <w:rsid w:val="00515C7C"/>
    <w:rsid w:val="00516977"/>
    <w:rsid w:val="00517FAA"/>
    <w:rsid w:val="00525BA5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5C9C"/>
    <w:rsid w:val="006966C4"/>
    <w:rsid w:val="0069794F"/>
    <w:rsid w:val="006A0883"/>
    <w:rsid w:val="006A57EC"/>
    <w:rsid w:val="006A6084"/>
    <w:rsid w:val="006B07F0"/>
    <w:rsid w:val="006B4E79"/>
    <w:rsid w:val="006B54FC"/>
    <w:rsid w:val="006C052C"/>
    <w:rsid w:val="006C1003"/>
    <w:rsid w:val="006C6360"/>
    <w:rsid w:val="006D14BA"/>
    <w:rsid w:val="006D534C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492C"/>
    <w:rsid w:val="00744A5F"/>
    <w:rsid w:val="00744EEB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3DC3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B3C4A"/>
    <w:rsid w:val="00AB5C8C"/>
    <w:rsid w:val="00AB6AE2"/>
    <w:rsid w:val="00AC5C1D"/>
    <w:rsid w:val="00AD7252"/>
    <w:rsid w:val="00AE75CC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61791"/>
    <w:rsid w:val="00B627A3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D2F6E"/>
    <w:rsid w:val="00BF0B5F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3A89"/>
    <w:rsid w:val="00D54579"/>
    <w:rsid w:val="00D57F69"/>
    <w:rsid w:val="00D61B30"/>
    <w:rsid w:val="00D70CD8"/>
    <w:rsid w:val="00D71DED"/>
    <w:rsid w:val="00D74B1D"/>
    <w:rsid w:val="00D757CA"/>
    <w:rsid w:val="00D860F6"/>
    <w:rsid w:val="00D95760"/>
    <w:rsid w:val="00D96577"/>
    <w:rsid w:val="00D975B4"/>
    <w:rsid w:val="00DA0FB8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64A00"/>
    <w:rsid w:val="00E64D38"/>
    <w:rsid w:val="00E73A7A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99E"/>
    <w:rsid w:val="00FD4298"/>
    <w:rsid w:val="00FD6C09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eastAsia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tended-textshort">
    <w:name w:val="extended-text__short"/>
    <w:rsid w:val="00C451A8"/>
  </w:style>
  <w:style w:type="character" w:customStyle="1" w:styleId="ae">
    <w:name w:val="Основной текст_"/>
    <w:basedOn w:val="a0"/>
    <w:link w:val="21"/>
    <w:rsid w:val="000874E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e"/>
    <w:rsid w:val="000874E9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character" w:customStyle="1" w:styleId="af">
    <w:name w:val="Колонтитул_"/>
    <w:basedOn w:val="a0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f0">
    <w:name w:val="Колонтитул"/>
    <w:basedOn w:val="af"/>
    <w:rsid w:val="000874E9"/>
    <w:rPr>
      <w:color w:val="000000"/>
      <w:spacing w:val="0"/>
      <w:w w:val="100"/>
      <w:position w:val="0"/>
    </w:rPr>
  </w:style>
  <w:style w:type="character" w:customStyle="1" w:styleId="1">
    <w:name w:val="Основной текст1"/>
    <w:basedOn w:val="a0"/>
    <w:rsid w:val="000874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6E78B-2649-4979-9EE3-7F3EF86A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2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387</cp:revision>
  <cp:lastPrinted>2019-04-22T09:19:00Z</cp:lastPrinted>
  <dcterms:created xsi:type="dcterms:W3CDTF">2019-07-02T10:14:00Z</dcterms:created>
  <dcterms:modified xsi:type="dcterms:W3CDTF">2019-10-02T10:25:00Z</dcterms:modified>
</cp:coreProperties>
</file>