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05" w:rsidRDefault="00DD1005" w:rsidP="00DD1005">
      <w:pPr>
        <w:pStyle w:val="3"/>
      </w:pPr>
      <w:r>
        <w:t>Городская Дума муниципального образования «Город Астрахань»</w:t>
      </w:r>
    </w:p>
    <w:p w:rsidR="00DD1005" w:rsidRDefault="00DD1005" w:rsidP="00DD1005">
      <w:pPr>
        <w:pStyle w:val="3"/>
      </w:pPr>
      <w:r>
        <w:t>РЕШЕНИЕ</w:t>
      </w:r>
    </w:p>
    <w:p w:rsidR="00DD1005" w:rsidRDefault="00DD1005" w:rsidP="00DD1005">
      <w:pPr>
        <w:pStyle w:val="3"/>
      </w:pPr>
      <w:r>
        <w:t>01.02.2018 № 6</w:t>
      </w:r>
    </w:p>
    <w:p w:rsidR="00DD1005" w:rsidRDefault="00DD1005" w:rsidP="00DD1005">
      <w:pPr>
        <w:pStyle w:val="3"/>
      </w:pPr>
      <w:r>
        <w:t>«О назначении на должность заместителя председателя</w:t>
      </w:r>
    </w:p>
    <w:p w:rsidR="00DD1005" w:rsidRDefault="00DD1005" w:rsidP="00DD1005">
      <w:pPr>
        <w:pStyle w:val="3"/>
      </w:pPr>
      <w:r>
        <w:t>контрольно-счетной палаты муниципального образования</w:t>
      </w:r>
    </w:p>
    <w:p w:rsidR="00DD1005" w:rsidRDefault="00DD1005" w:rsidP="00DD1005">
      <w:pPr>
        <w:pStyle w:val="3"/>
      </w:pPr>
      <w:r>
        <w:t xml:space="preserve">«Город Астрахань» Л.А. </w:t>
      </w:r>
      <w:proofErr w:type="spellStart"/>
      <w:r>
        <w:t>Созановой</w:t>
      </w:r>
      <w:proofErr w:type="spellEnd"/>
      <w:r>
        <w:t>»</w:t>
      </w:r>
    </w:p>
    <w:p w:rsidR="00DD1005" w:rsidRDefault="00DD1005" w:rsidP="00DD1005">
      <w:pPr>
        <w:pStyle w:val="a3"/>
      </w:pPr>
      <w:proofErr w:type="gramStart"/>
      <w: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Устава муниципального образования «Город Астрахань», Положения о контрольно-счетной палате муниципального образования «Город Астрахань», утвержденного решением Городской Думы муниципального образования «Город Астрахань» от 17.11.2011 № 216, Городская</w:t>
      </w:r>
      <w:proofErr w:type="gramEnd"/>
      <w:r>
        <w:t xml:space="preserve"> Дума РЕШИЛА:</w:t>
      </w:r>
    </w:p>
    <w:p w:rsidR="00DD1005" w:rsidRDefault="00DD1005" w:rsidP="00DD1005">
      <w:pPr>
        <w:pStyle w:val="a3"/>
      </w:pPr>
      <w:r>
        <w:t xml:space="preserve">1. Назначить на должность заместителя председателя контрольно-счетной палаты муниципального образования «Город Астрахань» </w:t>
      </w:r>
      <w:proofErr w:type="spellStart"/>
      <w:r>
        <w:t>Созанову</w:t>
      </w:r>
      <w:proofErr w:type="spellEnd"/>
      <w:r>
        <w:t xml:space="preserve"> Ларису Анатольевну со 2 февраля 2018 г. </w:t>
      </w:r>
    </w:p>
    <w:p w:rsidR="00DD1005" w:rsidRDefault="00DD1005" w:rsidP="00DD1005">
      <w:pPr>
        <w:pStyle w:val="a3"/>
      </w:pPr>
      <w:r>
        <w:t>2.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Астрахань».</w:t>
      </w:r>
    </w:p>
    <w:p w:rsidR="00DD1005" w:rsidRDefault="00DD1005" w:rsidP="00DD1005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DD1005" w:rsidRDefault="00DD1005" w:rsidP="00DD1005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4E"/>
    <w:rsid w:val="0057664E"/>
    <w:rsid w:val="00984FF0"/>
    <w:rsid w:val="00D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D100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D100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D100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D100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2018-02-08T06:32:00Z</dcterms:created>
  <dcterms:modified xsi:type="dcterms:W3CDTF">2018-02-08T06:32:00Z</dcterms:modified>
</cp:coreProperties>
</file>