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730" w:rsidRDefault="00303730" w:rsidP="00303730">
      <w:pPr>
        <w:pStyle w:val="33"/>
      </w:pPr>
      <w:r w:rsidRPr="009B73B4">
        <w:t>Городская дума муниципального образования «Город Астрахань»</w:t>
      </w:r>
    </w:p>
    <w:p w:rsidR="00303730" w:rsidRDefault="00303730" w:rsidP="00303730">
      <w:pPr>
        <w:pStyle w:val="33"/>
      </w:pPr>
      <w:r w:rsidRPr="009B73B4">
        <w:t xml:space="preserve">РЕШЕНИЕ </w:t>
      </w:r>
      <w:bookmarkStart w:id="0" w:name="_GoBack"/>
      <w:bookmarkEnd w:id="0"/>
    </w:p>
    <w:p w:rsidR="00303730" w:rsidRDefault="00303730" w:rsidP="00303730">
      <w:pPr>
        <w:pStyle w:val="33"/>
      </w:pPr>
      <w:r w:rsidRPr="009B73B4">
        <w:t>21.03.2017</w:t>
      </w:r>
      <w:r>
        <w:t xml:space="preserve"> года </w:t>
      </w:r>
      <w:r w:rsidRPr="009B73B4">
        <w:t>№</w:t>
      </w:r>
      <w:r>
        <w:t xml:space="preserve"> </w:t>
      </w:r>
      <w:r>
        <w:t>30</w:t>
      </w:r>
    </w:p>
    <w:p w:rsidR="0091490B" w:rsidRDefault="00303730" w:rsidP="00303730">
      <w:pPr>
        <w:pStyle w:val="33"/>
      </w:pPr>
      <w:r>
        <w:t>«</w:t>
      </w:r>
      <w:r w:rsidR="00F162D9" w:rsidRPr="00303730">
        <w:t>Об установлении границ территории, на которой осуществляется территориальное общественное самоуправление</w:t>
      </w:r>
      <w:r>
        <w:t>»</w:t>
      </w:r>
    </w:p>
    <w:p w:rsidR="00303730" w:rsidRDefault="00303730">
      <w:pPr>
        <w:pStyle w:val="40"/>
        <w:shd w:val="clear" w:color="auto" w:fill="auto"/>
      </w:pPr>
    </w:p>
    <w:p w:rsidR="0091490B" w:rsidRDefault="0091490B">
      <w:pPr>
        <w:rPr>
          <w:sz w:val="2"/>
          <w:szCs w:val="2"/>
        </w:rPr>
        <w:sectPr w:rsidR="0091490B" w:rsidSect="00303730">
          <w:type w:val="continuous"/>
          <w:pgSz w:w="11909" w:h="16834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91490B" w:rsidRPr="00303730" w:rsidRDefault="00F162D9" w:rsidP="00303730">
      <w:pPr>
        <w:pStyle w:val="11"/>
        <w:shd w:val="clear" w:color="auto" w:fill="auto"/>
        <w:spacing w:after="0" w:line="240" w:lineRule="auto"/>
        <w:ind w:left="20" w:right="20" w:firstLine="482"/>
        <w:contextualSpacing/>
        <w:rPr>
          <w:rFonts w:ascii="Arial" w:hAnsi="Arial" w:cs="Arial"/>
          <w:sz w:val="18"/>
          <w:szCs w:val="18"/>
        </w:rPr>
      </w:pPr>
      <w:r w:rsidRPr="00303730">
        <w:rPr>
          <w:rFonts w:ascii="Arial" w:hAnsi="Arial" w:cs="Arial"/>
          <w:sz w:val="18"/>
          <w:szCs w:val="18"/>
        </w:rPr>
        <w:t>На основании статьи 27 Федерального закона от 06.10.2003 № 131-ФЭ «Об общих принципах организации местного самоуправле</w:t>
      </w:r>
      <w:r w:rsidRPr="00303730">
        <w:rPr>
          <w:rFonts w:ascii="Arial" w:hAnsi="Arial" w:cs="Arial"/>
          <w:sz w:val="18"/>
          <w:szCs w:val="18"/>
        </w:rPr>
        <w:t>ния в Российской Федерации», статьи 18 Устава муниципального образования «Город Астрахань», Положения о территориальном общественном самоуправлении, утвержденного решением Городской Думы муниципального образования «Город Астрахань» от 28.02.2008 № 6, заявл</w:t>
      </w:r>
      <w:r w:rsidRPr="00303730">
        <w:rPr>
          <w:rFonts w:ascii="Arial" w:hAnsi="Arial" w:cs="Arial"/>
          <w:sz w:val="18"/>
          <w:szCs w:val="18"/>
        </w:rPr>
        <w:t>ения (предложения) инициативной группы жителей по установлению границ территории, на которой предполагается осуществление территориального общественного самоуправления, Городская Дума</w:t>
      </w:r>
    </w:p>
    <w:p w:rsidR="0091490B" w:rsidRPr="00303730" w:rsidRDefault="00F162D9" w:rsidP="00303730">
      <w:pPr>
        <w:pStyle w:val="32"/>
        <w:keepNext/>
        <w:keepLines/>
        <w:shd w:val="clear" w:color="auto" w:fill="auto"/>
        <w:spacing w:before="0" w:after="0" w:line="240" w:lineRule="auto"/>
        <w:ind w:left="20" w:firstLine="482"/>
        <w:contextualSpacing/>
        <w:rPr>
          <w:rFonts w:ascii="Arial" w:hAnsi="Arial" w:cs="Arial"/>
          <w:sz w:val="18"/>
          <w:szCs w:val="18"/>
        </w:rPr>
      </w:pPr>
      <w:bookmarkStart w:id="1" w:name="bookmark2"/>
      <w:r w:rsidRPr="00303730">
        <w:rPr>
          <w:rFonts w:ascii="Arial" w:hAnsi="Arial" w:cs="Arial"/>
          <w:sz w:val="18"/>
          <w:szCs w:val="18"/>
        </w:rPr>
        <w:t>РЕШИЛА:</w:t>
      </w:r>
      <w:bookmarkEnd w:id="1"/>
    </w:p>
    <w:p w:rsidR="0091490B" w:rsidRPr="00303730" w:rsidRDefault="00F162D9" w:rsidP="00303730">
      <w:pPr>
        <w:pStyle w:val="11"/>
        <w:numPr>
          <w:ilvl w:val="0"/>
          <w:numId w:val="1"/>
        </w:numPr>
        <w:shd w:val="clear" w:color="auto" w:fill="auto"/>
        <w:tabs>
          <w:tab w:val="left" w:pos="843"/>
        </w:tabs>
        <w:spacing w:after="0" w:line="240" w:lineRule="auto"/>
        <w:ind w:left="20" w:right="20" w:firstLine="482"/>
        <w:contextualSpacing/>
        <w:rPr>
          <w:rFonts w:ascii="Arial" w:hAnsi="Arial" w:cs="Arial"/>
          <w:sz w:val="18"/>
          <w:szCs w:val="18"/>
        </w:rPr>
      </w:pPr>
      <w:r w:rsidRPr="00303730">
        <w:rPr>
          <w:rFonts w:ascii="Arial" w:hAnsi="Arial" w:cs="Arial"/>
          <w:sz w:val="18"/>
          <w:szCs w:val="18"/>
        </w:rPr>
        <w:t>Установить границы территории, на которой осуществляется террито</w:t>
      </w:r>
      <w:r w:rsidRPr="00303730">
        <w:rPr>
          <w:rFonts w:ascii="Arial" w:hAnsi="Arial" w:cs="Arial"/>
          <w:sz w:val="18"/>
          <w:szCs w:val="18"/>
        </w:rPr>
        <w:t>риальное общественное самоуправление (за исключением территорий, закрепленных в установленном порядке за предприятиями, учреждениями и организациями):</w:t>
      </w:r>
    </w:p>
    <w:p w:rsidR="0091490B" w:rsidRPr="00303730" w:rsidRDefault="00F162D9" w:rsidP="00303730">
      <w:pPr>
        <w:pStyle w:val="11"/>
        <w:shd w:val="clear" w:color="auto" w:fill="auto"/>
        <w:spacing w:after="0" w:line="240" w:lineRule="auto"/>
        <w:ind w:left="20" w:right="20" w:firstLine="482"/>
        <w:contextualSpacing/>
        <w:rPr>
          <w:rFonts w:ascii="Arial" w:hAnsi="Arial" w:cs="Arial"/>
          <w:sz w:val="18"/>
          <w:szCs w:val="18"/>
        </w:rPr>
      </w:pPr>
      <w:r w:rsidRPr="00303730">
        <w:rPr>
          <w:rFonts w:ascii="Arial" w:hAnsi="Arial" w:cs="Arial"/>
          <w:sz w:val="18"/>
          <w:szCs w:val="18"/>
        </w:rPr>
        <w:t>в границы территориально го общественного самоуправления входят жилые дома:</w:t>
      </w:r>
    </w:p>
    <w:p w:rsidR="0091490B" w:rsidRPr="00303730" w:rsidRDefault="00F162D9" w:rsidP="00303730">
      <w:pPr>
        <w:pStyle w:val="11"/>
        <w:numPr>
          <w:ilvl w:val="0"/>
          <w:numId w:val="2"/>
        </w:numPr>
        <w:shd w:val="clear" w:color="auto" w:fill="auto"/>
        <w:tabs>
          <w:tab w:val="left" w:pos="659"/>
        </w:tabs>
        <w:spacing w:after="0" w:line="240" w:lineRule="auto"/>
        <w:ind w:left="20" w:firstLine="482"/>
        <w:contextualSpacing/>
        <w:rPr>
          <w:rFonts w:ascii="Arial" w:hAnsi="Arial" w:cs="Arial"/>
          <w:sz w:val="18"/>
          <w:szCs w:val="18"/>
        </w:rPr>
      </w:pPr>
      <w:r w:rsidRPr="00303730">
        <w:rPr>
          <w:rFonts w:ascii="Arial" w:hAnsi="Arial" w:cs="Arial"/>
          <w:sz w:val="18"/>
          <w:szCs w:val="18"/>
        </w:rPr>
        <w:t>по ул. Гомельской;</w:t>
      </w:r>
    </w:p>
    <w:p w:rsidR="0091490B" w:rsidRPr="00303730" w:rsidRDefault="00F162D9" w:rsidP="00303730">
      <w:pPr>
        <w:pStyle w:val="11"/>
        <w:numPr>
          <w:ilvl w:val="0"/>
          <w:numId w:val="2"/>
        </w:numPr>
        <w:shd w:val="clear" w:color="auto" w:fill="auto"/>
        <w:tabs>
          <w:tab w:val="left" w:pos="659"/>
        </w:tabs>
        <w:spacing w:after="0" w:line="240" w:lineRule="auto"/>
        <w:ind w:left="20" w:firstLine="482"/>
        <w:contextualSpacing/>
        <w:rPr>
          <w:rFonts w:ascii="Arial" w:hAnsi="Arial" w:cs="Arial"/>
          <w:sz w:val="18"/>
          <w:szCs w:val="18"/>
        </w:rPr>
      </w:pPr>
      <w:r w:rsidRPr="00303730">
        <w:rPr>
          <w:rFonts w:ascii="Arial" w:hAnsi="Arial" w:cs="Arial"/>
          <w:sz w:val="18"/>
          <w:szCs w:val="18"/>
        </w:rPr>
        <w:t>по пер. Ро</w:t>
      </w:r>
      <w:r w:rsidRPr="00303730">
        <w:rPr>
          <w:rFonts w:ascii="Arial" w:hAnsi="Arial" w:cs="Arial"/>
          <w:sz w:val="18"/>
          <w:szCs w:val="18"/>
        </w:rPr>
        <w:t>стовскому;</w:t>
      </w:r>
    </w:p>
    <w:p w:rsidR="0091490B" w:rsidRPr="00303730" w:rsidRDefault="00F162D9" w:rsidP="00303730">
      <w:pPr>
        <w:pStyle w:val="11"/>
        <w:numPr>
          <w:ilvl w:val="0"/>
          <w:numId w:val="2"/>
        </w:numPr>
        <w:shd w:val="clear" w:color="auto" w:fill="auto"/>
        <w:tabs>
          <w:tab w:val="left" w:pos="659"/>
        </w:tabs>
        <w:spacing w:after="0" w:line="240" w:lineRule="auto"/>
        <w:ind w:left="20" w:right="20" w:firstLine="482"/>
        <w:contextualSpacing/>
        <w:rPr>
          <w:rFonts w:ascii="Arial" w:hAnsi="Arial" w:cs="Arial"/>
          <w:sz w:val="18"/>
          <w:szCs w:val="18"/>
        </w:rPr>
      </w:pPr>
      <w:r w:rsidRPr="00303730">
        <w:rPr>
          <w:rFonts w:ascii="Arial" w:hAnsi="Arial" w:cs="Arial"/>
          <w:sz w:val="18"/>
          <w:szCs w:val="18"/>
        </w:rPr>
        <w:t>по ул. Таганской, дома № 4 - 38 (четная сторона), дома № 5 - 45 (нечетная сторона);</w:t>
      </w:r>
    </w:p>
    <w:p w:rsidR="0091490B" w:rsidRPr="00303730" w:rsidRDefault="00F162D9" w:rsidP="00303730">
      <w:pPr>
        <w:pStyle w:val="11"/>
        <w:numPr>
          <w:ilvl w:val="0"/>
          <w:numId w:val="2"/>
        </w:numPr>
        <w:shd w:val="clear" w:color="auto" w:fill="auto"/>
        <w:tabs>
          <w:tab w:val="left" w:pos="659"/>
        </w:tabs>
        <w:spacing w:after="0" w:line="240" w:lineRule="auto"/>
        <w:ind w:left="20" w:firstLine="482"/>
        <w:contextualSpacing/>
        <w:rPr>
          <w:rFonts w:ascii="Arial" w:hAnsi="Arial" w:cs="Arial"/>
          <w:sz w:val="18"/>
          <w:szCs w:val="18"/>
        </w:rPr>
      </w:pPr>
      <w:r w:rsidRPr="00303730">
        <w:rPr>
          <w:rFonts w:ascii="Arial" w:hAnsi="Arial" w:cs="Arial"/>
          <w:sz w:val="18"/>
          <w:szCs w:val="18"/>
        </w:rPr>
        <w:t>ул. Каунасская, 38, 40, 49,49 к. 1, 49 к. 2, 51, 53;</w:t>
      </w:r>
    </w:p>
    <w:p w:rsidR="0091490B" w:rsidRPr="00303730" w:rsidRDefault="00F162D9" w:rsidP="00303730">
      <w:pPr>
        <w:pStyle w:val="11"/>
        <w:numPr>
          <w:ilvl w:val="0"/>
          <w:numId w:val="2"/>
        </w:numPr>
        <w:shd w:val="clear" w:color="auto" w:fill="auto"/>
        <w:tabs>
          <w:tab w:val="left" w:pos="659"/>
        </w:tabs>
        <w:spacing w:after="0" w:line="240" w:lineRule="auto"/>
        <w:ind w:left="20" w:firstLine="482"/>
        <w:contextualSpacing/>
        <w:rPr>
          <w:rFonts w:ascii="Arial" w:hAnsi="Arial" w:cs="Arial"/>
          <w:sz w:val="18"/>
          <w:szCs w:val="18"/>
        </w:rPr>
      </w:pPr>
      <w:r w:rsidRPr="00303730">
        <w:rPr>
          <w:rFonts w:ascii="Arial" w:hAnsi="Arial" w:cs="Arial"/>
          <w:sz w:val="18"/>
          <w:szCs w:val="18"/>
        </w:rPr>
        <w:t>ул. Новая, 7;</w:t>
      </w:r>
    </w:p>
    <w:p w:rsidR="0091490B" w:rsidRPr="00303730" w:rsidRDefault="00F162D9" w:rsidP="00303730">
      <w:pPr>
        <w:pStyle w:val="11"/>
        <w:shd w:val="clear" w:color="auto" w:fill="auto"/>
        <w:spacing w:after="0" w:line="240" w:lineRule="auto"/>
        <w:ind w:left="20" w:firstLine="482"/>
        <w:contextualSpacing/>
        <w:rPr>
          <w:rFonts w:ascii="Arial" w:hAnsi="Arial" w:cs="Arial"/>
          <w:sz w:val="18"/>
          <w:szCs w:val="18"/>
        </w:rPr>
      </w:pPr>
      <w:r w:rsidRPr="00303730">
        <w:rPr>
          <w:rFonts w:ascii="Arial" w:hAnsi="Arial" w:cs="Arial"/>
          <w:sz w:val="18"/>
          <w:szCs w:val="18"/>
        </w:rPr>
        <w:t>-ул. Парковая, 9, 10, 11, 12, 14, 20, 24.</w:t>
      </w:r>
    </w:p>
    <w:p w:rsidR="0091490B" w:rsidRPr="00303730" w:rsidRDefault="00F162D9" w:rsidP="00303730">
      <w:pPr>
        <w:pStyle w:val="11"/>
        <w:numPr>
          <w:ilvl w:val="0"/>
          <w:numId w:val="1"/>
        </w:numPr>
        <w:shd w:val="clear" w:color="auto" w:fill="auto"/>
        <w:tabs>
          <w:tab w:val="left" w:pos="754"/>
        </w:tabs>
        <w:spacing w:after="0" w:line="240" w:lineRule="auto"/>
        <w:ind w:right="20" w:firstLine="482"/>
        <w:contextualSpacing/>
      </w:pPr>
      <w:r w:rsidRPr="00303730">
        <w:rPr>
          <w:rFonts w:ascii="Arial" w:hAnsi="Arial" w:cs="Arial"/>
          <w:sz w:val="18"/>
          <w:szCs w:val="18"/>
        </w:rPr>
        <w:t xml:space="preserve">Опубликовать настоящее решение в официальном </w:t>
      </w:r>
      <w:r w:rsidRPr="00303730">
        <w:rPr>
          <w:rFonts w:ascii="Arial" w:hAnsi="Arial" w:cs="Arial"/>
          <w:sz w:val="18"/>
          <w:szCs w:val="18"/>
        </w:rPr>
        <w:t>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органов местного самоуправления муниципального образования «Город Астрахань» в сети «Интернет».</w:t>
      </w:r>
    </w:p>
    <w:p w:rsidR="00303730" w:rsidRDefault="00303730" w:rsidP="00303730">
      <w:pPr>
        <w:pStyle w:val="11"/>
        <w:shd w:val="clear" w:color="auto" w:fill="auto"/>
        <w:tabs>
          <w:tab w:val="left" w:pos="754"/>
        </w:tabs>
        <w:spacing w:after="0" w:line="240" w:lineRule="auto"/>
        <w:ind w:right="20" w:firstLine="0"/>
        <w:contextualSpacing/>
        <w:jc w:val="right"/>
      </w:pPr>
      <w:r w:rsidRPr="009B73B4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А.В. Губанова</w:t>
      </w:r>
    </w:p>
    <w:sectPr w:rsidR="00303730" w:rsidSect="00303730">
      <w:type w:val="continuous"/>
      <w:pgSz w:w="11909" w:h="16834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62D9" w:rsidRDefault="00F162D9">
      <w:r>
        <w:separator/>
      </w:r>
    </w:p>
  </w:endnote>
  <w:endnote w:type="continuationSeparator" w:id="0">
    <w:p w:rsidR="00F162D9" w:rsidRDefault="00F16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62D9" w:rsidRDefault="00F162D9"/>
  </w:footnote>
  <w:footnote w:type="continuationSeparator" w:id="0">
    <w:p w:rsidR="00F162D9" w:rsidRDefault="00F162D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9A2100"/>
    <w:multiLevelType w:val="multilevel"/>
    <w:tmpl w:val="50A2B10C"/>
    <w:lvl w:ilvl="0">
      <w:start w:val="1"/>
      <w:numFmt w:val="decimal"/>
      <w:lvlText w:val="%1."/>
      <w:lvlJc w:val="left"/>
      <w:rPr>
        <w:rFonts w:ascii="Batang" w:eastAsia="Batang" w:hAnsi="Batang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64D7434"/>
    <w:multiLevelType w:val="multilevel"/>
    <w:tmpl w:val="788E6D2A"/>
    <w:lvl w:ilvl="0">
      <w:start w:val="1"/>
      <w:numFmt w:val="bullet"/>
      <w:lvlText w:val="-"/>
      <w:lvlJc w:val="left"/>
      <w:rPr>
        <w:rFonts w:ascii="Batang" w:eastAsia="Batang" w:hAnsi="Batang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90B"/>
    <w:rsid w:val="00303730"/>
    <w:rsid w:val="0091490B"/>
    <w:rsid w:val="00F16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FF9C33-F9DA-414D-8A98-D58491D94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Exact">
    <w:name w:val="Основной текст (3) Exact"/>
    <w:basedOn w:val="a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3TimesNewRoman85ptExact">
    <w:name w:val="Основной текст (3) + Times New Roman;8;5 pt Exac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">
    <w:name w:val="Основной текст (2)_"/>
    <w:basedOn w:val="a0"/>
    <w:link w:val="20"/>
    <w:rPr>
      <w:rFonts w:ascii="Batang" w:eastAsia="Batang" w:hAnsi="Batang" w:cs="Batang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21">
    <w:name w:val="Заголовок №2_"/>
    <w:basedOn w:val="a0"/>
    <w:link w:val="22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50"/>
      <w:sz w:val="21"/>
      <w:szCs w:val="21"/>
      <w:u w:val="none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3TimesNewRoman9pt">
    <w:name w:val="Основной текст (3) + Times New Roman;9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Batang" w:eastAsia="Batang" w:hAnsi="Batang" w:cs="Batang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Pr>
      <w:rFonts w:ascii="Batang" w:eastAsia="Batang" w:hAnsi="Batang" w:cs="Batang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5ArialUnicodeMS75pt">
    <w:name w:val="Основной текст (5) + Arial Unicode MS;7;5 pt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5Consolas95pt">
    <w:name w:val="Основной текст (5) + Consolas;9;5 pt;Полужирный"/>
    <w:basedOn w:val="5"/>
    <w:rPr>
      <w:rFonts w:ascii="Consolas" w:eastAsia="Consolas" w:hAnsi="Consolas" w:cs="Consolas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6">
    <w:name w:val="Основной текст (6)_"/>
    <w:basedOn w:val="a0"/>
    <w:link w:val="60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115pt-1pt">
    <w:name w:val="Заголовок №1 + 15 pt;Курсив;Интервал -1 pt"/>
    <w:basedOn w:val="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00"/>
      <w:position w:val="0"/>
      <w:sz w:val="30"/>
      <w:szCs w:val="30"/>
      <w:u w:val="none"/>
      <w:lang w:val="en-US"/>
    </w:rPr>
  </w:style>
  <w:style w:type="character" w:customStyle="1" w:styleId="a4">
    <w:name w:val="Основной текст_"/>
    <w:basedOn w:val="a0"/>
    <w:link w:val="11"/>
    <w:rPr>
      <w:rFonts w:ascii="Batang" w:eastAsia="Batang" w:hAnsi="Batang" w:cs="Batang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31">
    <w:name w:val="Заголовок №3_"/>
    <w:basedOn w:val="a0"/>
    <w:link w:val="32"/>
    <w:rPr>
      <w:rFonts w:ascii="Batang" w:eastAsia="Batang" w:hAnsi="Batang" w:cs="Batang"/>
      <w:b/>
      <w:bCs/>
      <w:i w:val="0"/>
      <w:iCs w:val="0"/>
      <w:smallCaps w:val="0"/>
      <w:strike w:val="0"/>
      <w:sz w:val="16"/>
      <w:szCs w:val="1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240" w:line="0" w:lineRule="atLeast"/>
      <w:jc w:val="both"/>
    </w:pPr>
    <w:rPr>
      <w:rFonts w:ascii="Arial Unicode MS" w:eastAsia="Arial Unicode MS" w:hAnsi="Arial Unicode MS" w:cs="Arial Unicode MS"/>
      <w:b/>
      <w:bCs/>
      <w:sz w:val="16"/>
      <w:szCs w:val="1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0" w:lineRule="atLeast"/>
    </w:pPr>
    <w:rPr>
      <w:rFonts w:ascii="Batang" w:eastAsia="Batang" w:hAnsi="Batang" w:cs="Batang"/>
      <w:b/>
      <w:bCs/>
      <w:sz w:val="15"/>
      <w:szCs w:val="15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240" w:after="240" w:line="0" w:lineRule="atLeast"/>
      <w:outlineLvl w:val="1"/>
    </w:pPr>
    <w:rPr>
      <w:rFonts w:ascii="Batang" w:eastAsia="Batang" w:hAnsi="Batang" w:cs="Batang"/>
      <w:spacing w:val="50"/>
      <w:sz w:val="21"/>
      <w:szCs w:val="21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09" w:lineRule="exact"/>
      <w:jc w:val="both"/>
    </w:pPr>
    <w:rPr>
      <w:rFonts w:ascii="Batang" w:eastAsia="Batang" w:hAnsi="Batang" w:cs="Batang"/>
      <w:b/>
      <w:bCs/>
      <w:sz w:val="16"/>
      <w:szCs w:val="1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09" w:lineRule="exact"/>
      <w:jc w:val="center"/>
    </w:pPr>
    <w:rPr>
      <w:rFonts w:ascii="Batang" w:eastAsia="Batang" w:hAnsi="Batang" w:cs="Batang"/>
      <w:sz w:val="17"/>
      <w:szCs w:val="1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  <w:jc w:val="both"/>
    </w:pPr>
    <w:rPr>
      <w:rFonts w:ascii="Consolas" w:eastAsia="Consolas" w:hAnsi="Consolas" w:cs="Consolas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jc w:val="both"/>
      <w:outlineLvl w:val="0"/>
    </w:pPr>
    <w:rPr>
      <w:rFonts w:ascii="Times New Roman" w:eastAsia="Times New Roman" w:hAnsi="Times New Roman" w:cs="Times New Roman"/>
      <w:b/>
      <w:bCs/>
      <w:spacing w:val="-10"/>
      <w:sz w:val="26"/>
      <w:szCs w:val="26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360" w:line="206" w:lineRule="exact"/>
      <w:ind w:firstLine="480"/>
      <w:jc w:val="both"/>
    </w:pPr>
    <w:rPr>
      <w:rFonts w:ascii="Batang" w:eastAsia="Batang" w:hAnsi="Batang" w:cs="Batang"/>
      <w:sz w:val="16"/>
      <w:szCs w:val="16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before="360" w:after="240" w:line="0" w:lineRule="atLeast"/>
      <w:ind w:firstLine="480"/>
      <w:jc w:val="both"/>
      <w:outlineLvl w:val="2"/>
    </w:pPr>
    <w:rPr>
      <w:rFonts w:ascii="Batang" w:eastAsia="Batang" w:hAnsi="Batang" w:cs="Batang"/>
      <w:b/>
      <w:bCs/>
      <w:sz w:val="16"/>
      <w:szCs w:val="16"/>
    </w:rPr>
  </w:style>
  <w:style w:type="paragraph" w:customStyle="1" w:styleId="33">
    <w:name w:val="основной текст3"/>
    <w:basedOn w:val="a"/>
    <w:uiPriority w:val="99"/>
    <w:rsid w:val="00303730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2017-03-28T13:02:00Z</dcterms:created>
  <dcterms:modified xsi:type="dcterms:W3CDTF">2017-03-28T13:04:00Z</dcterms:modified>
</cp:coreProperties>
</file>