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097" w:rsidRPr="00083FCD" w:rsidRDefault="00ED0097" w:rsidP="00083FCD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ПРОЕКТ</w:t>
      </w:r>
    </w:p>
    <w:p w:rsidR="00ED0097" w:rsidRPr="00083FCD" w:rsidRDefault="00ED0097" w:rsidP="00083FCD">
      <w:pPr>
        <w:widowControl w:val="0"/>
        <w:suppressAutoHyphens/>
        <w:spacing w:after="0" w:line="240" w:lineRule="auto"/>
        <w:ind w:left="2836" w:firstLine="709"/>
        <w:jc w:val="right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proofErr w:type="gramStart"/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вносится</w:t>
      </w:r>
      <w:proofErr w:type="gramEnd"/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главой муниципального </w:t>
      </w:r>
    </w:p>
    <w:p w:rsidR="002367CE" w:rsidRDefault="00ED0097" w:rsidP="00083FCD">
      <w:pPr>
        <w:widowControl w:val="0"/>
        <w:suppressAutoHyphens/>
        <w:spacing w:after="0" w:line="240" w:lineRule="auto"/>
        <w:ind w:left="2836" w:firstLine="709"/>
        <w:jc w:val="right"/>
        <w:rPr>
          <w:rFonts w:ascii="Times New Roman" w:eastAsia="Lucida Sans Unicode" w:hAnsi="Times New Roman" w:cs="Times New Roman"/>
          <w:kern w:val="1"/>
          <w:sz w:val="28"/>
          <w:szCs w:val="28"/>
          <w:lang w:bidi="hi-IN"/>
        </w:rPr>
      </w:pPr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образования  «</w:t>
      </w:r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bidi="hi-IN"/>
        </w:rPr>
        <w:t xml:space="preserve">Городской округ </w:t>
      </w:r>
    </w:p>
    <w:p w:rsidR="00ED0097" w:rsidRPr="00083FCD" w:rsidRDefault="00ED0097" w:rsidP="00083FCD">
      <w:pPr>
        <w:widowControl w:val="0"/>
        <w:suppressAutoHyphens/>
        <w:spacing w:after="0" w:line="240" w:lineRule="auto"/>
        <w:ind w:left="2836" w:firstLine="709"/>
        <w:jc w:val="right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bidi="hi-IN"/>
        </w:rPr>
        <w:t>город Астрахань</w:t>
      </w:r>
      <w:r w:rsidRPr="00083FCD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»</w:t>
      </w:r>
    </w:p>
    <w:p w:rsidR="007239E9" w:rsidRPr="00083FCD" w:rsidRDefault="007239E9" w:rsidP="00083FCD">
      <w:pPr>
        <w:spacing w:after="0" w:line="240" w:lineRule="auto"/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РЕШЕНИЕ</w:t>
      </w:r>
    </w:p>
    <w:p w:rsidR="007239E9" w:rsidRPr="00083FCD" w:rsidRDefault="007239E9" w:rsidP="00083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__________________</w:t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  <w:t>№___________</w:t>
      </w: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245A5B" w:rsidRDefault="007239E9" w:rsidP="00775187">
      <w:pPr>
        <w:spacing w:after="0" w:line="240" w:lineRule="auto"/>
        <w:ind w:right="442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5A5B">
        <w:rPr>
          <w:rFonts w:ascii="Times New Roman" w:hAnsi="Times New Roman" w:cs="Times New Roman"/>
          <w:b/>
          <w:sz w:val="28"/>
          <w:szCs w:val="28"/>
        </w:rPr>
        <w:t xml:space="preserve">Об утверждении Порядка </w:t>
      </w:r>
      <w:r w:rsidR="002367CE" w:rsidRPr="00245A5B">
        <w:rPr>
          <w:rFonts w:ascii="Times New Roman" w:hAnsi="Times New Roman" w:cs="Times New Roman"/>
          <w:b/>
          <w:sz w:val="28"/>
          <w:szCs w:val="28"/>
        </w:rPr>
        <w:t xml:space="preserve">установления льготной арендной платы </w:t>
      </w:r>
      <w:r w:rsidR="002367CE" w:rsidRPr="00245A5B">
        <w:rPr>
          <w:rFonts w:ascii="Times New Roman" w:hAnsi="Times New Roman" w:cs="Times New Roman"/>
          <w:b/>
          <w:bCs/>
          <w:sz w:val="28"/>
          <w:szCs w:val="28"/>
        </w:rPr>
        <w:t>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</w:t>
      </w:r>
      <w:r w:rsidR="00245A5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0" w:name="_GoBack"/>
      <w:bookmarkEnd w:id="0"/>
      <w:r w:rsidR="002367CE" w:rsidRPr="00245A5B">
        <w:rPr>
          <w:rFonts w:ascii="Times New Roman" w:hAnsi="Times New Roman" w:cs="Times New Roman"/>
          <w:b/>
          <w:bCs/>
          <w:sz w:val="28"/>
          <w:szCs w:val="28"/>
        </w:rPr>
        <w:t>в неудовлетворительном состоянии, относящихся к собственности муниципального образования</w:t>
      </w:r>
      <w:r w:rsidR="00174C6F" w:rsidRPr="00245A5B">
        <w:rPr>
          <w:rFonts w:ascii="Times New Roman" w:hAnsi="Times New Roman" w:cs="Times New Roman"/>
          <w:b/>
          <w:sz w:val="28"/>
          <w:szCs w:val="28"/>
        </w:rPr>
        <w:t xml:space="preserve"> «Городской округ город Астрахань</w:t>
      </w:r>
      <w:r w:rsidR="00083FCD" w:rsidRPr="00245A5B">
        <w:rPr>
          <w:rFonts w:ascii="Times New Roman" w:hAnsi="Times New Roman" w:cs="Times New Roman"/>
          <w:b/>
          <w:sz w:val="28"/>
          <w:szCs w:val="28"/>
        </w:rPr>
        <w:t>»</w:t>
      </w:r>
    </w:p>
    <w:p w:rsidR="007239E9" w:rsidRPr="00083FCD" w:rsidRDefault="007239E9" w:rsidP="00083FCD">
      <w:pPr>
        <w:spacing w:after="0" w:line="264" w:lineRule="auto"/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ED0097" w:rsidRPr="00083FCD" w:rsidRDefault="00ED0097" w:rsidP="00083FCD">
      <w:pPr>
        <w:spacing w:after="0" w:line="264" w:lineRule="auto"/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245A5B">
        <w:rPr>
          <w:rFonts w:ascii="Times New Roman" w:hAnsi="Times New Roman" w:cs="Times New Roman"/>
          <w:color w:val="000000"/>
          <w:sz w:val="28"/>
          <w:szCs w:val="28"/>
        </w:rPr>
        <w:t xml:space="preserve">Федеральным законом </w:t>
      </w:r>
      <w:r w:rsidR="00ED0097" w:rsidRPr="00083FCD">
        <w:rPr>
          <w:rFonts w:ascii="Times New Roman" w:hAnsi="Times New Roman" w:cs="Times New Roman"/>
          <w:sz w:val="28"/>
          <w:szCs w:val="28"/>
        </w:rPr>
        <w:t xml:space="preserve">от 20.03.2025 № 33-ФЗ «Об общих принципах организации местного самоуправления в единой системе публичной власти», </w:t>
      </w:r>
      <w:r w:rsidRPr="00083FCD">
        <w:rPr>
          <w:rFonts w:ascii="Times New Roman" w:hAnsi="Times New Roman" w:cs="Times New Roman"/>
          <w:sz w:val="28"/>
          <w:szCs w:val="28"/>
        </w:rPr>
        <w:t>Федеральн</w:t>
      </w:r>
      <w:r w:rsidR="00245A5B">
        <w:rPr>
          <w:rFonts w:ascii="Times New Roman" w:hAnsi="Times New Roman" w:cs="Times New Roman"/>
          <w:sz w:val="28"/>
          <w:szCs w:val="28"/>
        </w:rPr>
        <w:t>ым законом</w:t>
      </w:r>
      <w:r w:rsidR="00ED0097" w:rsidRPr="00083FCD">
        <w:rPr>
          <w:rFonts w:ascii="Times New Roman" w:hAnsi="Times New Roman" w:cs="Times New Roman"/>
          <w:sz w:val="28"/>
          <w:szCs w:val="28"/>
        </w:rPr>
        <w:t xml:space="preserve"> </w:t>
      </w:r>
      <w:r w:rsidRPr="00083FCD">
        <w:rPr>
          <w:rFonts w:ascii="Times New Roman" w:hAnsi="Times New Roman" w:cs="Times New Roman"/>
          <w:sz w:val="28"/>
          <w:szCs w:val="28"/>
        </w:rPr>
        <w:t>от 25.06.2002 № 73-ФЗ «Об объектах культурного наследи</w:t>
      </w:r>
      <w:r w:rsidR="00245A5B">
        <w:rPr>
          <w:rFonts w:ascii="Times New Roman" w:hAnsi="Times New Roman" w:cs="Times New Roman"/>
          <w:sz w:val="28"/>
          <w:szCs w:val="28"/>
        </w:rPr>
        <w:t>я</w:t>
      </w:r>
      <w:r w:rsidRPr="00083FCD">
        <w:rPr>
          <w:rFonts w:ascii="Times New Roman" w:hAnsi="Times New Roman" w:cs="Times New Roman"/>
          <w:sz w:val="28"/>
          <w:szCs w:val="28"/>
        </w:rPr>
        <w:t xml:space="preserve"> (памятниках истории и культуры) народов Росси</w:t>
      </w:r>
      <w:r w:rsidR="00E25A00" w:rsidRPr="00083FCD">
        <w:rPr>
          <w:rFonts w:ascii="Times New Roman" w:hAnsi="Times New Roman" w:cs="Times New Roman"/>
          <w:sz w:val="28"/>
          <w:szCs w:val="28"/>
        </w:rPr>
        <w:t>йской Федерации»</w:t>
      </w:r>
      <w:r w:rsidR="00471D5F" w:rsidRPr="00083FCD">
        <w:rPr>
          <w:rFonts w:ascii="Times New Roman" w:hAnsi="Times New Roman" w:cs="Times New Roman"/>
          <w:sz w:val="28"/>
          <w:szCs w:val="28"/>
        </w:rPr>
        <w:t>, Уставом муниципального образования «</w:t>
      </w:r>
      <w:r w:rsidR="00471D5F" w:rsidRPr="00083FCD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 w:rsidR="00471D5F" w:rsidRPr="00083FCD">
        <w:rPr>
          <w:rFonts w:ascii="Times New Roman" w:hAnsi="Times New Roman" w:cs="Times New Roman"/>
          <w:sz w:val="28"/>
          <w:szCs w:val="28"/>
        </w:rPr>
        <w:t>»</w:t>
      </w:r>
      <w:r w:rsidR="00ED0097" w:rsidRPr="00083FCD">
        <w:rPr>
          <w:rFonts w:ascii="Times New Roman" w:hAnsi="Times New Roman" w:cs="Times New Roman"/>
          <w:sz w:val="28"/>
          <w:szCs w:val="28"/>
        </w:rPr>
        <w:t xml:space="preserve">, </w:t>
      </w:r>
      <w:r w:rsidR="00E25A00" w:rsidRPr="00083FCD">
        <w:rPr>
          <w:rFonts w:ascii="Times New Roman" w:hAnsi="Times New Roman" w:cs="Times New Roman"/>
          <w:sz w:val="28"/>
          <w:szCs w:val="28"/>
        </w:rPr>
        <w:t>Городская Дума</w:t>
      </w:r>
    </w:p>
    <w:p w:rsidR="007239E9" w:rsidRPr="00083FCD" w:rsidRDefault="007239E9" w:rsidP="00083FCD">
      <w:pPr>
        <w:spacing w:after="0" w:line="264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64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45A5B">
        <w:rPr>
          <w:rFonts w:ascii="Times New Roman" w:hAnsi="Times New Roman" w:cs="Times New Roman"/>
          <w:b/>
          <w:sz w:val="28"/>
          <w:szCs w:val="28"/>
        </w:rPr>
        <w:t>РЕШИЛА</w:t>
      </w:r>
      <w:r w:rsidRPr="00083FCD">
        <w:rPr>
          <w:rFonts w:ascii="Times New Roman" w:hAnsi="Times New Roman" w:cs="Times New Roman"/>
          <w:sz w:val="28"/>
          <w:szCs w:val="28"/>
        </w:rPr>
        <w:t>:</w:t>
      </w:r>
    </w:p>
    <w:p w:rsidR="00E25A00" w:rsidRPr="00083FCD" w:rsidRDefault="00E25A00" w:rsidP="00083FCD">
      <w:pPr>
        <w:spacing w:after="0" w:line="264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2367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 xml:space="preserve">1. Утвердить Порядок </w:t>
      </w:r>
      <w:r w:rsidR="002367CE" w:rsidRPr="00154B97">
        <w:rPr>
          <w:rFonts w:ascii="Times New Roman" w:hAnsi="Times New Roman" w:cs="Times New Roman"/>
          <w:sz w:val="28"/>
          <w:szCs w:val="28"/>
        </w:rPr>
        <w:t xml:space="preserve">установления льготной арендной платы </w:t>
      </w:r>
      <w:r w:rsidR="002367CE" w:rsidRPr="00154B97">
        <w:rPr>
          <w:rFonts w:ascii="Times New Roman" w:hAnsi="Times New Roman" w:cs="Times New Roman"/>
          <w:bCs/>
          <w:sz w:val="28"/>
          <w:szCs w:val="28"/>
        </w:rPr>
        <w:t xml:space="preserve">для неиспользуемых объектов культурного наследия, </w:t>
      </w:r>
      <w:r w:rsidR="002367CE" w:rsidRPr="006C46DD">
        <w:rPr>
          <w:rFonts w:ascii="Times New Roman" w:hAnsi="Times New Roman" w:cs="Times New Roman"/>
          <w:bCs/>
          <w:sz w:val="28"/>
          <w:szCs w:val="28"/>
        </w:rPr>
        <w:t>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="002367CE">
        <w:rPr>
          <w:rFonts w:ascii="Times New Roman" w:hAnsi="Times New Roman" w:cs="Times New Roman"/>
          <w:bCs/>
          <w:sz w:val="28"/>
          <w:szCs w:val="28"/>
        </w:rPr>
        <w:t>,</w:t>
      </w:r>
      <w:r w:rsidR="002367CE" w:rsidRPr="006C46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367CE" w:rsidRPr="00154B97">
        <w:rPr>
          <w:rFonts w:ascii="Times New Roman" w:hAnsi="Times New Roman" w:cs="Times New Roman"/>
          <w:bCs/>
          <w:sz w:val="28"/>
          <w:szCs w:val="28"/>
        </w:rPr>
        <w:t>находящихся в неудовлетворительном состоянии, относящихся к собственности муниципального образования</w:t>
      </w:r>
      <w:r w:rsidR="00174C6F" w:rsidRPr="00083FCD">
        <w:rPr>
          <w:rFonts w:ascii="Times New Roman" w:hAnsi="Times New Roman" w:cs="Times New Roman"/>
          <w:sz w:val="28"/>
          <w:szCs w:val="28"/>
        </w:rPr>
        <w:t xml:space="preserve"> «Городской округ город Астрахань</w:t>
      </w:r>
      <w:r w:rsidR="00083FCD">
        <w:rPr>
          <w:rFonts w:ascii="Times New Roman" w:hAnsi="Times New Roman" w:cs="Times New Roman"/>
          <w:sz w:val="28"/>
          <w:szCs w:val="28"/>
        </w:rPr>
        <w:t>».</w:t>
      </w:r>
    </w:p>
    <w:p w:rsidR="007239E9" w:rsidRPr="00083FCD" w:rsidRDefault="007239E9" w:rsidP="002367CE">
      <w:pPr>
        <w:spacing w:after="0" w:line="264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 xml:space="preserve">2. Опубликовать настоящее решение в официальном периодическом издании нормативных правовых актов органов местного самоуправления </w:t>
      </w:r>
      <w:r w:rsidRPr="00083FCD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7239E9" w:rsidRPr="00083FCD" w:rsidRDefault="007239E9" w:rsidP="002367CE">
      <w:pPr>
        <w:spacing w:after="0" w:line="264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3. Настоящее решение вступает в силу после его официального опубликования.</w:t>
      </w:r>
    </w:p>
    <w:p w:rsidR="007239E9" w:rsidRPr="00083FCD" w:rsidRDefault="007239E9" w:rsidP="002367CE">
      <w:pPr>
        <w:spacing w:after="0" w:line="264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64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Председатель Городской Думы</w:t>
      </w: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7239E9" w:rsidRPr="00083FCD" w:rsidRDefault="007239E9" w:rsidP="00083F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«Городской округ город Астрахань»                                             И.Ю. Седов</w:t>
      </w: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39E9" w:rsidRPr="00083FCD" w:rsidRDefault="007239E9" w:rsidP="00083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</w:p>
    <w:p w:rsidR="007239E9" w:rsidRPr="00083FCD" w:rsidRDefault="007239E9" w:rsidP="00083F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3FCD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</w:r>
      <w:r w:rsidRPr="00083FCD">
        <w:rPr>
          <w:rFonts w:ascii="Times New Roman" w:hAnsi="Times New Roman" w:cs="Times New Roman"/>
          <w:sz w:val="28"/>
          <w:szCs w:val="28"/>
        </w:rPr>
        <w:tab/>
        <w:t xml:space="preserve">                 И.А. Редькин</w:t>
      </w:r>
    </w:p>
    <w:sectPr w:rsidR="007239E9" w:rsidRPr="00083FCD" w:rsidSect="00083FCD">
      <w:headerReference w:type="default" r:id="rId6"/>
      <w:pgSz w:w="11906" w:h="16838"/>
      <w:pgMar w:top="1134" w:right="794" w:bottom="1134" w:left="187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1B3" w:rsidRDefault="005A31B3" w:rsidP="002768AB">
      <w:pPr>
        <w:spacing w:after="0" w:line="240" w:lineRule="auto"/>
      </w:pPr>
      <w:r>
        <w:separator/>
      </w:r>
    </w:p>
  </w:endnote>
  <w:endnote w:type="continuationSeparator" w:id="0">
    <w:p w:rsidR="005A31B3" w:rsidRDefault="005A31B3" w:rsidP="00276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1B3" w:rsidRDefault="005A31B3" w:rsidP="002768AB">
      <w:pPr>
        <w:spacing w:after="0" w:line="240" w:lineRule="auto"/>
      </w:pPr>
      <w:r>
        <w:separator/>
      </w:r>
    </w:p>
  </w:footnote>
  <w:footnote w:type="continuationSeparator" w:id="0">
    <w:p w:rsidR="005A31B3" w:rsidRDefault="005A31B3" w:rsidP="00276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4624084"/>
      <w:docPartObj>
        <w:docPartGallery w:val="Page Numbers (Top of Page)"/>
        <w:docPartUnique/>
      </w:docPartObj>
    </w:sdtPr>
    <w:sdtEndPr/>
    <w:sdtContent>
      <w:p w:rsidR="002768AB" w:rsidRDefault="002768A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5A5B">
          <w:rPr>
            <w:noProof/>
          </w:rPr>
          <w:t>2</w:t>
        </w:r>
        <w:r>
          <w:fldChar w:fldCharType="end"/>
        </w:r>
      </w:p>
    </w:sdtContent>
  </w:sdt>
  <w:p w:rsidR="002768AB" w:rsidRDefault="002768A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302"/>
    <w:rsid w:val="00002120"/>
    <w:rsid w:val="00083FCD"/>
    <w:rsid w:val="00174C6F"/>
    <w:rsid w:val="002339E8"/>
    <w:rsid w:val="002367CE"/>
    <w:rsid w:val="00245A5B"/>
    <w:rsid w:val="002768AB"/>
    <w:rsid w:val="0035627E"/>
    <w:rsid w:val="00471D5F"/>
    <w:rsid w:val="004A7E9E"/>
    <w:rsid w:val="005A31B3"/>
    <w:rsid w:val="007239E9"/>
    <w:rsid w:val="00775187"/>
    <w:rsid w:val="007C40C5"/>
    <w:rsid w:val="00845C02"/>
    <w:rsid w:val="00A039F9"/>
    <w:rsid w:val="00BA09E3"/>
    <w:rsid w:val="00C16014"/>
    <w:rsid w:val="00C2182E"/>
    <w:rsid w:val="00D5249B"/>
    <w:rsid w:val="00DA0D83"/>
    <w:rsid w:val="00E20302"/>
    <w:rsid w:val="00E25A00"/>
    <w:rsid w:val="00EA3A25"/>
    <w:rsid w:val="00ED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6491EE-96F4-4009-B573-7DA5C056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8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768AB"/>
  </w:style>
  <w:style w:type="paragraph" w:styleId="a5">
    <w:name w:val="footer"/>
    <w:basedOn w:val="a"/>
    <w:link w:val="a6"/>
    <w:uiPriority w:val="99"/>
    <w:unhideWhenUsed/>
    <w:rsid w:val="002768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768AB"/>
  </w:style>
  <w:style w:type="paragraph" w:styleId="a7">
    <w:name w:val="Balloon Text"/>
    <w:basedOn w:val="a"/>
    <w:link w:val="a8"/>
    <w:uiPriority w:val="99"/>
    <w:semiHidden/>
    <w:unhideWhenUsed/>
    <w:rsid w:val="00245A5B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45A5B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Халилуллина Аделя Газинуровна</dc:creator>
  <cp:lastModifiedBy>Ралкин Евгений Евгеньевич</cp:lastModifiedBy>
  <cp:revision>3</cp:revision>
  <cp:lastPrinted>2025-10-17T11:13:00Z</cp:lastPrinted>
  <dcterms:created xsi:type="dcterms:W3CDTF">2025-10-17T11:05:00Z</dcterms:created>
  <dcterms:modified xsi:type="dcterms:W3CDTF">2025-10-17T11:16:00Z</dcterms:modified>
</cp:coreProperties>
</file>