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B24" w:rsidRPr="008B5EB4" w:rsidRDefault="00B51B24" w:rsidP="00B51B24">
      <w:pPr>
        <w:tabs>
          <w:tab w:val="left" w:pos="3600"/>
        </w:tabs>
        <w:jc w:val="center"/>
        <w:rPr>
          <w:sz w:val="28"/>
          <w:szCs w:val="28"/>
        </w:rPr>
      </w:pPr>
      <w:r w:rsidRPr="008B5EB4"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B51B24" w:rsidRPr="008B5EB4" w:rsidRDefault="00B51B24" w:rsidP="00B51B24">
      <w:pPr>
        <w:spacing w:after="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руководителя </w:t>
      </w:r>
      <w:r w:rsidRPr="00B51B24">
        <w:rPr>
          <w:sz w:val="28"/>
          <w:szCs w:val="28"/>
        </w:rPr>
        <w:t>МБУ г. Астрахани «Зеленый город»,</w:t>
      </w:r>
      <w:r w:rsidRPr="008B5EB4">
        <w:rPr>
          <w:sz w:val="28"/>
          <w:szCs w:val="28"/>
        </w:rPr>
        <w:t xml:space="preserve"> а также членов</w:t>
      </w:r>
      <w:r>
        <w:rPr>
          <w:sz w:val="28"/>
          <w:szCs w:val="28"/>
        </w:rPr>
        <w:t xml:space="preserve"> его</w:t>
      </w:r>
      <w:r w:rsidRPr="008B5EB4">
        <w:rPr>
          <w:sz w:val="28"/>
          <w:szCs w:val="28"/>
        </w:rPr>
        <w:t xml:space="preserve"> сем</w:t>
      </w:r>
      <w:r>
        <w:rPr>
          <w:sz w:val="28"/>
          <w:szCs w:val="28"/>
        </w:rPr>
        <w:t>ьи</w:t>
      </w:r>
      <w:r w:rsidRPr="008B5EB4">
        <w:rPr>
          <w:sz w:val="28"/>
          <w:szCs w:val="28"/>
        </w:rPr>
        <w:t xml:space="preserve"> </w:t>
      </w:r>
    </w:p>
    <w:p w:rsidR="00B51B24" w:rsidRPr="008B5EB4" w:rsidRDefault="00B51B24" w:rsidP="00B51B24">
      <w:pPr>
        <w:tabs>
          <w:tab w:val="left" w:pos="3600"/>
        </w:tabs>
        <w:jc w:val="center"/>
        <w:rPr>
          <w:sz w:val="28"/>
          <w:szCs w:val="28"/>
        </w:rPr>
      </w:pPr>
      <w:r w:rsidRPr="008B5EB4">
        <w:rPr>
          <w:sz w:val="28"/>
          <w:szCs w:val="28"/>
        </w:rPr>
        <w:t>за период с 01 января  2016 года по 31 декабря 2016 года</w:t>
      </w:r>
    </w:p>
    <w:p w:rsidR="00B51B24" w:rsidRPr="00241453" w:rsidRDefault="00B51B24" w:rsidP="00B51B24">
      <w:pPr>
        <w:tabs>
          <w:tab w:val="left" w:pos="3600"/>
        </w:tabs>
        <w:jc w:val="center"/>
        <w:rPr>
          <w:sz w:val="20"/>
          <w:szCs w:val="20"/>
        </w:rPr>
      </w:pPr>
    </w:p>
    <w:tbl>
      <w:tblPr>
        <w:tblW w:w="15876" w:type="dxa"/>
        <w:tblCellSpacing w:w="5" w:type="nil"/>
        <w:tblInd w:w="7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418"/>
        <w:gridCol w:w="2551"/>
        <w:gridCol w:w="1276"/>
        <w:gridCol w:w="1701"/>
        <w:gridCol w:w="851"/>
        <w:gridCol w:w="850"/>
        <w:gridCol w:w="1134"/>
        <w:gridCol w:w="851"/>
        <w:gridCol w:w="850"/>
        <w:gridCol w:w="2126"/>
        <w:gridCol w:w="1134"/>
        <w:gridCol w:w="1134"/>
      </w:tblGrid>
      <w:tr w:rsidR="00B51B24" w:rsidRPr="00241453" w:rsidTr="005F7117">
        <w:trPr>
          <w:cantSplit/>
          <w:tblCellSpacing w:w="5" w:type="nil"/>
        </w:trPr>
        <w:tc>
          <w:tcPr>
            <w:tcW w:w="1418" w:type="dxa"/>
            <w:vMerge w:val="restart"/>
            <w:shd w:val="clear" w:color="auto" w:fill="auto"/>
          </w:tcPr>
          <w:p w:rsidR="00B51B24" w:rsidRPr="00284066" w:rsidRDefault="00B51B24" w:rsidP="005F7117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:rsidR="00B51B24" w:rsidRPr="00284066" w:rsidRDefault="00B51B24" w:rsidP="005F7117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:rsidR="00B51B24" w:rsidRPr="00284066" w:rsidRDefault="00B51B24" w:rsidP="005F7117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2551" w:type="dxa"/>
            <w:vMerge w:val="restart"/>
            <w:shd w:val="clear" w:color="auto" w:fill="auto"/>
          </w:tcPr>
          <w:p w:rsidR="00B51B24" w:rsidRPr="00284066" w:rsidRDefault="00B51B24" w:rsidP="005F711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678" w:type="dxa"/>
            <w:gridSpan w:val="4"/>
            <w:shd w:val="clear" w:color="auto" w:fill="auto"/>
          </w:tcPr>
          <w:p w:rsidR="00B51B24" w:rsidRPr="00284066" w:rsidRDefault="00B51B24" w:rsidP="005F711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:rsidR="00B51B24" w:rsidRPr="00284066" w:rsidRDefault="00B51B24" w:rsidP="005F711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835" w:type="dxa"/>
            <w:gridSpan w:val="3"/>
            <w:shd w:val="clear" w:color="auto" w:fill="auto"/>
          </w:tcPr>
          <w:p w:rsidR="00B51B24" w:rsidRPr="00284066" w:rsidRDefault="00B51B24" w:rsidP="005F711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B51B24" w:rsidRPr="00284066" w:rsidRDefault="00B51B24" w:rsidP="005F711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:rsidR="00B51B24" w:rsidRPr="00284066" w:rsidRDefault="00B51B24" w:rsidP="005F711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51B24" w:rsidRPr="00284066" w:rsidRDefault="00B51B24" w:rsidP="005F711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Деклариро</w:t>
            </w:r>
            <w:proofErr w:type="spellEnd"/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-ванный</w:t>
            </w:r>
            <w:proofErr w:type="gramEnd"/>
            <w:r w:rsidRPr="00284066">
              <w:rPr>
                <w:rFonts w:ascii="Times New Roman" w:hAnsi="Times New Roman" w:cs="Times New Roman"/>
                <w:sz w:val="18"/>
                <w:szCs w:val="18"/>
              </w:rPr>
              <w:t xml:space="preserve"> годовой доход</w:t>
            </w:r>
          </w:p>
          <w:p w:rsidR="00B51B24" w:rsidRPr="00284066" w:rsidRDefault="00B51B24" w:rsidP="005F711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51B24" w:rsidRPr="00284066" w:rsidRDefault="00B51B24" w:rsidP="005F7117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84066">
              <w:rPr>
                <w:rFonts w:ascii="Times New Roman" w:hAnsi="Times New Roman" w:cs="Times New Roman"/>
                <w:sz w:val="18"/>
                <w:szCs w:val="18"/>
              </w:rPr>
              <w:t xml:space="preserve">Сведения об источниках получения средств, за счет которых совершена сделка (вид </w:t>
            </w:r>
            <w:proofErr w:type="gramStart"/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приобретен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proofErr w:type="spellStart"/>
            <w:r w:rsidRPr="00284066">
              <w:rPr>
                <w:rFonts w:ascii="Times New Roman" w:hAnsi="Times New Roman" w:cs="Times New Roman"/>
                <w:sz w:val="18"/>
                <w:szCs w:val="18"/>
              </w:rPr>
              <w:t>ного</w:t>
            </w:r>
            <w:proofErr w:type="spellEnd"/>
            <w:proofErr w:type="gramEnd"/>
            <w:r w:rsidRPr="00284066">
              <w:rPr>
                <w:rFonts w:ascii="Times New Roman" w:hAnsi="Times New Roman" w:cs="Times New Roman"/>
                <w:sz w:val="18"/>
                <w:szCs w:val="18"/>
              </w:rPr>
              <w:t xml:space="preserve"> имущества, источники)</w:t>
            </w:r>
          </w:p>
        </w:tc>
      </w:tr>
      <w:tr w:rsidR="002B7C8F" w:rsidRPr="00241453" w:rsidTr="00125034">
        <w:trPr>
          <w:cantSplit/>
          <w:trHeight w:val="1235"/>
          <w:tblHeader/>
          <w:tblCellSpacing w:w="5" w:type="nil"/>
        </w:trPr>
        <w:tc>
          <w:tcPr>
            <w:tcW w:w="1418" w:type="dxa"/>
            <w:vMerge/>
            <w:tcBorders>
              <w:bottom w:val="double" w:sz="4" w:space="0" w:color="auto"/>
            </w:tcBorders>
            <w:shd w:val="clear" w:color="auto" w:fill="auto"/>
          </w:tcPr>
          <w:p w:rsidR="002B7C8F" w:rsidRPr="00241453" w:rsidRDefault="002B7C8F" w:rsidP="005F7117">
            <w:pPr>
              <w:pStyle w:val="ConsPlusCell"/>
              <w:ind w:right="-75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  <w:tcBorders>
              <w:bottom w:val="double" w:sz="4" w:space="0" w:color="auto"/>
            </w:tcBorders>
            <w:shd w:val="clear" w:color="auto" w:fill="auto"/>
          </w:tcPr>
          <w:p w:rsidR="002B7C8F" w:rsidRPr="00241453" w:rsidRDefault="002B7C8F" w:rsidP="005F7117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:rsidR="002B7C8F" w:rsidRPr="00284066" w:rsidRDefault="002B7C8F" w:rsidP="005F711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:rsidR="002B7C8F" w:rsidRPr="00284066" w:rsidRDefault="002B7C8F" w:rsidP="005F711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2B7C8F" w:rsidRPr="00284066" w:rsidRDefault="002B7C8F" w:rsidP="005F711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</w:tcPr>
          <w:p w:rsidR="002B7C8F" w:rsidRPr="00284066" w:rsidRDefault="002B7C8F" w:rsidP="005F711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134" w:type="dxa"/>
            <w:tcBorders>
              <w:bottom w:val="double" w:sz="4" w:space="0" w:color="auto"/>
            </w:tcBorders>
            <w:shd w:val="clear" w:color="auto" w:fill="auto"/>
          </w:tcPr>
          <w:p w:rsidR="002B7C8F" w:rsidRPr="00284066" w:rsidRDefault="002B7C8F" w:rsidP="005F711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double" w:sz="4" w:space="0" w:color="auto"/>
            </w:tcBorders>
            <w:shd w:val="clear" w:color="auto" w:fill="auto"/>
          </w:tcPr>
          <w:p w:rsidR="002B7C8F" w:rsidRPr="00284066" w:rsidRDefault="002B7C8F" w:rsidP="005F711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double" w:sz="4" w:space="0" w:color="auto"/>
            </w:tcBorders>
            <w:shd w:val="clear" w:color="auto" w:fill="auto"/>
          </w:tcPr>
          <w:p w:rsidR="002B7C8F" w:rsidRPr="00284066" w:rsidRDefault="002B7C8F" w:rsidP="005F7117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vMerge/>
            <w:tcBorders>
              <w:bottom w:val="double" w:sz="4" w:space="0" w:color="auto"/>
            </w:tcBorders>
            <w:shd w:val="clear" w:color="auto" w:fill="auto"/>
          </w:tcPr>
          <w:p w:rsidR="002B7C8F" w:rsidRPr="00241453" w:rsidRDefault="002B7C8F" w:rsidP="005F7117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double" w:sz="4" w:space="0" w:color="auto"/>
            </w:tcBorders>
            <w:shd w:val="clear" w:color="auto" w:fill="auto"/>
          </w:tcPr>
          <w:p w:rsidR="002B7C8F" w:rsidRPr="00241453" w:rsidRDefault="002B7C8F" w:rsidP="005F7117">
            <w:pPr>
              <w:pStyle w:val="ConsPlusCell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bottom w:val="double" w:sz="4" w:space="0" w:color="auto"/>
            </w:tcBorders>
            <w:shd w:val="clear" w:color="auto" w:fill="auto"/>
          </w:tcPr>
          <w:p w:rsidR="002B7C8F" w:rsidRPr="00241453" w:rsidRDefault="002B7C8F" w:rsidP="005F7117">
            <w:pPr>
              <w:pStyle w:val="ConsPlusCell"/>
              <w:rPr>
                <w:rFonts w:ascii="Times New Roman" w:hAnsi="Times New Roman" w:cs="Times New Roman"/>
              </w:rPr>
            </w:pPr>
          </w:p>
        </w:tc>
      </w:tr>
      <w:tr w:rsidR="00B51B24" w:rsidRPr="00241453" w:rsidTr="005F7117">
        <w:trPr>
          <w:cantSplit/>
          <w:trHeight w:val="786"/>
          <w:tblCellSpacing w:w="5" w:type="nil"/>
        </w:trPr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B51B24" w:rsidRPr="00241453" w:rsidRDefault="00B51B24" w:rsidP="005F7117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241453">
              <w:rPr>
                <w:sz w:val="20"/>
                <w:szCs w:val="20"/>
              </w:rPr>
              <w:t>Гогенко</w:t>
            </w:r>
            <w:proofErr w:type="spellEnd"/>
            <w:r w:rsidRPr="00241453">
              <w:rPr>
                <w:sz w:val="20"/>
                <w:szCs w:val="20"/>
              </w:rPr>
              <w:t xml:space="preserve"> В</w:t>
            </w:r>
            <w:r>
              <w:rPr>
                <w:sz w:val="20"/>
                <w:szCs w:val="20"/>
              </w:rPr>
              <w:t>.</w:t>
            </w:r>
            <w:r w:rsidRPr="00241453">
              <w:rPr>
                <w:sz w:val="20"/>
                <w:szCs w:val="20"/>
              </w:rPr>
              <w:t>М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auto"/>
          </w:tcPr>
          <w:p w:rsidR="00B51B24" w:rsidRDefault="00B51B24" w:rsidP="005F7117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 w:rsidRPr="00241453">
              <w:rPr>
                <w:sz w:val="20"/>
                <w:szCs w:val="20"/>
              </w:rPr>
              <w:t xml:space="preserve">иректор </w:t>
            </w:r>
            <w:r>
              <w:rPr>
                <w:sz w:val="20"/>
                <w:szCs w:val="20"/>
              </w:rPr>
              <w:t>МБУ</w:t>
            </w:r>
          </w:p>
          <w:p w:rsidR="00B51B24" w:rsidRDefault="00B51B24" w:rsidP="005F711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г. Астрахани </w:t>
            </w:r>
          </w:p>
          <w:p w:rsidR="00B51B24" w:rsidRDefault="00B51B24" w:rsidP="005F711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«Зеленый город»</w:t>
            </w:r>
          </w:p>
          <w:p w:rsidR="00B51B24" w:rsidRPr="00241453" w:rsidRDefault="00B51B24" w:rsidP="005F711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B51B24" w:rsidRPr="00241453" w:rsidRDefault="00B51B24" w:rsidP="005F7117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 xml:space="preserve"> квартира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B51B24" w:rsidRPr="00241453" w:rsidRDefault="00B51B24" w:rsidP="005F7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B51B24" w:rsidRPr="00241453" w:rsidRDefault="00B51B24" w:rsidP="005F7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90,8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B51B24" w:rsidRPr="00241453" w:rsidRDefault="00B51B24" w:rsidP="005F7117">
            <w:pPr>
              <w:ind w:left="-71" w:right="-82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B51B24" w:rsidRPr="00241453" w:rsidRDefault="00B51B24" w:rsidP="005F71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B51B24" w:rsidRPr="00241453" w:rsidRDefault="00B51B24" w:rsidP="005F711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B51B24" w:rsidRPr="00241453" w:rsidRDefault="00B51B24" w:rsidP="005F711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B51B24" w:rsidRDefault="00B51B24" w:rsidP="005F7117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Легковой автомобиль</w:t>
            </w:r>
          </w:p>
          <w:p w:rsidR="00B51B24" w:rsidRPr="00241453" w:rsidRDefault="00B51B24" w:rsidP="005F7117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241453">
              <w:rPr>
                <w:rFonts w:ascii="Times New Roman" w:hAnsi="Times New Roman" w:cs="Times New Roman"/>
              </w:rPr>
              <w:t xml:space="preserve">Лексус </w:t>
            </w:r>
            <w:r w:rsidRPr="00241453">
              <w:rPr>
                <w:rFonts w:ascii="Times New Roman" w:hAnsi="Times New Roman" w:cs="Times New Roman"/>
                <w:lang w:val="en-US"/>
              </w:rPr>
              <w:t>RX</w:t>
            </w:r>
            <w:r w:rsidRPr="00241453">
              <w:rPr>
                <w:rFonts w:ascii="Times New Roman" w:hAnsi="Times New Roman" w:cs="Times New Roman"/>
              </w:rPr>
              <w:t>-300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B51B24" w:rsidRPr="00241453" w:rsidRDefault="00B51B24" w:rsidP="005F7117">
            <w:pPr>
              <w:ind w:left="-79" w:right="-73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5816829,21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:rsidR="00B51B24" w:rsidRPr="00241453" w:rsidRDefault="00B51B24" w:rsidP="005F711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B51B24" w:rsidRPr="00241453" w:rsidTr="005F7117">
        <w:trPr>
          <w:cantSplit/>
          <w:trHeight w:val="368"/>
          <w:tblCellSpacing w:w="5" w:type="nil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:rsidR="00B51B24" w:rsidRPr="00241453" w:rsidRDefault="00B51B24" w:rsidP="005F7117">
            <w:pPr>
              <w:spacing w:after="40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супруга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shd w:val="clear" w:color="auto" w:fill="auto"/>
          </w:tcPr>
          <w:p w:rsidR="00B51B24" w:rsidRPr="00241453" w:rsidRDefault="00B51B24" w:rsidP="005F7117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B51B24" w:rsidRPr="00241453" w:rsidRDefault="00B51B24" w:rsidP="005F711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:rsidR="00B51B24" w:rsidRPr="00241453" w:rsidRDefault="00B51B24" w:rsidP="005F711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B51B24" w:rsidRPr="00241453" w:rsidRDefault="00B51B24" w:rsidP="005F711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B51B24" w:rsidRPr="00241453" w:rsidRDefault="00B51B24" w:rsidP="005F711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B51B24" w:rsidRPr="00241453" w:rsidRDefault="00B51B24" w:rsidP="005F711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B51B24" w:rsidRPr="00241453" w:rsidRDefault="00B51B24" w:rsidP="005F7117">
            <w:pPr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квартира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B51B24" w:rsidRPr="00241453" w:rsidRDefault="00B51B24" w:rsidP="005F7117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90,8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B51B24" w:rsidRDefault="00B51B24" w:rsidP="005F7117">
            <w:pPr>
              <w:ind w:left="-1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РФ</w:t>
            </w:r>
          </w:p>
          <w:p w:rsidR="00B51B24" w:rsidRDefault="00B51B24" w:rsidP="005F7117">
            <w:pPr>
              <w:ind w:left="-1"/>
              <w:jc w:val="center"/>
              <w:rPr>
                <w:sz w:val="20"/>
                <w:szCs w:val="20"/>
              </w:rPr>
            </w:pPr>
          </w:p>
          <w:p w:rsidR="00B51B24" w:rsidRPr="00241453" w:rsidRDefault="00B51B24" w:rsidP="005F711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:rsidR="00B51B24" w:rsidRPr="00241453" w:rsidRDefault="00B51B24" w:rsidP="005F7117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B51B24" w:rsidRPr="00241453" w:rsidRDefault="00B51B24" w:rsidP="005F7117">
            <w:pPr>
              <w:ind w:left="-79" w:right="-73"/>
              <w:jc w:val="center"/>
              <w:rPr>
                <w:sz w:val="20"/>
                <w:szCs w:val="20"/>
              </w:rPr>
            </w:pPr>
            <w:r w:rsidRPr="00241453">
              <w:rPr>
                <w:sz w:val="20"/>
                <w:szCs w:val="20"/>
              </w:rPr>
              <w:t>143313,00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:rsidR="00B51B24" w:rsidRPr="00241453" w:rsidRDefault="00B51B24" w:rsidP="005F711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</w:tbl>
    <w:p w:rsidR="00B51B24" w:rsidRDefault="00B51B24"/>
    <w:sectPr w:rsidR="00B51B24" w:rsidSect="00B51B2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E1D"/>
    <w:rsid w:val="002B7C8F"/>
    <w:rsid w:val="004763FB"/>
    <w:rsid w:val="00B51B24"/>
    <w:rsid w:val="00C40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B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rsid w:val="00B51B2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rsid w:val="00B51B2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B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rsid w:val="00B51B2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rsid w:val="00B51B2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426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3</cp:revision>
  <dcterms:created xsi:type="dcterms:W3CDTF">2017-05-18T06:54:00Z</dcterms:created>
  <dcterms:modified xsi:type="dcterms:W3CDTF">2017-05-19T05:16:00Z</dcterms:modified>
</cp:coreProperties>
</file>