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49ED" w:rsidRDefault="001D6C55" w:rsidP="000778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D6C55">
        <w:rPr>
          <w:rFonts w:ascii="Times New Roman" w:hAnsi="Times New Roman" w:cs="Times New Roman"/>
          <w:sz w:val="28"/>
          <w:szCs w:val="28"/>
        </w:rPr>
        <w:t>27, 28, 29 марта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789D">
        <w:rPr>
          <w:rFonts w:ascii="Times New Roman" w:hAnsi="Times New Roman" w:cs="Times New Roman"/>
          <w:sz w:val="28"/>
          <w:szCs w:val="28"/>
        </w:rPr>
        <w:t xml:space="preserve">2018 года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07789D">
        <w:rPr>
          <w:rFonts w:ascii="Times New Roman" w:hAnsi="Times New Roman" w:cs="Times New Roman"/>
          <w:sz w:val="28"/>
          <w:szCs w:val="28"/>
        </w:rPr>
        <w:t xml:space="preserve">большом зале администрации муниципального образования «Город Астрахань» </w:t>
      </w:r>
      <w:r w:rsidR="0007789D">
        <w:rPr>
          <w:rFonts w:ascii="Times New Roman" w:hAnsi="Times New Roman" w:cs="Times New Roman"/>
          <w:sz w:val="28"/>
          <w:szCs w:val="28"/>
        </w:rPr>
        <w:t>отделом профилактики коррупционных правонарушений управления муниципальной службы и кадров администрации города</w:t>
      </w:r>
      <w:r w:rsidR="0007789D">
        <w:rPr>
          <w:rFonts w:ascii="Times New Roman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 xml:space="preserve">соответствии с графиком проведения семинаров, утверждённым главой администрации муниципального образования «Город Астрахань» </w:t>
      </w:r>
      <w:r w:rsidR="0007789D">
        <w:rPr>
          <w:rFonts w:ascii="Times New Roman" w:hAnsi="Times New Roman" w:cs="Times New Roman"/>
          <w:sz w:val="28"/>
          <w:szCs w:val="28"/>
        </w:rPr>
        <w:t>провед</w:t>
      </w:r>
      <w:r w:rsidR="00310BCC">
        <w:rPr>
          <w:rFonts w:ascii="Times New Roman" w:hAnsi="Times New Roman" w:cs="Times New Roman"/>
          <w:sz w:val="28"/>
          <w:szCs w:val="28"/>
        </w:rPr>
        <w:t>е</w:t>
      </w:r>
      <w:r w:rsidR="0007789D">
        <w:rPr>
          <w:rFonts w:ascii="Times New Roman" w:hAnsi="Times New Roman" w:cs="Times New Roman"/>
          <w:sz w:val="28"/>
          <w:szCs w:val="28"/>
        </w:rPr>
        <w:t>н</w:t>
      </w:r>
      <w:r w:rsidR="00310BCC">
        <w:rPr>
          <w:rFonts w:ascii="Times New Roman" w:hAnsi="Times New Roman" w:cs="Times New Roman"/>
          <w:sz w:val="28"/>
          <w:szCs w:val="28"/>
        </w:rPr>
        <w:t>ы</w:t>
      </w:r>
      <w:r w:rsidR="0007789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семинар</w:t>
      </w:r>
      <w:r w:rsidR="00310BCC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4473">
        <w:rPr>
          <w:rFonts w:ascii="Times New Roman" w:hAnsi="Times New Roman" w:cs="Times New Roman"/>
          <w:sz w:val="28"/>
          <w:szCs w:val="28"/>
        </w:rPr>
        <w:t xml:space="preserve">по теме </w:t>
      </w:r>
      <w:r>
        <w:rPr>
          <w:rFonts w:ascii="Times New Roman" w:hAnsi="Times New Roman" w:cs="Times New Roman"/>
          <w:sz w:val="28"/>
          <w:szCs w:val="28"/>
        </w:rPr>
        <w:t>«Конфликт интересов и способы его урегулирования»</w:t>
      </w:r>
      <w:r w:rsidR="009E4473">
        <w:rPr>
          <w:rFonts w:ascii="Times New Roman" w:hAnsi="Times New Roman" w:cs="Times New Roman"/>
          <w:sz w:val="28"/>
          <w:szCs w:val="28"/>
        </w:rPr>
        <w:t>.</w:t>
      </w:r>
    </w:p>
    <w:p w:rsidR="0007789D" w:rsidRDefault="0007789D" w:rsidP="000778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семинар</w:t>
      </w:r>
      <w:r w:rsidR="00310BCC">
        <w:rPr>
          <w:rFonts w:ascii="Times New Roman" w:hAnsi="Times New Roman" w:cs="Times New Roman"/>
          <w:sz w:val="28"/>
          <w:szCs w:val="28"/>
        </w:rPr>
        <w:t>ах</w:t>
      </w:r>
      <w:r>
        <w:rPr>
          <w:rFonts w:ascii="Times New Roman" w:hAnsi="Times New Roman" w:cs="Times New Roman"/>
          <w:sz w:val="28"/>
          <w:szCs w:val="28"/>
        </w:rPr>
        <w:t xml:space="preserve"> приняли участие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08AB">
        <w:rPr>
          <w:rFonts w:ascii="Times New Roman" w:hAnsi="Times New Roman" w:cs="Times New Roman"/>
          <w:sz w:val="28"/>
          <w:szCs w:val="28"/>
        </w:rPr>
        <w:t>84</w:t>
      </w:r>
      <w:r w:rsidR="003D08AB">
        <w:rPr>
          <w:rFonts w:ascii="Times New Roman" w:hAnsi="Times New Roman" w:cs="Times New Roman"/>
          <w:sz w:val="28"/>
          <w:szCs w:val="28"/>
        </w:rPr>
        <w:t xml:space="preserve"> </w:t>
      </w:r>
      <w:r w:rsidRPr="001D6C55">
        <w:rPr>
          <w:rFonts w:ascii="Times New Roman" w:hAnsi="Times New Roman" w:cs="Times New Roman"/>
          <w:sz w:val="28"/>
          <w:szCs w:val="28"/>
        </w:rPr>
        <w:t>сотрудник</w:t>
      </w:r>
      <w:r w:rsidR="003D08AB">
        <w:rPr>
          <w:rFonts w:ascii="Times New Roman" w:hAnsi="Times New Roman" w:cs="Times New Roman"/>
          <w:sz w:val="28"/>
          <w:szCs w:val="28"/>
        </w:rPr>
        <w:t>а</w:t>
      </w:r>
      <w:r w:rsidRPr="001D6C55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Астрахань», её отраслевых (функциональных) и территориальных органов</w:t>
      </w:r>
      <w:r w:rsidR="00310BCC">
        <w:rPr>
          <w:rFonts w:ascii="Times New Roman" w:hAnsi="Times New Roman" w:cs="Times New Roman"/>
          <w:sz w:val="28"/>
          <w:szCs w:val="28"/>
        </w:rPr>
        <w:t>.</w:t>
      </w:r>
    </w:p>
    <w:p w:rsidR="003D08AB" w:rsidRPr="001D6C55" w:rsidRDefault="003D08AB" w:rsidP="0007789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семинара были освещены нормативно-правовые основы, причины возникновения конфликта интересов, способы его предотвращения и урегулирования.</w:t>
      </w:r>
      <w:bookmarkStart w:id="0" w:name="_GoBack"/>
      <w:bookmarkEnd w:id="0"/>
    </w:p>
    <w:sectPr w:rsidR="003D08AB" w:rsidRPr="001D6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410"/>
    <w:rsid w:val="00065410"/>
    <w:rsid w:val="0007789D"/>
    <w:rsid w:val="001D6C55"/>
    <w:rsid w:val="00310BCC"/>
    <w:rsid w:val="003D08AB"/>
    <w:rsid w:val="009E4473"/>
    <w:rsid w:val="00BF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5</cp:revision>
  <dcterms:created xsi:type="dcterms:W3CDTF">2018-03-20T12:03:00Z</dcterms:created>
  <dcterms:modified xsi:type="dcterms:W3CDTF">2018-03-29T07:05:00Z</dcterms:modified>
</cp:coreProperties>
</file>