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349D" w:rsidRDefault="0007349D" w:rsidP="0007349D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07349D">
        <w:rPr>
          <w:sz w:val="28"/>
          <w:szCs w:val="28"/>
        </w:rPr>
        <w:t xml:space="preserve">В рамках </w:t>
      </w:r>
      <w:r>
        <w:rPr>
          <w:sz w:val="28"/>
          <w:szCs w:val="28"/>
        </w:rPr>
        <w:t xml:space="preserve">оказания методической помощи муниципальным учреждениям образования города Астрахани по принятию всего объёма предусмотренных законодательством мер по предупреждению коррупции </w:t>
      </w:r>
      <w:r w:rsidRPr="0007349D">
        <w:rPr>
          <w:sz w:val="28"/>
          <w:szCs w:val="28"/>
        </w:rPr>
        <w:t xml:space="preserve">управлением муниципальной службы и кадров администрации муниципального образования «Город Астрахань» </w:t>
      </w:r>
      <w:r>
        <w:rPr>
          <w:sz w:val="28"/>
          <w:szCs w:val="28"/>
        </w:rPr>
        <w:t xml:space="preserve">13, 14 ноября для должностных лиц образовательных школ </w:t>
      </w:r>
      <w:r w:rsidRPr="0007349D">
        <w:rPr>
          <w:sz w:val="28"/>
          <w:szCs w:val="28"/>
        </w:rPr>
        <w:t>проведён семинар по теме: «Об организации работ по предупреждению коррупции в муниципальных учреждениях»</w:t>
      </w:r>
      <w:r w:rsidR="00144ED1">
        <w:rPr>
          <w:sz w:val="28"/>
          <w:szCs w:val="28"/>
        </w:rPr>
        <w:t>, в котором приняли участие 111 человек</w:t>
      </w:r>
      <w:r w:rsidRPr="0007349D">
        <w:rPr>
          <w:sz w:val="28"/>
          <w:szCs w:val="28"/>
        </w:rPr>
        <w:t>.</w:t>
      </w:r>
    </w:p>
    <w:p w:rsidR="00815AC8" w:rsidRDefault="00815AC8" w:rsidP="0007349D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рамках </w:t>
      </w:r>
      <w:proofErr w:type="gramStart"/>
      <w:r>
        <w:rPr>
          <w:sz w:val="28"/>
          <w:szCs w:val="28"/>
        </w:rPr>
        <w:t>семинара</w:t>
      </w:r>
      <w:proofErr w:type="gramEnd"/>
      <w:r>
        <w:rPr>
          <w:sz w:val="28"/>
          <w:szCs w:val="28"/>
        </w:rPr>
        <w:t xml:space="preserve"> до сведения приглашённых было доведено поручение Губернатора Астраханской области, данное на заседании комиссии по координации работы по противодействию коррупции в Астраханской области от 03.10.2017, разъяснены требования антикоррупционного законодательства</w:t>
      </w:r>
      <w:r w:rsidR="00704E92">
        <w:rPr>
          <w:sz w:val="28"/>
          <w:szCs w:val="28"/>
        </w:rPr>
        <w:t>, правовая база регламентирующая антикоррупционн</w:t>
      </w:r>
      <w:r w:rsidR="0036499F">
        <w:rPr>
          <w:sz w:val="28"/>
          <w:szCs w:val="28"/>
        </w:rPr>
        <w:t>ую политику</w:t>
      </w:r>
      <w:r w:rsidR="00704E92">
        <w:rPr>
          <w:sz w:val="28"/>
          <w:szCs w:val="28"/>
        </w:rPr>
        <w:t>,</w:t>
      </w:r>
      <w:r w:rsidR="0036499F">
        <w:rPr>
          <w:sz w:val="28"/>
          <w:szCs w:val="28"/>
        </w:rPr>
        <w:t xml:space="preserve"> даны практические рекомендации по формированию локальной нормативной правовой базы учреждений, достаточной для исполнения поручения Губернатора области, </w:t>
      </w:r>
      <w:r w:rsidR="00282EC7">
        <w:rPr>
          <w:sz w:val="28"/>
          <w:szCs w:val="28"/>
        </w:rPr>
        <w:t xml:space="preserve">а также </w:t>
      </w:r>
      <w:r w:rsidR="0036499F">
        <w:rPr>
          <w:sz w:val="28"/>
          <w:szCs w:val="28"/>
        </w:rPr>
        <w:t>указано</w:t>
      </w:r>
      <w:r w:rsidR="00282EC7">
        <w:rPr>
          <w:sz w:val="28"/>
          <w:szCs w:val="28"/>
        </w:rPr>
        <w:t xml:space="preserve"> место</w:t>
      </w:r>
      <w:r w:rsidR="0036499F">
        <w:rPr>
          <w:sz w:val="28"/>
          <w:szCs w:val="28"/>
        </w:rPr>
        <w:t xml:space="preserve"> размещени</w:t>
      </w:r>
      <w:r w:rsidR="00282EC7">
        <w:rPr>
          <w:sz w:val="28"/>
          <w:szCs w:val="28"/>
        </w:rPr>
        <w:t>я</w:t>
      </w:r>
      <w:r w:rsidR="0036499F">
        <w:rPr>
          <w:sz w:val="28"/>
          <w:szCs w:val="28"/>
        </w:rPr>
        <w:t xml:space="preserve"> проектов типовых актов</w:t>
      </w:r>
      <w:r w:rsidR="00282EC7">
        <w:rPr>
          <w:sz w:val="28"/>
          <w:szCs w:val="28"/>
        </w:rPr>
        <w:t xml:space="preserve"> на официальном сайте администрации муниципального образования «Город Астрахань»</w:t>
      </w:r>
      <w:bookmarkStart w:id="0" w:name="_GoBack"/>
      <w:bookmarkEnd w:id="0"/>
      <w:r w:rsidR="0036499F">
        <w:rPr>
          <w:sz w:val="28"/>
          <w:szCs w:val="28"/>
        </w:rPr>
        <w:t>:</w:t>
      </w:r>
    </w:p>
    <w:p w:rsidR="003F0B68" w:rsidRPr="0036499F" w:rsidRDefault="008F3A6A" w:rsidP="00144ED1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sz w:val="28"/>
          <w:szCs w:val="28"/>
        </w:rPr>
      </w:pPr>
      <w:r w:rsidRPr="0036499F">
        <w:rPr>
          <w:sz w:val="28"/>
          <w:szCs w:val="28"/>
        </w:rPr>
        <w:t>Об информировании работниками работодателя о случаях склонения их к совершению коррупционных правонарушений;</w:t>
      </w:r>
    </w:p>
    <w:p w:rsidR="003F0B68" w:rsidRPr="0036499F" w:rsidRDefault="008F3A6A" w:rsidP="00144ED1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sz w:val="28"/>
          <w:szCs w:val="28"/>
        </w:rPr>
      </w:pPr>
      <w:r w:rsidRPr="0036499F">
        <w:rPr>
          <w:sz w:val="28"/>
          <w:szCs w:val="28"/>
        </w:rPr>
        <w:t>Кодекс этики и служебного поведения работников муниципальных учреждений;</w:t>
      </w:r>
    </w:p>
    <w:p w:rsidR="003F0B68" w:rsidRPr="0036499F" w:rsidRDefault="008F3A6A" w:rsidP="00144ED1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sz w:val="28"/>
          <w:szCs w:val="28"/>
        </w:rPr>
      </w:pPr>
      <w:r w:rsidRPr="0036499F">
        <w:rPr>
          <w:sz w:val="28"/>
          <w:szCs w:val="28"/>
        </w:rPr>
        <w:t>О конфликте интересов работников муниципальных учреждений;</w:t>
      </w:r>
    </w:p>
    <w:p w:rsidR="003F0B68" w:rsidRPr="0036499F" w:rsidRDefault="008F3A6A" w:rsidP="00144ED1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sz w:val="28"/>
          <w:szCs w:val="28"/>
        </w:rPr>
      </w:pPr>
      <w:r w:rsidRPr="0036499F">
        <w:rPr>
          <w:sz w:val="28"/>
          <w:szCs w:val="28"/>
        </w:rPr>
        <w:t>Правила обмена деловыми подарками и знаками делового гостеприимства в муниципальных учреждениях;</w:t>
      </w:r>
    </w:p>
    <w:p w:rsidR="00144ED1" w:rsidRDefault="008F3A6A" w:rsidP="00144ED1">
      <w:pPr>
        <w:pStyle w:val="a3"/>
        <w:numPr>
          <w:ilvl w:val="0"/>
          <w:numId w:val="3"/>
        </w:numPr>
        <w:spacing w:before="0" w:beforeAutospacing="0" w:after="0" w:afterAutospacing="0"/>
        <w:jc w:val="both"/>
        <w:rPr>
          <w:sz w:val="28"/>
          <w:szCs w:val="28"/>
        </w:rPr>
      </w:pPr>
      <w:r w:rsidRPr="0036499F">
        <w:rPr>
          <w:sz w:val="28"/>
          <w:szCs w:val="28"/>
        </w:rPr>
        <w:t>Об утверждении основных направлений антикоррупционной деятельно</w:t>
      </w:r>
      <w:r w:rsidR="00144ED1">
        <w:rPr>
          <w:sz w:val="28"/>
          <w:szCs w:val="28"/>
        </w:rPr>
        <w:t>сти в муниципальных учреждениях,</w:t>
      </w:r>
    </w:p>
    <w:p w:rsidR="008F3A6A" w:rsidRPr="0036499F" w:rsidRDefault="00144ED1" w:rsidP="00144ED1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которые могут быть использованы при разработке локальных нормативных актов учреждений образования.</w:t>
      </w:r>
    </w:p>
    <w:sectPr w:rsidR="008F3A6A" w:rsidRPr="003649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B31EB"/>
    <w:multiLevelType w:val="hybridMultilevel"/>
    <w:tmpl w:val="89D8B862"/>
    <w:lvl w:ilvl="0" w:tplc="11B23E5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092842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7522CC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3F2EC9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958824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67C847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142DB5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6D6018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C88DF9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94643F5"/>
    <w:multiLevelType w:val="hybridMultilevel"/>
    <w:tmpl w:val="85325E3C"/>
    <w:lvl w:ilvl="0" w:tplc="8FD44F2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50EB91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9B8A53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EB225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7321B2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F209D5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F6C3E0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410C0F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918268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ACD7176"/>
    <w:multiLevelType w:val="hybridMultilevel"/>
    <w:tmpl w:val="062295B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9C2"/>
    <w:rsid w:val="00045C8B"/>
    <w:rsid w:val="0007349D"/>
    <w:rsid w:val="00144ED1"/>
    <w:rsid w:val="00282EC7"/>
    <w:rsid w:val="003149C2"/>
    <w:rsid w:val="0036499F"/>
    <w:rsid w:val="003F0B68"/>
    <w:rsid w:val="00704E92"/>
    <w:rsid w:val="00815AC8"/>
    <w:rsid w:val="008F3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734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734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93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60527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470733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2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9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297373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10428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02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641182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140191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08367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89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68865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75838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БЛИНКОВ Владимир Вячеславович</cp:lastModifiedBy>
  <cp:revision>3</cp:revision>
  <dcterms:created xsi:type="dcterms:W3CDTF">2017-11-14T12:33:00Z</dcterms:created>
  <dcterms:modified xsi:type="dcterms:W3CDTF">2017-11-15T05:19:00Z</dcterms:modified>
</cp:coreProperties>
</file>