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a"/>
        <w:tblW w:w="8280"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9"/>
        <w:gridCol w:w="4201"/>
      </w:tblGrid>
      <w:tr w:rsidR="003101AF" w:rsidTr="009F5BF0">
        <w:trPr>
          <w:trHeight w:val="3059"/>
        </w:trPr>
        <w:tc>
          <w:tcPr>
            <w:tcW w:w="4079" w:type="dxa"/>
          </w:tcPr>
          <w:p w:rsidR="003101AF" w:rsidRDefault="003101AF" w:rsidP="00AE34DA">
            <w:pPr>
              <w:widowControl w:val="0"/>
              <w:contextualSpacing/>
              <w:jc w:val="center"/>
              <w:rPr>
                <w:rFonts w:ascii="Times New Roman" w:eastAsia="Times New Roman" w:hAnsi="Times New Roman" w:cs="Times New Roman"/>
              </w:rPr>
            </w:pPr>
            <w:r w:rsidRPr="003101AF">
              <w:rPr>
                <w:rFonts w:ascii="Times New Roman" w:eastAsia="Times New Roman" w:hAnsi="Times New Roman" w:cs="Times New Roman"/>
                <w:noProof/>
                <w:lang w:val="ru-RU"/>
              </w:rPr>
              <w:drawing>
                <wp:inline distT="0" distB="0" distL="0" distR="0">
                  <wp:extent cx="1638300" cy="2131122"/>
                  <wp:effectExtent l="0" t="0" r="0" b="2540"/>
                  <wp:docPr id="1" name="Рисунок 1" descr="E:\Соглашение\Герб МО город Астрахани.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Соглашение\Герб МО город Астрахани.jf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41156" cy="2134837"/>
                          </a:xfrm>
                          <a:prstGeom prst="rect">
                            <a:avLst/>
                          </a:prstGeom>
                          <a:noFill/>
                          <a:ln>
                            <a:noFill/>
                          </a:ln>
                        </pic:spPr>
                      </pic:pic>
                    </a:graphicData>
                  </a:graphic>
                </wp:inline>
              </w:drawing>
            </w:r>
          </w:p>
        </w:tc>
        <w:tc>
          <w:tcPr>
            <w:tcW w:w="4201" w:type="dxa"/>
          </w:tcPr>
          <w:p w:rsidR="003101AF" w:rsidRDefault="00FB00FE" w:rsidP="00AE34DA">
            <w:pPr>
              <w:widowControl w:val="0"/>
              <w:contextualSpacing/>
              <w:jc w:val="center"/>
              <w:rPr>
                <w:rFonts w:ascii="Times New Roman" w:eastAsia="Times New Roman" w:hAnsi="Times New Roman" w:cs="Times New Roman"/>
              </w:rPr>
            </w:pPr>
            <w:r w:rsidRPr="00FB00FE">
              <w:rPr>
                <w:rFonts w:ascii="Times New Roman" w:eastAsia="Times New Roman" w:hAnsi="Times New Roman" w:cs="Times New Roman"/>
                <w:noProof/>
                <w:lang w:val="ru-RU"/>
              </w:rPr>
              <w:drawing>
                <wp:inline distT="0" distB="0" distL="0" distR="0">
                  <wp:extent cx="1897380" cy="2218064"/>
                  <wp:effectExtent l="0" t="0" r="7620" b="0"/>
                  <wp:docPr id="2" name="Рисунок 2" descr="C:\Users\Prof2\Desktop\Эмблем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rof2\Desktop\Эмблема.png"/>
                          <pic:cNvPicPr>
                            <a:picLocks noChangeAspect="1" noChangeArrowheads="1"/>
                          </pic:cNvPicPr>
                        </pic:nvPicPr>
                        <pic:blipFill rotWithShape="1">
                          <a:blip r:embed="rId9">
                            <a:extLst>
                              <a:ext uri="{28A0092B-C50C-407E-A947-70E740481C1C}">
                                <a14:useLocalDpi xmlns:a14="http://schemas.microsoft.com/office/drawing/2010/main" val="0"/>
                              </a:ext>
                            </a:extLst>
                          </a:blip>
                          <a:srcRect l="19047" t="2900" r="17560" b="6884"/>
                          <a:stretch/>
                        </pic:blipFill>
                        <pic:spPr bwMode="auto">
                          <a:xfrm>
                            <a:off x="0" y="0"/>
                            <a:ext cx="1901423" cy="222279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9F0441" w:rsidRDefault="009F0441" w:rsidP="00AE34DA">
      <w:pPr>
        <w:widowControl w:val="0"/>
        <w:spacing w:line="240" w:lineRule="auto"/>
        <w:ind w:firstLine="280"/>
        <w:contextualSpacing/>
        <w:rPr>
          <w:rFonts w:ascii="Times New Roman" w:eastAsia="Times New Roman" w:hAnsi="Times New Roman" w:cs="Times New Roman"/>
        </w:rPr>
      </w:pPr>
    </w:p>
    <w:p w:rsidR="00FB00FE" w:rsidRDefault="00FB00FE" w:rsidP="00AE34DA">
      <w:pPr>
        <w:widowControl w:val="0"/>
        <w:spacing w:line="240" w:lineRule="auto"/>
        <w:contextualSpacing/>
        <w:jc w:val="center"/>
        <w:rPr>
          <w:rFonts w:ascii="Times New Roman" w:eastAsia="Times New Roman" w:hAnsi="Times New Roman" w:cs="Times New Roman"/>
          <w:b/>
          <w:sz w:val="26"/>
          <w:szCs w:val="26"/>
          <w:lang w:val="ru-RU"/>
        </w:rPr>
      </w:pPr>
      <w:r>
        <w:rPr>
          <w:rFonts w:ascii="Times New Roman" w:eastAsia="Times New Roman" w:hAnsi="Times New Roman" w:cs="Times New Roman"/>
          <w:b/>
          <w:sz w:val="26"/>
          <w:szCs w:val="26"/>
          <w:lang w:val="ru-RU"/>
        </w:rPr>
        <w:t xml:space="preserve">Отраслевое соглашение между органами местного самоуправления муниципального образования «Город Астрахань», территориальным отраслевым объединением работодателей «Союз работодателей муниципальных образовательных учреждений города Астрахани» и Астраханской городской территориальной организацией Профессионального союза работников народного образования и науки Российской </w:t>
      </w:r>
      <w:r w:rsidRPr="009151C0">
        <w:rPr>
          <w:rFonts w:ascii="Times New Roman" w:eastAsia="Times New Roman" w:hAnsi="Times New Roman" w:cs="Times New Roman"/>
          <w:b/>
          <w:sz w:val="26"/>
          <w:szCs w:val="26"/>
          <w:lang w:val="ru-RU"/>
        </w:rPr>
        <w:t>Федерации на 2022-2025 годы</w:t>
      </w:r>
    </w:p>
    <w:p w:rsidR="007674F3" w:rsidRDefault="007674F3" w:rsidP="00AE34DA">
      <w:pPr>
        <w:widowControl w:val="0"/>
        <w:spacing w:line="240" w:lineRule="auto"/>
        <w:contextualSpacing/>
        <w:jc w:val="center"/>
        <w:rPr>
          <w:rFonts w:ascii="Times New Roman" w:eastAsia="Times New Roman" w:hAnsi="Times New Roman" w:cs="Times New Roman"/>
          <w:b/>
          <w:sz w:val="26"/>
          <w:szCs w:val="26"/>
          <w:lang w:val="ru-RU"/>
        </w:rPr>
      </w:pPr>
    </w:p>
    <w:tbl>
      <w:tblPr>
        <w:tblStyle w:val="a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03"/>
        <w:gridCol w:w="4678"/>
      </w:tblGrid>
      <w:tr w:rsidR="00FB00FE" w:rsidTr="00861FD7">
        <w:tc>
          <w:tcPr>
            <w:tcW w:w="5103" w:type="dxa"/>
          </w:tcPr>
          <w:p w:rsidR="009F5BF0" w:rsidRDefault="009F5BF0" w:rsidP="00AE34DA">
            <w:pPr>
              <w:widowControl w:val="0"/>
              <w:ind w:right="33"/>
              <w:contextualSpacing/>
              <w:jc w:val="both"/>
              <w:rPr>
                <w:rFonts w:ascii="Times New Roman" w:eastAsia="Times New Roman" w:hAnsi="Times New Roman" w:cs="Times New Roman"/>
                <w:sz w:val="26"/>
                <w:szCs w:val="26"/>
                <w:lang w:val="ru-RU"/>
              </w:rPr>
            </w:pPr>
          </w:p>
          <w:p w:rsidR="00FB00FE" w:rsidRDefault="00FB00FE" w:rsidP="00AE34DA">
            <w:pPr>
              <w:widowControl w:val="0"/>
              <w:ind w:right="33"/>
              <w:contextualSpacing/>
              <w:jc w:val="both"/>
              <w:rPr>
                <w:rFonts w:ascii="Times New Roman" w:eastAsia="Times New Roman" w:hAnsi="Times New Roman" w:cs="Times New Roman"/>
                <w:sz w:val="26"/>
                <w:szCs w:val="26"/>
                <w:lang w:val="ru-RU"/>
              </w:rPr>
            </w:pPr>
            <w:r>
              <w:rPr>
                <w:rFonts w:ascii="Times New Roman" w:eastAsia="Times New Roman" w:hAnsi="Times New Roman" w:cs="Times New Roman"/>
                <w:sz w:val="26"/>
                <w:szCs w:val="26"/>
                <w:lang w:val="ru-RU"/>
              </w:rPr>
              <w:t>Глава муниципального образования «Город Астрахань»</w:t>
            </w:r>
          </w:p>
          <w:p w:rsidR="00FB00FE" w:rsidRDefault="00FB00FE" w:rsidP="00AE34DA">
            <w:pPr>
              <w:widowControl w:val="0"/>
              <w:ind w:right="33"/>
              <w:contextualSpacing/>
              <w:jc w:val="both"/>
              <w:rPr>
                <w:rFonts w:ascii="Times New Roman" w:eastAsia="Times New Roman" w:hAnsi="Times New Roman" w:cs="Times New Roman"/>
                <w:sz w:val="26"/>
                <w:szCs w:val="26"/>
                <w:lang w:val="ru-RU"/>
              </w:rPr>
            </w:pPr>
          </w:p>
          <w:p w:rsidR="00FB00FE" w:rsidRPr="00FB00FE" w:rsidRDefault="00FB00FE" w:rsidP="00AE34DA">
            <w:pPr>
              <w:widowControl w:val="0"/>
              <w:ind w:right="33"/>
              <w:contextualSpacing/>
              <w:jc w:val="center"/>
              <w:rPr>
                <w:rFonts w:ascii="Times New Roman" w:eastAsia="Times New Roman" w:hAnsi="Times New Roman" w:cs="Times New Roman"/>
                <w:sz w:val="26"/>
                <w:szCs w:val="26"/>
                <w:lang w:val="ru-RU"/>
              </w:rPr>
            </w:pPr>
            <w:r>
              <w:rPr>
                <w:rFonts w:ascii="Times New Roman" w:eastAsia="Times New Roman" w:hAnsi="Times New Roman" w:cs="Times New Roman"/>
                <w:sz w:val="26"/>
                <w:szCs w:val="26"/>
                <w:lang w:val="ru-RU"/>
              </w:rPr>
              <w:t>______________________</w:t>
            </w:r>
            <w:proofErr w:type="spellStart"/>
            <w:r>
              <w:rPr>
                <w:rFonts w:ascii="Times New Roman" w:eastAsia="Times New Roman" w:hAnsi="Times New Roman" w:cs="Times New Roman"/>
                <w:sz w:val="26"/>
                <w:szCs w:val="26"/>
                <w:lang w:val="ru-RU"/>
              </w:rPr>
              <w:t>М.Н.Пермякова</w:t>
            </w:r>
            <w:proofErr w:type="spellEnd"/>
          </w:p>
        </w:tc>
        <w:tc>
          <w:tcPr>
            <w:tcW w:w="4678" w:type="dxa"/>
          </w:tcPr>
          <w:p w:rsidR="000675B3" w:rsidRDefault="000675B3" w:rsidP="00AE34DA">
            <w:pPr>
              <w:widowControl w:val="0"/>
              <w:contextualSpacing/>
              <w:jc w:val="both"/>
              <w:rPr>
                <w:rFonts w:ascii="Times New Roman" w:eastAsia="Times New Roman" w:hAnsi="Times New Roman" w:cs="Times New Roman"/>
                <w:sz w:val="26"/>
                <w:szCs w:val="26"/>
                <w:lang w:val="ru-RU"/>
              </w:rPr>
            </w:pPr>
          </w:p>
          <w:p w:rsidR="00FB00FE" w:rsidRDefault="000675B3" w:rsidP="00AE34DA">
            <w:pPr>
              <w:widowControl w:val="0"/>
              <w:contextualSpacing/>
              <w:jc w:val="both"/>
              <w:rPr>
                <w:rFonts w:ascii="Times New Roman" w:eastAsia="Times New Roman" w:hAnsi="Times New Roman" w:cs="Times New Roman"/>
                <w:sz w:val="26"/>
                <w:szCs w:val="26"/>
                <w:lang w:val="ru-RU"/>
              </w:rPr>
            </w:pPr>
            <w:r>
              <w:rPr>
                <w:rFonts w:ascii="Times New Roman" w:eastAsia="Times New Roman" w:hAnsi="Times New Roman" w:cs="Times New Roman"/>
                <w:sz w:val="26"/>
                <w:szCs w:val="26"/>
                <w:lang w:val="ru-RU"/>
              </w:rPr>
              <w:t xml:space="preserve">Председатель </w:t>
            </w:r>
            <w:r w:rsidR="00EA40CA">
              <w:rPr>
                <w:rFonts w:ascii="Times New Roman" w:eastAsia="Times New Roman" w:hAnsi="Times New Roman" w:cs="Times New Roman"/>
                <w:sz w:val="26"/>
                <w:szCs w:val="26"/>
                <w:lang w:val="ru-RU"/>
              </w:rPr>
              <w:t>Д</w:t>
            </w:r>
            <w:r w:rsidR="00FB00FE">
              <w:rPr>
                <w:rFonts w:ascii="Times New Roman" w:eastAsia="Times New Roman" w:hAnsi="Times New Roman" w:cs="Times New Roman"/>
                <w:sz w:val="26"/>
                <w:szCs w:val="26"/>
                <w:lang w:val="ru-RU"/>
              </w:rPr>
              <w:t>умы муниципального образования «Город Астрахань»</w:t>
            </w:r>
          </w:p>
          <w:p w:rsidR="00FB00FE" w:rsidRDefault="00FB00FE" w:rsidP="00AE34DA">
            <w:pPr>
              <w:widowControl w:val="0"/>
              <w:contextualSpacing/>
              <w:jc w:val="both"/>
              <w:rPr>
                <w:rFonts w:ascii="Times New Roman" w:eastAsia="Times New Roman" w:hAnsi="Times New Roman" w:cs="Times New Roman"/>
                <w:sz w:val="26"/>
                <w:szCs w:val="26"/>
                <w:lang w:val="ru-RU"/>
              </w:rPr>
            </w:pPr>
          </w:p>
          <w:p w:rsidR="00FB00FE" w:rsidRPr="00FB00FE" w:rsidRDefault="00FB00FE" w:rsidP="00AE34DA">
            <w:pPr>
              <w:widowControl w:val="0"/>
              <w:contextualSpacing/>
              <w:jc w:val="both"/>
              <w:rPr>
                <w:rFonts w:ascii="Times New Roman" w:eastAsia="Times New Roman" w:hAnsi="Times New Roman" w:cs="Times New Roman"/>
                <w:sz w:val="26"/>
                <w:szCs w:val="26"/>
                <w:lang w:val="ru-RU"/>
              </w:rPr>
            </w:pPr>
            <w:r>
              <w:rPr>
                <w:rFonts w:ascii="Times New Roman" w:eastAsia="Times New Roman" w:hAnsi="Times New Roman" w:cs="Times New Roman"/>
                <w:sz w:val="26"/>
                <w:szCs w:val="26"/>
                <w:lang w:val="ru-RU"/>
              </w:rPr>
              <w:t>_______________</w:t>
            </w:r>
            <w:r w:rsidR="009F5BF0">
              <w:rPr>
                <w:rFonts w:ascii="Times New Roman" w:eastAsia="Times New Roman" w:hAnsi="Times New Roman" w:cs="Times New Roman"/>
                <w:sz w:val="26"/>
                <w:szCs w:val="26"/>
                <w:lang w:val="ru-RU"/>
              </w:rPr>
              <w:t>____</w:t>
            </w:r>
            <w:r>
              <w:rPr>
                <w:rFonts w:ascii="Times New Roman" w:eastAsia="Times New Roman" w:hAnsi="Times New Roman" w:cs="Times New Roman"/>
                <w:sz w:val="26"/>
                <w:szCs w:val="26"/>
                <w:lang w:val="ru-RU"/>
              </w:rPr>
              <w:t>____Седов И.Ю.</w:t>
            </w:r>
          </w:p>
        </w:tc>
      </w:tr>
      <w:tr w:rsidR="00FB00FE" w:rsidTr="00861FD7">
        <w:tc>
          <w:tcPr>
            <w:tcW w:w="5103" w:type="dxa"/>
          </w:tcPr>
          <w:p w:rsidR="00FB00FE" w:rsidRDefault="00FB00FE" w:rsidP="00AE34DA">
            <w:pPr>
              <w:widowControl w:val="0"/>
              <w:ind w:right="33"/>
              <w:contextualSpacing/>
              <w:jc w:val="center"/>
              <w:rPr>
                <w:rFonts w:ascii="Times New Roman" w:eastAsia="Times New Roman" w:hAnsi="Times New Roman" w:cs="Times New Roman"/>
                <w:sz w:val="26"/>
                <w:szCs w:val="26"/>
              </w:rPr>
            </w:pPr>
          </w:p>
          <w:p w:rsidR="007674F3" w:rsidRDefault="007674F3" w:rsidP="00AE34DA">
            <w:pPr>
              <w:widowControl w:val="0"/>
              <w:ind w:right="33"/>
              <w:contextualSpacing/>
              <w:jc w:val="center"/>
              <w:rPr>
                <w:rFonts w:ascii="Times New Roman" w:eastAsia="Times New Roman" w:hAnsi="Times New Roman" w:cs="Times New Roman"/>
                <w:sz w:val="26"/>
                <w:szCs w:val="26"/>
              </w:rPr>
            </w:pPr>
          </w:p>
        </w:tc>
        <w:tc>
          <w:tcPr>
            <w:tcW w:w="4678" w:type="dxa"/>
          </w:tcPr>
          <w:p w:rsidR="00FB00FE" w:rsidRDefault="00FB00FE" w:rsidP="00AE34DA">
            <w:pPr>
              <w:widowControl w:val="0"/>
              <w:contextualSpacing/>
              <w:jc w:val="center"/>
              <w:rPr>
                <w:rFonts w:ascii="Times New Roman" w:eastAsia="Times New Roman" w:hAnsi="Times New Roman" w:cs="Times New Roman"/>
                <w:sz w:val="26"/>
                <w:szCs w:val="26"/>
              </w:rPr>
            </w:pPr>
          </w:p>
          <w:p w:rsidR="007674F3" w:rsidRDefault="007674F3" w:rsidP="00AE34DA">
            <w:pPr>
              <w:widowControl w:val="0"/>
              <w:contextualSpacing/>
              <w:jc w:val="center"/>
              <w:rPr>
                <w:rFonts w:ascii="Times New Roman" w:eastAsia="Times New Roman" w:hAnsi="Times New Roman" w:cs="Times New Roman"/>
                <w:sz w:val="26"/>
                <w:szCs w:val="26"/>
              </w:rPr>
            </w:pPr>
          </w:p>
        </w:tc>
      </w:tr>
      <w:tr w:rsidR="00FB00FE" w:rsidTr="009F5BF0">
        <w:tc>
          <w:tcPr>
            <w:tcW w:w="5103" w:type="dxa"/>
          </w:tcPr>
          <w:p w:rsidR="00FB00FE" w:rsidRDefault="00FB00FE" w:rsidP="00AE34DA">
            <w:pPr>
              <w:widowControl w:val="0"/>
              <w:ind w:right="33"/>
              <w:contextualSpacing/>
              <w:jc w:val="both"/>
              <w:rPr>
                <w:rFonts w:ascii="Times New Roman" w:eastAsia="Times New Roman" w:hAnsi="Times New Roman" w:cs="Times New Roman"/>
                <w:sz w:val="26"/>
                <w:szCs w:val="26"/>
                <w:lang w:val="ru-RU"/>
              </w:rPr>
            </w:pPr>
            <w:r>
              <w:rPr>
                <w:rFonts w:ascii="Times New Roman" w:eastAsia="Times New Roman" w:hAnsi="Times New Roman" w:cs="Times New Roman"/>
                <w:sz w:val="26"/>
                <w:szCs w:val="26"/>
                <w:lang w:val="ru-RU"/>
              </w:rPr>
              <w:t xml:space="preserve">Председатель </w:t>
            </w:r>
            <w:r w:rsidRPr="00FB00FE">
              <w:rPr>
                <w:rFonts w:ascii="Times New Roman" w:eastAsia="Times New Roman" w:hAnsi="Times New Roman" w:cs="Times New Roman"/>
                <w:sz w:val="26"/>
                <w:szCs w:val="26"/>
                <w:lang w:val="ru-RU"/>
              </w:rPr>
              <w:t>Астраха</w:t>
            </w:r>
            <w:r>
              <w:rPr>
                <w:rFonts w:ascii="Times New Roman" w:eastAsia="Times New Roman" w:hAnsi="Times New Roman" w:cs="Times New Roman"/>
                <w:sz w:val="26"/>
                <w:szCs w:val="26"/>
                <w:lang w:val="ru-RU"/>
              </w:rPr>
              <w:t xml:space="preserve">нской городской территориальной </w:t>
            </w:r>
            <w:r w:rsidRPr="00FB00FE">
              <w:rPr>
                <w:rFonts w:ascii="Times New Roman" w:eastAsia="Times New Roman" w:hAnsi="Times New Roman" w:cs="Times New Roman"/>
                <w:sz w:val="26"/>
                <w:szCs w:val="26"/>
                <w:lang w:val="ru-RU"/>
              </w:rPr>
              <w:t>организацией Профессионального союза работников народного образования и науки Российской Федерации</w:t>
            </w:r>
          </w:p>
          <w:p w:rsidR="00FB00FE" w:rsidRDefault="00FB00FE" w:rsidP="00AE34DA">
            <w:pPr>
              <w:widowControl w:val="0"/>
              <w:ind w:right="33"/>
              <w:contextualSpacing/>
              <w:jc w:val="both"/>
              <w:rPr>
                <w:rFonts w:ascii="Times New Roman" w:eastAsia="Times New Roman" w:hAnsi="Times New Roman" w:cs="Times New Roman"/>
                <w:sz w:val="26"/>
                <w:szCs w:val="26"/>
                <w:lang w:val="ru-RU"/>
              </w:rPr>
            </w:pPr>
          </w:p>
          <w:p w:rsidR="00FB00FE" w:rsidRPr="00FB00FE" w:rsidRDefault="00FB00FE" w:rsidP="00AE34DA">
            <w:pPr>
              <w:widowControl w:val="0"/>
              <w:ind w:right="33"/>
              <w:contextualSpacing/>
              <w:jc w:val="both"/>
              <w:rPr>
                <w:rFonts w:ascii="Times New Roman" w:eastAsia="Times New Roman" w:hAnsi="Times New Roman" w:cs="Times New Roman"/>
                <w:sz w:val="26"/>
                <w:szCs w:val="26"/>
                <w:lang w:val="ru-RU"/>
              </w:rPr>
            </w:pPr>
            <w:r>
              <w:rPr>
                <w:rFonts w:ascii="Times New Roman" w:eastAsia="Times New Roman" w:hAnsi="Times New Roman" w:cs="Times New Roman"/>
                <w:sz w:val="26"/>
                <w:szCs w:val="26"/>
                <w:lang w:val="ru-RU"/>
              </w:rPr>
              <w:t>____________</w:t>
            </w:r>
            <w:r w:rsidR="009F5BF0">
              <w:rPr>
                <w:rFonts w:ascii="Times New Roman" w:eastAsia="Times New Roman" w:hAnsi="Times New Roman" w:cs="Times New Roman"/>
                <w:sz w:val="26"/>
                <w:szCs w:val="26"/>
                <w:lang w:val="ru-RU"/>
              </w:rPr>
              <w:t>___</w:t>
            </w:r>
            <w:r>
              <w:rPr>
                <w:rFonts w:ascii="Times New Roman" w:eastAsia="Times New Roman" w:hAnsi="Times New Roman" w:cs="Times New Roman"/>
                <w:sz w:val="26"/>
                <w:szCs w:val="26"/>
                <w:lang w:val="ru-RU"/>
              </w:rPr>
              <w:t>_______</w:t>
            </w:r>
            <w:proofErr w:type="spellStart"/>
            <w:r>
              <w:rPr>
                <w:rFonts w:ascii="Times New Roman" w:eastAsia="Times New Roman" w:hAnsi="Times New Roman" w:cs="Times New Roman"/>
                <w:sz w:val="26"/>
                <w:szCs w:val="26"/>
                <w:lang w:val="ru-RU"/>
              </w:rPr>
              <w:t>Н.А.Афанасьева</w:t>
            </w:r>
            <w:proofErr w:type="spellEnd"/>
          </w:p>
        </w:tc>
        <w:tc>
          <w:tcPr>
            <w:tcW w:w="4678" w:type="dxa"/>
          </w:tcPr>
          <w:p w:rsidR="00FB00FE" w:rsidRDefault="00FB00FE" w:rsidP="00AE34DA">
            <w:pPr>
              <w:widowControl w:val="0"/>
              <w:contextualSpacing/>
              <w:jc w:val="both"/>
              <w:rPr>
                <w:rFonts w:ascii="Times New Roman" w:eastAsia="Times New Roman" w:hAnsi="Times New Roman" w:cs="Times New Roman"/>
                <w:sz w:val="26"/>
                <w:szCs w:val="26"/>
                <w:lang w:val="ru-RU"/>
              </w:rPr>
            </w:pPr>
            <w:r>
              <w:rPr>
                <w:rFonts w:ascii="Times New Roman" w:eastAsia="Times New Roman" w:hAnsi="Times New Roman" w:cs="Times New Roman"/>
                <w:sz w:val="26"/>
                <w:szCs w:val="26"/>
                <w:lang w:val="ru-RU"/>
              </w:rPr>
              <w:t>Председатель территориального отраслевого объединения</w:t>
            </w:r>
            <w:r w:rsidRPr="00FB00FE">
              <w:rPr>
                <w:rFonts w:ascii="Times New Roman" w:eastAsia="Times New Roman" w:hAnsi="Times New Roman" w:cs="Times New Roman"/>
                <w:sz w:val="26"/>
                <w:szCs w:val="26"/>
                <w:lang w:val="ru-RU"/>
              </w:rPr>
              <w:t xml:space="preserve"> работодателей «Союз работодателей муниципальных образовательных учреждений город</w:t>
            </w:r>
            <w:r>
              <w:rPr>
                <w:rFonts w:ascii="Times New Roman" w:eastAsia="Times New Roman" w:hAnsi="Times New Roman" w:cs="Times New Roman"/>
                <w:sz w:val="26"/>
                <w:szCs w:val="26"/>
                <w:lang w:val="ru-RU"/>
              </w:rPr>
              <w:t>а</w:t>
            </w:r>
            <w:r w:rsidRPr="00FB00FE">
              <w:rPr>
                <w:rFonts w:ascii="Times New Roman" w:eastAsia="Times New Roman" w:hAnsi="Times New Roman" w:cs="Times New Roman"/>
                <w:sz w:val="26"/>
                <w:szCs w:val="26"/>
                <w:lang w:val="ru-RU"/>
              </w:rPr>
              <w:t xml:space="preserve"> Астрахани»</w:t>
            </w:r>
          </w:p>
          <w:p w:rsidR="00FB00FE" w:rsidRDefault="00FB00FE" w:rsidP="00AE34DA">
            <w:pPr>
              <w:widowControl w:val="0"/>
              <w:contextualSpacing/>
              <w:jc w:val="both"/>
              <w:rPr>
                <w:rFonts w:ascii="Times New Roman" w:eastAsia="Times New Roman" w:hAnsi="Times New Roman" w:cs="Times New Roman"/>
                <w:sz w:val="26"/>
                <w:szCs w:val="26"/>
                <w:lang w:val="ru-RU"/>
              </w:rPr>
            </w:pPr>
          </w:p>
          <w:p w:rsidR="00FB00FE" w:rsidRPr="00FB00FE" w:rsidRDefault="00FB00FE" w:rsidP="00AE34DA">
            <w:pPr>
              <w:widowControl w:val="0"/>
              <w:contextualSpacing/>
              <w:jc w:val="both"/>
              <w:rPr>
                <w:rFonts w:ascii="Times New Roman" w:eastAsia="Times New Roman" w:hAnsi="Times New Roman" w:cs="Times New Roman"/>
                <w:sz w:val="26"/>
                <w:szCs w:val="26"/>
                <w:lang w:val="ru-RU"/>
              </w:rPr>
            </w:pPr>
            <w:r>
              <w:rPr>
                <w:rFonts w:ascii="Times New Roman" w:eastAsia="Times New Roman" w:hAnsi="Times New Roman" w:cs="Times New Roman"/>
                <w:sz w:val="26"/>
                <w:szCs w:val="26"/>
                <w:lang w:val="ru-RU"/>
              </w:rPr>
              <w:t>_______</w:t>
            </w:r>
            <w:r w:rsidR="009F5BF0">
              <w:rPr>
                <w:rFonts w:ascii="Times New Roman" w:eastAsia="Times New Roman" w:hAnsi="Times New Roman" w:cs="Times New Roman"/>
                <w:sz w:val="26"/>
                <w:szCs w:val="26"/>
                <w:lang w:val="ru-RU"/>
              </w:rPr>
              <w:t>__</w:t>
            </w:r>
            <w:r>
              <w:rPr>
                <w:rFonts w:ascii="Times New Roman" w:eastAsia="Times New Roman" w:hAnsi="Times New Roman" w:cs="Times New Roman"/>
                <w:sz w:val="26"/>
                <w:szCs w:val="26"/>
                <w:lang w:val="ru-RU"/>
              </w:rPr>
              <w:t>_____________</w:t>
            </w:r>
            <w:proofErr w:type="spellStart"/>
            <w:r>
              <w:rPr>
                <w:rFonts w:ascii="Times New Roman" w:eastAsia="Times New Roman" w:hAnsi="Times New Roman" w:cs="Times New Roman"/>
                <w:sz w:val="26"/>
                <w:szCs w:val="26"/>
                <w:lang w:val="ru-RU"/>
              </w:rPr>
              <w:t>Е.П.Машкова</w:t>
            </w:r>
            <w:proofErr w:type="spellEnd"/>
          </w:p>
        </w:tc>
      </w:tr>
      <w:tr w:rsidR="00FB00FE" w:rsidTr="009F5BF0">
        <w:tc>
          <w:tcPr>
            <w:tcW w:w="5103" w:type="dxa"/>
          </w:tcPr>
          <w:p w:rsidR="00FB00FE" w:rsidRDefault="00FB00FE" w:rsidP="00AE34DA">
            <w:pPr>
              <w:widowControl w:val="0"/>
              <w:ind w:right="33"/>
              <w:contextualSpacing/>
              <w:jc w:val="center"/>
              <w:rPr>
                <w:rFonts w:ascii="Times New Roman" w:eastAsia="Times New Roman" w:hAnsi="Times New Roman" w:cs="Times New Roman"/>
                <w:sz w:val="26"/>
                <w:szCs w:val="26"/>
              </w:rPr>
            </w:pPr>
          </w:p>
          <w:p w:rsidR="007674F3" w:rsidRDefault="007674F3" w:rsidP="00AE34DA">
            <w:pPr>
              <w:widowControl w:val="0"/>
              <w:ind w:right="33"/>
              <w:contextualSpacing/>
              <w:jc w:val="center"/>
              <w:rPr>
                <w:rFonts w:ascii="Times New Roman" w:eastAsia="Times New Roman" w:hAnsi="Times New Roman" w:cs="Times New Roman"/>
                <w:sz w:val="26"/>
                <w:szCs w:val="26"/>
              </w:rPr>
            </w:pPr>
          </w:p>
        </w:tc>
        <w:tc>
          <w:tcPr>
            <w:tcW w:w="4678" w:type="dxa"/>
          </w:tcPr>
          <w:p w:rsidR="00FB00FE" w:rsidRDefault="00FB00FE" w:rsidP="00AE34DA">
            <w:pPr>
              <w:widowControl w:val="0"/>
              <w:contextualSpacing/>
              <w:jc w:val="center"/>
              <w:rPr>
                <w:rFonts w:ascii="Times New Roman" w:eastAsia="Times New Roman" w:hAnsi="Times New Roman" w:cs="Times New Roman"/>
                <w:sz w:val="26"/>
                <w:szCs w:val="26"/>
              </w:rPr>
            </w:pPr>
          </w:p>
        </w:tc>
      </w:tr>
      <w:tr w:rsidR="00FB00FE" w:rsidTr="009F5BF0">
        <w:trPr>
          <w:trHeight w:val="1613"/>
        </w:trPr>
        <w:tc>
          <w:tcPr>
            <w:tcW w:w="5103" w:type="dxa"/>
          </w:tcPr>
          <w:p w:rsidR="00FB00FE" w:rsidRDefault="007674F3" w:rsidP="00AE34DA">
            <w:pPr>
              <w:widowControl w:val="0"/>
              <w:ind w:right="33"/>
              <w:contextualSpacing/>
              <w:jc w:val="both"/>
              <w:rPr>
                <w:rFonts w:ascii="Times New Roman" w:eastAsia="Times New Roman" w:hAnsi="Times New Roman" w:cs="Times New Roman"/>
                <w:sz w:val="26"/>
                <w:szCs w:val="26"/>
                <w:lang w:val="ru-RU"/>
              </w:rPr>
            </w:pPr>
            <w:r>
              <w:rPr>
                <w:rFonts w:ascii="Times New Roman" w:eastAsia="Times New Roman" w:hAnsi="Times New Roman" w:cs="Times New Roman"/>
                <w:sz w:val="26"/>
                <w:szCs w:val="26"/>
                <w:lang w:val="ru-RU"/>
              </w:rPr>
              <w:t>Заместитель главы муниципального образования «Город Астрахань»</w:t>
            </w:r>
            <w:r w:rsidR="00A74722">
              <w:rPr>
                <w:rFonts w:ascii="Times New Roman" w:eastAsia="Times New Roman" w:hAnsi="Times New Roman" w:cs="Times New Roman"/>
                <w:sz w:val="26"/>
                <w:szCs w:val="26"/>
                <w:lang w:val="ru-RU"/>
              </w:rPr>
              <w:t xml:space="preserve"> -</w:t>
            </w:r>
            <w:r>
              <w:rPr>
                <w:rFonts w:ascii="Times New Roman" w:eastAsia="Times New Roman" w:hAnsi="Times New Roman" w:cs="Times New Roman"/>
                <w:sz w:val="26"/>
                <w:szCs w:val="26"/>
                <w:lang w:val="ru-RU"/>
              </w:rPr>
              <w:t xml:space="preserve"> начальник управления образования</w:t>
            </w:r>
          </w:p>
          <w:p w:rsidR="007674F3" w:rsidRDefault="007674F3" w:rsidP="00AE34DA">
            <w:pPr>
              <w:widowControl w:val="0"/>
              <w:ind w:right="33"/>
              <w:contextualSpacing/>
              <w:jc w:val="both"/>
              <w:rPr>
                <w:rFonts w:ascii="Times New Roman" w:eastAsia="Times New Roman" w:hAnsi="Times New Roman" w:cs="Times New Roman"/>
                <w:sz w:val="26"/>
                <w:szCs w:val="26"/>
                <w:lang w:val="ru-RU"/>
              </w:rPr>
            </w:pPr>
          </w:p>
          <w:p w:rsidR="009F5BF0" w:rsidRPr="007674F3" w:rsidRDefault="009F5BF0" w:rsidP="00AE34DA">
            <w:pPr>
              <w:widowControl w:val="0"/>
              <w:ind w:right="33"/>
              <w:contextualSpacing/>
              <w:jc w:val="both"/>
              <w:rPr>
                <w:rFonts w:ascii="Times New Roman" w:eastAsia="Times New Roman" w:hAnsi="Times New Roman" w:cs="Times New Roman"/>
                <w:sz w:val="26"/>
                <w:szCs w:val="26"/>
                <w:lang w:val="ru-RU"/>
              </w:rPr>
            </w:pPr>
            <w:r>
              <w:rPr>
                <w:rFonts w:ascii="Times New Roman" w:eastAsia="Times New Roman" w:hAnsi="Times New Roman" w:cs="Times New Roman"/>
                <w:sz w:val="26"/>
                <w:szCs w:val="26"/>
                <w:lang w:val="ru-RU"/>
              </w:rPr>
              <w:t>_______________</w:t>
            </w:r>
            <w:r w:rsidR="007674F3">
              <w:rPr>
                <w:rFonts w:ascii="Times New Roman" w:eastAsia="Times New Roman" w:hAnsi="Times New Roman" w:cs="Times New Roman"/>
                <w:sz w:val="26"/>
                <w:szCs w:val="26"/>
                <w:lang w:val="ru-RU"/>
              </w:rPr>
              <w:t>________</w:t>
            </w:r>
            <w:proofErr w:type="spellStart"/>
            <w:r w:rsidR="007674F3">
              <w:rPr>
                <w:rFonts w:ascii="Times New Roman" w:eastAsia="Times New Roman" w:hAnsi="Times New Roman" w:cs="Times New Roman"/>
                <w:sz w:val="26"/>
                <w:szCs w:val="26"/>
                <w:lang w:val="ru-RU"/>
              </w:rPr>
              <w:t>С.А.Сальникова</w:t>
            </w:r>
            <w:proofErr w:type="spellEnd"/>
          </w:p>
        </w:tc>
        <w:tc>
          <w:tcPr>
            <w:tcW w:w="4678" w:type="dxa"/>
          </w:tcPr>
          <w:p w:rsidR="00FB00FE" w:rsidRDefault="00FB00FE" w:rsidP="00AE34DA">
            <w:pPr>
              <w:widowControl w:val="0"/>
              <w:contextualSpacing/>
              <w:jc w:val="center"/>
              <w:rPr>
                <w:rFonts w:ascii="Times New Roman" w:eastAsia="Times New Roman" w:hAnsi="Times New Roman" w:cs="Times New Roman"/>
                <w:sz w:val="26"/>
                <w:szCs w:val="26"/>
              </w:rPr>
            </w:pPr>
          </w:p>
        </w:tc>
      </w:tr>
      <w:tr w:rsidR="009F5BF0" w:rsidTr="003B09C4">
        <w:trPr>
          <w:trHeight w:val="1613"/>
        </w:trPr>
        <w:tc>
          <w:tcPr>
            <w:tcW w:w="9781" w:type="dxa"/>
            <w:gridSpan w:val="2"/>
          </w:tcPr>
          <w:p w:rsidR="009F5BF0" w:rsidRDefault="009F5BF0" w:rsidP="00AE34DA">
            <w:pPr>
              <w:widowControl w:val="0"/>
              <w:ind w:right="33"/>
              <w:contextualSpacing/>
              <w:jc w:val="both"/>
              <w:rPr>
                <w:rFonts w:ascii="Times New Roman" w:eastAsia="Times New Roman" w:hAnsi="Times New Roman" w:cs="Times New Roman"/>
                <w:sz w:val="26"/>
                <w:szCs w:val="26"/>
                <w:lang w:val="ru-RU"/>
              </w:rPr>
            </w:pPr>
          </w:p>
          <w:p w:rsidR="009F5BF0" w:rsidRDefault="009F5BF0" w:rsidP="00AE34DA">
            <w:pPr>
              <w:widowControl w:val="0"/>
              <w:ind w:right="33"/>
              <w:contextualSpacing/>
              <w:jc w:val="center"/>
              <w:rPr>
                <w:rFonts w:ascii="Times New Roman" w:eastAsia="Times New Roman" w:hAnsi="Times New Roman" w:cs="Times New Roman"/>
                <w:sz w:val="26"/>
                <w:szCs w:val="26"/>
                <w:lang w:val="ru-RU"/>
              </w:rPr>
            </w:pPr>
          </w:p>
          <w:p w:rsidR="009F5BF0" w:rsidRDefault="009F5BF0" w:rsidP="00AE34DA">
            <w:pPr>
              <w:widowControl w:val="0"/>
              <w:ind w:right="33"/>
              <w:contextualSpacing/>
              <w:jc w:val="center"/>
              <w:rPr>
                <w:rFonts w:ascii="Times New Roman" w:eastAsia="Times New Roman" w:hAnsi="Times New Roman" w:cs="Times New Roman"/>
                <w:sz w:val="26"/>
                <w:szCs w:val="26"/>
                <w:lang w:val="ru-RU"/>
              </w:rPr>
            </w:pPr>
          </w:p>
          <w:p w:rsidR="009F5BF0" w:rsidRDefault="009F5BF0" w:rsidP="00AE34DA">
            <w:pPr>
              <w:widowControl w:val="0"/>
              <w:ind w:right="33"/>
              <w:contextualSpacing/>
              <w:jc w:val="center"/>
              <w:rPr>
                <w:rFonts w:ascii="Times New Roman" w:eastAsia="Times New Roman" w:hAnsi="Times New Roman" w:cs="Times New Roman"/>
                <w:sz w:val="26"/>
                <w:szCs w:val="26"/>
                <w:lang w:val="ru-RU"/>
              </w:rPr>
            </w:pPr>
          </w:p>
          <w:p w:rsidR="009F5BF0" w:rsidRDefault="009F5BF0" w:rsidP="00AE34DA">
            <w:pPr>
              <w:widowControl w:val="0"/>
              <w:ind w:right="33"/>
              <w:contextualSpacing/>
              <w:jc w:val="center"/>
              <w:rPr>
                <w:rFonts w:ascii="Times New Roman" w:eastAsia="Times New Roman" w:hAnsi="Times New Roman" w:cs="Times New Roman"/>
                <w:sz w:val="26"/>
                <w:szCs w:val="26"/>
                <w:lang w:val="ru-RU"/>
              </w:rPr>
            </w:pPr>
          </w:p>
          <w:p w:rsidR="009F5BF0" w:rsidRDefault="009F5BF0" w:rsidP="00AE34DA">
            <w:pPr>
              <w:widowControl w:val="0"/>
              <w:ind w:right="33"/>
              <w:contextualSpacing/>
              <w:jc w:val="center"/>
              <w:rPr>
                <w:rFonts w:ascii="Times New Roman" w:eastAsia="Times New Roman" w:hAnsi="Times New Roman" w:cs="Times New Roman"/>
                <w:sz w:val="26"/>
                <w:szCs w:val="26"/>
                <w:lang w:val="ru-RU"/>
              </w:rPr>
            </w:pPr>
          </w:p>
          <w:p w:rsidR="009F5BF0" w:rsidRDefault="009F5BF0" w:rsidP="00AE34DA">
            <w:pPr>
              <w:widowControl w:val="0"/>
              <w:ind w:right="33"/>
              <w:contextualSpacing/>
              <w:jc w:val="center"/>
              <w:rPr>
                <w:rFonts w:ascii="Times New Roman" w:eastAsia="Times New Roman" w:hAnsi="Times New Roman" w:cs="Times New Roman"/>
                <w:sz w:val="26"/>
                <w:szCs w:val="26"/>
              </w:rPr>
            </w:pPr>
            <w:proofErr w:type="spellStart"/>
            <w:r>
              <w:rPr>
                <w:rFonts w:ascii="Times New Roman" w:eastAsia="Times New Roman" w:hAnsi="Times New Roman" w:cs="Times New Roman"/>
                <w:sz w:val="26"/>
                <w:szCs w:val="26"/>
                <w:lang w:val="ru-RU"/>
              </w:rPr>
              <w:t>г.Астрахань</w:t>
            </w:r>
            <w:proofErr w:type="spellEnd"/>
          </w:p>
        </w:tc>
      </w:tr>
    </w:tbl>
    <w:p w:rsidR="009F0441" w:rsidRPr="009F5BF0" w:rsidRDefault="009F0441" w:rsidP="00AE34DA">
      <w:pPr>
        <w:pStyle w:val="a5"/>
        <w:widowControl w:val="0"/>
        <w:numPr>
          <w:ilvl w:val="0"/>
          <w:numId w:val="4"/>
        </w:numPr>
        <w:spacing w:after="0" w:line="240" w:lineRule="auto"/>
        <w:ind w:left="0"/>
        <w:jc w:val="center"/>
        <w:rPr>
          <w:rFonts w:ascii="Times New Roman" w:eastAsia="Times New Roman" w:hAnsi="Times New Roman" w:cs="Times New Roman"/>
          <w:b/>
          <w:sz w:val="26"/>
          <w:szCs w:val="26"/>
        </w:rPr>
      </w:pPr>
      <w:r w:rsidRPr="009F5BF0">
        <w:rPr>
          <w:rFonts w:ascii="Times New Roman" w:eastAsia="Times New Roman" w:hAnsi="Times New Roman" w:cs="Times New Roman"/>
          <w:b/>
          <w:sz w:val="26"/>
          <w:szCs w:val="26"/>
        </w:rPr>
        <w:lastRenderedPageBreak/>
        <w:t>ОБЩИЕ ПОЛОЖЕНИЯ</w:t>
      </w:r>
    </w:p>
    <w:p w:rsidR="009F5BF0" w:rsidRDefault="009F5BF0" w:rsidP="00AE34DA">
      <w:pPr>
        <w:widowControl w:val="0"/>
        <w:spacing w:line="240" w:lineRule="auto"/>
        <w:ind w:firstLine="709"/>
        <w:contextualSpacing/>
        <w:jc w:val="both"/>
        <w:rPr>
          <w:rFonts w:ascii="Times New Roman" w:eastAsia="Times New Roman" w:hAnsi="Times New Roman" w:cs="Times New Roman"/>
          <w:sz w:val="26"/>
          <w:szCs w:val="26"/>
        </w:rPr>
      </w:pP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1.1. Настоящее Отраслевое соглашение (далее - Соглашение) заключено на муниципальном уровне в соответствии с законодательством Российской Федерации 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организаций, находящихся в ведении управления образования администрации муниципального образования «Город Астрахань» (далее –   организации).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1.2. Соглашение является правовым актом, регулирующим социально-трудовые отношения и устанавливающим общие условия оплаты труда, гарантии, компенсации и льготы работников сферы образования муниципального образования «Город Астрахань».</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Положения Соглашения: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обязательны для организаций, на которые оно распространяется;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применяются при заключении коллективных договоров в организациях, трудовых договоров с работниками организаций и при разрешении индивидуальных и коллективных трудовых споров.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1.3. Соглашение состоит из основного текста и приложений к нему, являющихся неотъемлемой частью данного Соглашения.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1.4. Сторонами соглашения являются (далее – Стороны):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иные представители работодателей в лице органов местного самоуправления муниципального образования «Город Астрахань» в соответствии с Уставом муниципального образования «Город Астрахань» (далее – ОМС);</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 работодатели - организации, в отношении которых функции и полномочия учредителя осуществляет управление образования администрации муниципального образования «Город Астрахань» (далее – Управление), в лице их полномочного представителя - территориального отраслевого объединения работодателей «Союз работодателей муниципальных образовательных учреждений города Астрахани» (далее </w:t>
      </w:r>
      <w:r w:rsidR="00322B5B">
        <w:rPr>
          <w:rFonts w:ascii="Times New Roman" w:eastAsia="Times New Roman" w:hAnsi="Times New Roman" w:cs="Times New Roman"/>
          <w:sz w:val="26"/>
          <w:szCs w:val="26"/>
        </w:rPr>
        <w:t>–</w:t>
      </w:r>
      <w:r w:rsidRPr="009F0441">
        <w:rPr>
          <w:rFonts w:ascii="Times New Roman" w:eastAsia="Times New Roman" w:hAnsi="Times New Roman" w:cs="Times New Roman"/>
          <w:sz w:val="26"/>
          <w:szCs w:val="26"/>
        </w:rPr>
        <w:t xml:space="preserve"> Работодатели</w:t>
      </w:r>
      <w:r w:rsidR="00322B5B">
        <w:rPr>
          <w:rFonts w:ascii="Times New Roman" w:eastAsia="Times New Roman" w:hAnsi="Times New Roman" w:cs="Times New Roman"/>
          <w:sz w:val="26"/>
          <w:szCs w:val="26"/>
          <w:lang w:val="ru-RU"/>
        </w:rPr>
        <w:t>, Союз работодателей</w:t>
      </w:r>
      <w:r w:rsidRPr="009F0441">
        <w:rPr>
          <w:rFonts w:ascii="Times New Roman" w:eastAsia="Times New Roman" w:hAnsi="Times New Roman" w:cs="Times New Roman"/>
          <w:sz w:val="26"/>
          <w:szCs w:val="26"/>
        </w:rPr>
        <w:t>), действующего на основании Устава;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работники организаций, подведомственных Управлению, в лице их полномочного представителя – Астраханской городской территориальной организации Профессионального союза работников народного образования и науки Российской Федерации (далее - Профсоюз), действующей на основании Устава Профессионального союза работников народного образования и науки Российской Федерации.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1.5. Действие Соглашения распространяется на всех работников и работодателей организаций, подведомственных Управлению, и ин</w:t>
      </w:r>
      <w:r>
        <w:rPr>
          <w:rFonts w:ascii="Times New Roman" w:eastAsia="Times New Roman" w:hAnsi="Times New Roman" w:cs="Times New Roman"/>
          <w:sz w:val="26"/>
          <w:szCs w:val="26"/>
        </w:rPr>
        <w:t xml:space="preserve">ых представителей работодателей </w:t>
      </w:r>
      <w:proofErr w:type="gramStart"/>
      <w:r w:rsidRPr="009F0441">
        <w:rPr>
          <w:rFonts w:ascii="Times New Roman" w:eastAsia="Times New Roman" w:hAnsi="Times New Roman" w:cs="Times New Roman"/>
          <w:sz w:val="26"/>
          <w:szCs w:val="26"/>
        </w:rPr>
        <w:t>в пределах</w:t>
      </w:r>
      <w:proofErr w:type="gramEnd"/>
      <w:r w:rsidRPr="009F0441">
        <w:rPr>
          <w:rFonts w:ascii="Times New Roman" w:eastAsia="Times New Roman" w:hAnsi="Times New Roman" w:cs="Times New Roman"/>
          <w:sz w:val="26"/>
          <w:szCs w:val="26"/>
        </w:rPr>
        <w:t xml:space="preserve"> взятых на себя обязательств.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1.6. Стороны, заключившие Соглашение, несут ответственность за выполнение принятых на себя обязательств в порядке, установленном законодательством Российской Федерации, и обязуются не допускать действий, нарушающих права каждой стороны.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1.7. Все спорные вопросы и разногласия по толкованию и реализации положений настоящего Соглашения решаются </w:t>
      </w:r>
      <w:r w:rsidR="00314BB4" w:rsidRPr="009F0441">
        <w:rPr>
          <w:rFonts w:ascii="Times New Roman" w:eastAsia="Times New Roman" w:hAnsi="Times New Roman" w:cs="Times New Roman"/>
          <w:sz w:val="26"/>
          <w:szCs w:val="26"/>
        </w:rPr>
        <w:t>муниципально</w:t>
      </w:r>
      <w:r w:rsidR="00314BB4">
        <w:rPr>
          <w:rFonts w:ascii="Times New Roman" w:eastAsia="Times New Roman" w:hAnsi="Times New Roman" w:cs="Times New Roman"/>
          <w:sz w:val="26"/>
          <w:szCs w:val="26"/>
        </w:rPr>
        <w:t>й трехсторонней комиссией</w:t>
      </w:r>
      <w:r w:rsidR="00314BB4" w:rsidRPr="009F0441">
        <w:rPr>
          <w:rFonts w:ascii="Times New Roman" w:eastAsia="Times New Roman" w:hAnsi="Times New Roman" w:cs="Times New Roman"/>
          <w:sz w:val="26"/>
          <w:szCs w:val="26"/>
        </w:rPr>
        <w:t xml:space="preserve"> по регулированию социально-трудовых отношений в сфере образования города Астрахани </w:t>
      </w:r>
      <w:r w:rsidR="00314BB4">
        <w:rPr>
          <w:rFonts w:ascii="Times New Roman" w:eastAsia="Times New Roman" w:hAnsi="Times New Roman" w:cs="Times New Roman"/>
          <w:sz w:val="26"/>
          <w:szCs w:val="26"/>
          <w:lang w:val="ru-RU"/>
        </w:rPr>
        <w:t xml:space="preserve">(далее – </w:t>
      </w:r>
      <w:r w:rsidRPr="009F0441">
        <w:rPr>
          <w:rFonts w:ascii="Times New Roman" w:eastAsia="Times New Roman" w:hAnsi="Times New Roman" w:cs="Times New Roman"/>
          <w:sz w:val="26"/>
          <w:szCs w:val="26"/>
        </w:rPr>
        <w:t>МТК</w:t>
      </w:r>
      <w:r w:rsidR="00314BB4">
        <w:rPr>
          <w:rFonts w:ascii="Times New Roman" w:eastAsia="Times New Roman" w:hAnsi="Times New Roman" w:cs="Times New Roman"/>
          <w:sz w:val="26"/>
          <w:szCs w:val="26"/>
          <w:lang w:val="ru-RU"/>
        </w:rPr>
        <w:t>)</w:t>
      </w:r>
      <w:r w:rsidRPr="009F0441">
        <w:rPr>
          <w:rFonts w:ascii="Times New Roman" w:eastAsia="Times New Roman" w:hAnsi="Times New Roman" w:cs="Times New Roman"/>
          <w:sz w:val="26"/>
          <w:szCs w:val="26"/>
        </w:rPr>
        <w:t xml:space="preserve"> по обращению одной из сторон в 15-дневный срок.</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1.8. Законодательные и иные нормативные правовые акты, улучшающие </w:t>
      </w:r>
      <w:r w:rsidRPr="009F0441">
        <w:rPr>
          <w:rFonts w:ascii="Times New Roman" w:eastAsia="Times New Roman" w:hAnsi="Times New Roman" w:cs="Times New Roman"/>
          <w:sz w:val="26"/>
          <w:szCs w:val="26"/>
        </w:rPr>
        <w:lastRenderedPageBreak/>
        <w:t>правовое регулирование социально-экономического положения работников по сравнению с регулированием, предусмотренным Соглашением,</w:t>
      </w:r>
      <w:r>
        <w:rPr>
          <w:rFonts w:ascii="Times New Roman" w:eastAsia="Times New Roman" w:hAnsi="Times New Roman" w:cs="Times New Roman"/>
          <w:sz w:val="26"/>
          <w:szCs w:val="26"/>
        </w:rPr>
        <w:t xml:space="preserve"> распространяются на работников</w:t>
      </w:r>
      <w:r w:rsidRPr="009F0441">
        <w:rPr>
          <w:rFonts w:ascii="Times New Roman" w:eastAsia="Times New Roman" w:hAnsi="Times New Roman" w:cs="Times New Roman"/>
          <w:sz w:val="26"/>
          <w:szCs w:val="26"/>
        </w:rPr>
        <w:t xml:space="preserve"> с даты вступления их в силу.</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1.9. Стороны согласились, что условия Соглашения и коллективного договора, ухудшающие положение работников по сравнению с Трудовым кодексом Российской Федерации, иными законами, нормативными правовыми актами, соглашениями, устанавливающими более благоприятные для работников условия, чем предусмотренные настоящим Соглашением или коллективным договором, недействительны и не подлежат применению.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1.10. Работодатели и соответствующие выборные органы первичных профсоюзных организаций, могут заключать иные соглашения в соответствии с частью 10 статьи 45 Трудового кодекса Российской Федерации, содержащие разделы о распространении отдельных социальных льгот и гарантий только на членов Профсоюза, а также на работников, не являющихся членами Профсоюза, но уполномочивших выборный орган первичной профсоюзной организации на представление их интересов в соответствии с законодательством Российской Федерации.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1.11. В случае реорганизации Сторон права и обязанности по настоящему Соглашению переходят к их правопреемникам и сохраняются до заключения нового соглашения или внесения изменений и дополнений в настоящее Соглашение. </w:t>
      </w:r>
    </w:p>
    <w:p w:rsidR="009F0441" w:rsidRPr="009F0441" w:rsidRDefault="00BC79EA" w:rsidP="00AE34DA">
      <w:pPr>
        <w:widowControl w:val="0"/>
        <w:spacing w:line="240" w:lineRule="auto"/>
        <w:ind w:firstLine="709"/>
        <w:contextualSpacing/>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1.12.  Управление </w:t>
      </w:r>
      <w:r w:rsidR="009F0441" w:rsidRPr="009F0441">
        <w:rPr>
          <w:rFonts w:ascii="Times New Roman" w:eastAsia="Times New Roman" w:hAnsi="Times New Roman" w:cs="Times New Roman"/>
          <w:sz w:val="26"/>
          <w:szCs w:val="26"/>
        </w:rPr>
        <w:t>направляет Соглашение на уведомительную регистрацию в соответствующий орган по труду в течение семи дней со дня подписания сторонами.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1.13. Стороны Соглашения в течение месяца со дня его уведомительной регистрации обеспечивают доведение текста Соглашения до </w:t>
      </w:r>
      <w:r w:rsidRPr="004C464D">
        <w:rPr>
          <w:rFonts w:ascii="Times New Roman" w:eastAsia="Times New Roman" w:hAnsi="Times New Roman" w:cs="Times New Roman"/>
          <w:sz w:val="26"/>
          <w:szCs w:val="26"/>
        </w:rPr>
        <w:t xml:space="preserve">руководителей образовательных организаций и работников, размещают текст Соглашения на официальных сайтах сторон, а также </w:t>
      </w:r>
      <w:bookmarkStart w:id="0" w:name="_GoBack"/>
      <w:r w:rsidRPr="004C464D">
        <w:rPr>
          <w:rFonts w:ascii="Times New Roman" w:eastAsia="Times New Roman" w:hAnsi="Times New Roman" w:cs="Times New Roman"/>
          <w:sz w:val="26"/>
          <w:szCs w:val="26"/>
        </w:rPr>
        <w:t>официальном источнике опубликования правовых актов ОМС</w:t>
      </w:r>
      <w:bookmarkEnd w:id="0"/>
      <w:r w:rsidRPr="004C464D">
        <w:rPr>
          <w:rFonts w:ascii="Times New Roman" w:eastAsia="Times New Roman" w:hAnsi="Times New Roman" w:cs="Times New Roman"/>
          <w:sz w:val="26"/>
          <w:szCs w:val="26"/>
        </w:rPr>
        <w:t>.</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w:t>
      </w:r>
    </w:p>
    <w:p w:rsidR="009F0441" w:rsidRDefault="009F0441" w:rsidP="00AE34DA">
      <w:pPr>
        <w:widowControl w:val="0"/>
        <w:spacing w:line="240" w:lineRule="auto"/>
        <w:ind w:firstLine="709"/>
        <w:contextualSpacing/>
        <w:jc w:val="center"/>
        <w:rPr>
          <w:rFonts w:ascii="Times New Roman" w:eastAsia="Times New Roman" w:hAnsi="Times New Roman" w:cs="Times New Roman"/>
          <w:b/>
          <w:sz w:val="26"/>
          <w:szCs w:val="26"/>
        </w:rPr>
      </w:pPr>
      <w:r w:rsidRPr="00BC79EA">
        <w:rPr>
          <w:rFonts w:ascii="Times New Roman" w:eastAsia="Times New Roman" w:hAnsi="Times New Roman" w:cs="Times New Roman"/>
          <w:b/>
          <w:sz w:val="26"/>
          <w:szCs w:val="26"/>
        </w:rPr>
        <w:t>2. РАЗВИТИЕ СОЦИАЛЬНОГО ПАРТНЕРСТВА</w:t>
      </w:r>
    </w:p>
    <w:p w:rsidR="00BC79EA" w:rsidRPr="00BC79EA" w:rsidRDefault="00BC79EA" w:rsidP="00AE34DA">
      <w:pPr>
        <w:widowControl w:val="0"/>
        <w:spacing w:line="240" w:lineRule="auto"/>
        <w:ind w:firstLine="709"/>
        <w:contextualSpacing/>
        <w:jc w:val="center"/>
        <w:rPr>
          <w:rFonts w:ascii="Times New Roman" w:eastAsia="Times New Roman" w:hAnsi="Times New Roman" w:cs="Times New Roman"/>
          <w:b/>
          <w:sz w:val="26"/>
          <w:szCs w:val="26"/>
        </w:rPr>
      </w:pP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В целях развития социального партнерства Стороны обязуются обеспечить:</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2.1. обсуждение и согласование проектов нормативных правовых актов, регулирующих социально-трудовые отношения и затрагивающих права и профессиональные интересы работников в соответствии со статьей 35.1 Трудового кодекса Российской Федерации на заседаниях муниципальной трехсторонней комиссии по регулированию социально-трудовых отношений в сфере образования города Астрахани и согласование с Профсоюзом локальных нормативных актов, регулирующих социально-трудовые отношения на уровне организаций;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2.2. участие представителей сторон Соглашения в заседаниях руководящих и коллегиальных органов, совещаний с руководителями образовательных организаций, рабочих групп и комиссий при рассмотрении вопросов, касающихся оплаты труда, трудовых и связанных с ними социально-экономических отношений, содержания данного Соглашения и его выполнения;</w:t>
      </w:r>
    </w:p>
    <w:p w:rsidR="009C054C"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2.3. построение своих взаимоотношений на основе принципов социального партнерства, коллективно-договорного регулирования социально-трудовых отношений, соблюдение определенных Соглашением обязательств и договоренностей, развитие и совершенствование системы и механизмов социального партнерства на терри</w:t>
      </w:r>
      <w:r w:rsidR="009C054C">
        <w:rPr>
          <w:rFonts w:ascii="Times New Roman" w:eastAsia="Times New Roman" w:hAnsi="Times New Roman" w:cs="Times New Roman"/>
          <w:sz w:val="26"/>
          <w:szCs w:val="26"/>
        </w:rPr>
        <w:t>ториальном и локальном уровнях;</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lastRenderedPageBreak/>
        <w:t>2.4. разработку и утверждение на заседании МТК в трехмесячный срок после подписания Соглашения плана мероприятий, необходимых для реализации сторонами</w:t>
      </w:r>
      <w:r w:rsidR="009C054C">
        <w:rPr>
          <w:rFonts w:ascii="Times New Roman" w:eastAsia="Times New Roman" w:hAnsi="Times New Roman" w:cs="Times New Roman"/>
          <w:sz w:val="26"/>
          <w:szCs w:val="26"/>
          <w:lang w:val="ru-RU"/>
        </w:rPr>
        <w:t xml:space="preserve"> </w:t>
      </w:r>
      <w:r w:rsidR="009F5BF0" w:rsidRPr="009F0441">
        <w:rPr>
          <w:rFonts w:ascii="Times New Roman" w:eastAsia="Times New Roman" w:hAnsi="Times New Roman" w:cs="Times New Roman"/>
          <w:sz w:val="26"/>
          <w:szCs w:val="26"/>
        </w:rPr>
        <w:t>принятых</w:t>
      </w:r>
      <w:r w:rsidRPr="009F0441">
        <w:rPr>
          <w:rFonts w:ascii="Times New Roman" w:eastAsia="Times New Roman" w:hAnsi="Times New Roman" w:cs="Times New Roman"/>
          <w:sz w:val="26"/>
          <w:szCs w:val="26"/>
        </w:rPr>
        <w:t xml:space="preserve"> обязательств, с указанием конкретных сроков и ответственных за исполнение членов сторон Соглашения;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2.5. проведение совместных проверок по соблюдению трудового законодательства в организациях в рамках контроля за соблюдением трудового законодательства;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2.6.</w:t>
      </w:r>
      <w:r w:rsidR="009C054C">
        <w:rPr>
          <w:rFonts w:ascii="Times New Roman" w:eastAsia="Times New Roman" w:hAnsi="Times New Roman" w:cs="Times New Roman"/>
          <w:sz w:val="26"/>
          <w:szCs w:val="26"/>
          <w:lang w:val="ru-RU"/>
        </w:rPr>
        <w:t xml:space="preserve"> </w:t>
      </w:r>
      <w:r w:rsidRPr="009F0441">
        <w:rPr>
          <w:rFonts w:ascii="Times New Roman" w:eastAsia="Times New Roman" w:hAnsi="Times New Roman" w:cs="Times New Roman"/>
          <w:sz w:val="26"/>
          <w:szCs w:val="26"/>
        </w:rPr>
        <w:t xml:space="preserve">проведение конкурсов профессионального мастерства, самодеятельного творчества, на лучший коллективный договор, спартакиад здоровья, мероприятий для ветеранов и работников образовательных организаций.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2.7. ОМС обязуются: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2.7.1. В рамках законодательства Российской Федерации учесть в нормативных затратах на оказание муниципальных услуг расходы на проведение специальной оценки условий труда работников образовательных организаций.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2.7.2. Через Управление информировать Профсоюз:</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ежеквартально о заработной плате работников образовательных организаций в соответствии с данными федерального статистического наблюдения по форме ЗП-образование «Сведения о численности и оплате труда работников сферы образования по категориям персонала»;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ежеквартально о размере средней заработной платы в организациях в разрезе каждой категории работников, включая административно-управленческий аппарат;</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об освобождениях от должностей и назначениях на должности руководителей организаций.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2.7.3. Предусмотреть в показателях эффективности деятельности руководителя организации для начисления и выплат стимулирующего характера показатель развития социального партнерства.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Показателями развития социального партнерства являются наличие в</w:t>
      </w:r>
      <w:r w:rsidR="003B09C4">
        <w:rPr>
          <w:rFonts w:ascii="Times New Roman" w:eastAsia="Times New Roman" w:hAnsi="Times New Roman" w:cs="Times New Roman"/>
          <w:sz w:val="26"/>
          <w:szCs w:val="26"/>
          <w:lang w:val="ru-RU"/>
        </w:rPr>
        <w:t xml:space="preserve"> организации</w:t>
      </w:r>
      <w:r w:rsidRPr="009F0441">
        <w:rPr>
          <w:rFonts w:ascii="Times New Roman" w:eastAsia="Times New Roman" w:hAnsi="Times New Roman" w:cs="Times New Roman"/>
          <w:sz w:val="26"/>
          <w:szCs w:val="26"/>
        </w:rPr>
        <w:t>: полномочного представительного органа работников, коллективного договора.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2.8. Работодатели обязуются ежегодно, при подведении итогов выполнения коллективных договоров в учреждениях информировать работников организаций о выполнении муниципального задания, плана финансово-хозяйственной деятельности и достижения целевых показателей по уровню средней заработной платы.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2.9. Профсоюз обязуется: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2.9.1. Обеспечивать учет мнения работников по вопросам управления организацией в соответствии с ее уставом и при принятии организацией локальных нормативных актов, затрагивающих социально-трудовые, экономические права и профессиональные интересы работников, в том числе, в области оплаты труда, социально-трудовых гарантий.</w:t>
      </w:r>
    </w:p>
    <w:p w:rsidR="009C054C"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2.9.2. Оказывать помощь членам Профсоюза, первичным профсоюзным организациям в вопросах применения трудового законодательства; подготовке мнения первичной профсоюзной организации по проектам локальных нормативных актов, содержащих нормы трудового права; заключения коллективных договоров, а также разрешения индивидуальных и коллективных трудовых споров; осуществлять </w:t>
      </w:r>
      <w:r w:rsidR="009F5BF0">
        <w:rPr>
          <w:rFonts w:ascii="Times New Roman" w:eastAsia="Times New Roman" w:hAnsi="Times New Roman" w:cs="Times New Roman"/>
          <w:sz w:val="26"/>
          <w:szCs w:val="26"/>
          <w:lang w:val="ru-RU"/>
        </w:rPr>
        <w:t>м</w:t>
      </w:r>
      <w:proofErr w:type="spellStart"/>
      <w:r w:rsidRPr="009F0441">
        <w:rPr>
          <w:rFonts w:ascii="Times New Roman" w:eastAsia="Times New Roman" w:hAnsi="Times New Roman" w:cs="Times New Roman"/>
          <w:sz w:val="26"/>
          <w:szCs w:val="26"/>
        </w:rPr>
        <w:t>ониторинг</w:t>
      </w:r>
      <w:proofErr w:type="spellEnd"/>
      <w:r w:rsidRPr="009F0441">
        <w:rPr>
          <w:rFonts w:ascii="Times New Roman" w:eastAsia="Times New Roman" w:hAnsi="Times New Roman" w:cs="Times New Roman"/>
          <w:sz w:val="26"/>
          <w:szCs w:val="26"/>
        </w:rPr>
        <w:t>,</w:t>
      </w:r>
      <w:r w:rsidR="009C054C">
        <w:rPr>
          <w:rFonts w:ascii="Times New Roman" w:eastAsia="Times New Roman" w:hAnsi="Times New Roman" w:cs="Times New Roman"/>
          <w:sz w:val="26"/>
          <w:szCs w:val="26"/>
        </w:rPr>
        <w:t xml:space="preserve"> </w:t>
      </w:r>
      <w:r w:rsidRPr="009F0441">
        <w:rPr>
          <w:rFonts w:ascii="Times New Roman" w:eastAsia="Times New Roman" w:hAnsi="Times New Roman" w:cs="Times New Roman"/>
          <w:sz w:val="26"/>
          <w:szCs w:val="26"/>
        </w:rPr>
        <w:t>проводить экспертизу коллективных договоров обобщать опыт и</w:t>
      </w:r>
      <w:r w:rsidR="009C054C">
        <w:rPr>
          <w:rFonts w:ascii="Times New Roman" w:eastAsia="Times New Roman" w:hAnsi="Times New Roman" w:cs="Times New Roman"/>
          <w:sz w:val="26"/>
          <w:szCs w:val="26"/>
        </w:rPr>
        <w:t>х заключения и выполнения.</w:t>
      </w:r>
    </w:p>
    <w:p w:rsidR="009F0441" w:rsidRPr="009F0441" w:rsidRDefault="009C054C" w:rsidP="00AE34DA">
      <w:pPr>
        <w:widowControl w:val="0"/>
        <w:spacing w:line="240" w:lineRule="auto"/>
        <w:ind w:firstLine="709"/>
        <w:contextualSpacing/>
        <w:jc w:val="both"/>
        <w:rPr>
          <w:rFonts w:ascii="Times New Roman" w:eastAsia="Times New Roman" w:hAnsi="Times New Roman" w:cs="Times New Roman"/>
          <w:sz w:val="26"/>
          <w:szCs w:val="26"/>
        </w:rPr>
      </w:pPr>
      <w:r>
        <w:rPr>
          <w:rFonts w:ascii="Times New Roman" w:eastAsia="Times New Roman" w:hAnsi="Times New Roman" w:cs="Times New Roman"/>
          <w:sz w:val="26"/>
          <w:szCs w:val="26"/>
          <w:lang w:val="ru-RU"/>
        </w:rPr>
        <w:t>2</w:t>
      </w:r>
      <w:r w:rsidR="009F0441" w:rsidRPr="009F0441">
        <w:rPr>
          <w:rFonts w:ascii="Times New Roman" w:eastAsia="Times New Roman" w:hAnsi="Times New Roman" w:cs="Times New Roman"/>
          <w:sz w:val="26"/>
          <w:szCs w:val="26"/>
        </w:rPr>
        <w:t xml:space="preserve">.9.3. Осуществлять контроль за соблюдением работодателями трудового законодательства и иных актов, содержащих нормы трудового права.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lastRenderedPageBreak/>
        <w:t>2.9.4. Проводить обучающие семинары по вопросам разработки и заключения коллективных договоров.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2.10. Социальное партнерство в организациях: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2.10.1. В рамках социального партнерства в сфере труда в организациях заключаются коллективные договоры. Стороны, заключившие коллективный договор, ежегодно отчитываются о его выполнении на общем собрании работников. Работодатели направляют сводный отчет о выполнении коллективного договора в профсоюз и в свое объединение до 1 февраля года, следующего за отчетным для подготовки сводного отчета на МТК.</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В случае отсутствия коллективного договора в организации, на которую распространяется действие Соглашения, Соглашение имеет прямое действие на работников и руководителей данной организации. </w:t>
      </w:r>
    </w:p>
    <w:p w:rsid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2.10.2. Коллективный договор в месячный срок после регистрации в соответствующем органе по труду по месту нахождения организации направляется выборным органом первичной профсоюзной организации в Профсоюз для осуществления ведомственной регистрации в соответствии с утвержденным МТК Положением о ведомственной регистрации. </w:t>
      </w:r>
    </w:p>
    <w:p w:rsidR="009C054C" w:rsidRPr="009F0441" w:rsidRDefault="009C054C" w:rsidP="00AE34DA">
      <w:pPr>
        <w:widowControl w:val="0"/>
        <w:spacing w:line="240" w:lineRule="auto"/>
        <w:ind w:firstLine="709"/>
        <w:contextualSpacing/>
        <w:jc w:val="both"/>
        <w:rPr>
          <w:rFonts w:ascii="Times New Roman" w:eastAsia="Times New Roman" w:hAnsi="Times New Roman" w:cs="Times New Roman"/>
          <w:sz w:val="26"/>
          <w:szCs w:val="26"/>
        </w:rPr>
      </w:pPr>
    </w:p>
    <w:p w:rsidR="009F0441" w:rsidRPr="009C054C" w:rsidRDefault="009F0441" w:rsidP="00AE34DA">
      <w:pPr>
        <w:widowControl w:val="0"/>
        <w:spacing w:line="240" w:lineRule="auto"/>
        <w:ind w:firstLine="709"/>
        <w:contextualSpacing/>
        <w:jc w:val="center"/>
        <w:rPr>
          <w:rFonts w:ascii="Times New Roman" w:eastAsia="Times New Roman" w:hAnsi="Times New Roman" w:cs="Times New Roman"/>
          <w:b/>
          <w:sz w:val="26"/>
          <w:szCs w:val="26"/>
        </w:rPr>
      </w:pPr>
      <w:r w:rsidRPr="009C054C">
        <w:rPr>
          <w:rFonts w:ascii="Times New Roman" w:eastAsia="Times New Roman" w:hAnsi="Times New Roman" w:cs="Times New Roman"/>
          <w:b/>
          <w:sz w:val="26"/>
          <w:szCs w:val="26"/>
        </w:rPr>
        <w:t>3.</w:t>
      </w:r>
      <w:r w:rsidR="009C054C">
        <w:rPr>
          <w:rFonts w:ascii="Times New Roman" w:eastAsia="Times New Roman" w:hAnsi="Times New Roman" w:cs="Times New Roman"/>
          <w:b/>
          <w:sz w:val="26"/>
          <w:szCs w:val="26"/>
          <w:lang w:val="ru-RU"/>
        </w:rPr>
        <w:t xml:space="preserve"> </w:t>
      </w:r>
      <w:r w:rsidRPr="009C054C">
        <w:rPr>
          <w:rFonts w:ascii="Times New Roman" w:eastAsia="Times New Roman" w:hAnsi="Times New Roman" w:cs="Times New Roman"/>
          <w:b/>
          <w:sz w:val="26"/>
          <w:szCs w:val="26"/>
        </w:rPr>
        <w:t>ТРУДОВЫЕ ОТНОШЕНИЯ</w:t>
      </w:r>
    </w:p>
    <w:p w:rsidR="009C054C" w:rsidRPr="009F0441" w:rsidRDefault="009C054C" w:rsidP="00AE34DA">
      <w:pPr>
        <w:widowControl w:val="0"/>
        <w:spacing w:line="240" w:lineRule="auto"/>
        <w:ind w:firstLine="709"/>
        <w:contextualSpacing/>
        <w:jc w:val="both"/>
        <w:rPr>
          <w:rFonts w:ascii="Times New Roman" w:eastAsia="Times New Roman" w:hAnsi="Times New Roman" w:cs="Times New Roman"/>
          <w:sz w:val="26"/>
          <w:szCs w:val="26"/>
        </w:rPr>
      </w:pP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Стороны при регулировании трудовых отношений исходят из того, что:</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3.1. Трудовой договор с работниками организаций заключается в письменной форме, как правило, на неопределенный срок.</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также в случаях, предусмотренных федеральным законом.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Реорганизация (слияние, присоединение, разделение, выделение, преобразование) организации не может являться основанием для расторжения трудового договора с работником.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3.2. Содержание трудового договора, порядок его заключения, изменения и расторжения определяются в соответствии с Трудовым кодексом Российской Федерации и с учетом Рекомендаций по оформлению трудовых отношений с работниками государственных (муниципальных) учреждений при введении эффективного контракта, утвержденных Минтрудом, а также с учетом положений настоящего Соглашения, коллективного договора, устава и иных локальных нормативных актов организации.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3.3. С руководителями образовательных организаций заключается срочный трудовой договор в соответствии с Трудовым кодексом Российской Федерации, с учетом Единых рекомендаций по установлению на федеральном, региональном и местном уровнях систем оплаты труда работников государственных и муниципальных организаций. Заключению трудового договора предшествует обязательная аттестация.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В случае расторжения трудового договора с руководителями организаций в связи с принятием собственником имущества учреждения, либо уполномоченным собственником лицом (органом) такого решения при отсутствии виновных действий (бездействия) руководителя, ему выплачивается компенсация в размере, определяемом трудовым договором, но не ниже трехкратного среднего месячного заработка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3.4.  Работодатели: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lastRenderedPageBreak/>
        <w:t>- обеспечивают заключение с работниками трудового договора, в котором конкретизированы его трудовые (должностные) обязанности, условия оплаты труда, меры социальной поддержки, предусмотренные законодательством и коллективным договором, объем учебной нагрузки, включая размер ставки заработной платы (оклада), повышающих коэффициентов к ставке (окладу), компенсационных и стимулирующих выплат, предусмотренных Положением об оплате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могут назначить по рекомендации аттестационной комиссии на педагогическую должность лицо, не имеющее специальной подготовки или стажа работы, но обладающее достаточным практическим опытом и компетентностью.</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не допускают снижения уровня трудовых прав педагогических работников, с учетом обеспечения гарантий в сфере оплаты труда, при ежегодном заключении дополнительных соглашений к трудовым договорам педагогических работников в целях уточнения и конкретизации норм труда - объема учебной нагрузки, установленной при тарификации на предстоящий учебный год, должностных обязанностей, стиму</w:t>
      </w:r>
      <w:r w:rsidR="00BA46B1">
        <w:rPr>
          <w:rFonts w:ascii="Times New Roman" w:eastAsia="Times New Roman" w:hAnsi="Times New Roman" w:cs="Times New Roman"/>
          <w:sz w:val="26"/>
          <w:szCs w:val="26"/>
        </w:rPr>
        <w:t xml:space="preserve">лирующих выплат, установленных </w:t>
      </w:r>
      <w:r w:rsidR="00BA46B1">
        <w:rPr>
          <w:rFonts w:ascii="Times New Roman" w:eastAsia="Times New Roman" w:hAnsi="Times New Roman" w:cs="Times New Roman"/>
          <w:sz w:val="26"/>
          <w:szCs w:val="26"/>
          <w:lang w:val="ru-RU"/>
        </w:rPr>
        <w:t>П</w:t>
      </w:r>
      <w:proofErr w:type="spellStart"/>
      <w:r w:rsidRPr="009F0441">
        <w:rPr>
          <w:rFonts w:ascii="Times New Roman" w:eastAsia="Times New Roman" w:hAnsi="Times New Roman" w:cs="Times New Roman"/>
          <w:sz w:val="26"/>
          <w:szCs w:val="26"/>
        </w:rPr>
        <w:t>оложением</w:t>
      </w:r>
      <w:proofErr w:type="spellEnd"/>
      <w:r w:rsidRPr="009F0441">
        <w:rPr>
          <w:rFonts w:ascii="Times New Roman" w:eastAsia="Times New Roman" w:hAnsi="Times New Roman" w:cs="Times New Roman"/>
          <w:sz w:val="26"/>
          <w:szCs w:val="26"/>
        </w:rPr>
        <w:t xml:space="preserve"> об оплате труда, установления размера вознаграждения.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3.5. Работодатели в сфере трудовых отношений обязуются: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до подписания трудового договора ознакомить работника под подпись с уставом организации, правилами внутреннего трудового распорядка, Соглашением, коллективным договором, а также иными локальными нормативными актами, непосредственно связанными с трудовой деятельностью работника;</w:t>
      </w:r>
    </w:p>
    <w:p w:rsidR="009F0441" w:rsidRPr="009F0441" w:rsidRDefault="009C054C" w:rsidP="00AE34DA">
      <w:pPr>
        <w:widowControl w:val="0"/>
        <w:spacing w:line="240" w:lineRule="auto"/>
        <w:ind w:firstLine="709"/>
        <w:contextualSpacing/>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при разработке </w:t>
      </w:r>
      <w:r w:rsidR="009F0441" w:rsidRPr="009F0441">
        <w:rPr>
          <w:rFonts w:ascii="Times New Roman" w:eastAsia="Times New Roman" w:hAnsi="Times New Roman" w:cs="Times New Roman"/>
          <w:sz w:val="26"/>
          <w:szCs w:val="26"/>
        </w:rPr>
        <w:t>должностных инструкций или разделов «трудовые об</w:t>
      </w:r>
      <w:r w:rsidR="007A731F">
        <w:rPr>
          <w:rFonts w:ascii="Times New Roman" w:eastAsia="Times New Roman" w:hAnsi="Times New Roman" w:cs="Times New Roman"/>
          <w:sz w:val="26"/>
          <w:szCs w:val="26"/>
        </w:rPr>
        <w:t xml:space="preserve">язанности» в трудовом договоре </w:t>
      </w:r>
      <w:r w:rsidR="009F0441" w:rsidRPr="009F0441">
        <w:rPr>
          <w:rFonts w:ascii="Times New Roman" w:eastAsia="Times New Roman" w:hAnsi="Times New Roman" w:cs="Times New Roman"/>
          <w:sz w:val="26"/>
          <w:szCs w:val="26"/>
        </w:rPr>
        <w:t>руководствоваться Единым квалификационным справочником должностей руководителей, специалистов и служащих;</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учитывать профессиональные стандарты в случаях, предусмотренных частью первой статьи 195.3 Трудового кодекса Российской Федерации;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своевременно уведомлять работников в письменной форме о предстоящих изменениях условий трудового договора (в том числе об изменениях размера тарифной ставки, оклада (должностного оклада), ставки заработной платы (при изменении порядка условий их установления и (или) при увеличении), размеров иных выплат, устанавливаемых работникам)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По согласованию с выборным профсоюзным органом: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утверждать:</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правила внутреннего трудового распорядка;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расписание занятий, графики сменности, режим работы;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порядок введения и применения суммированного учета рабочего времени;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положение об оплате труда работников, включающее в себя таблицу должностных окладов (тарифных ставок), положений о выплатах компенсационного и стимулирующего характера (о премировании, о выслуге лет, о надбавках и др.) и являющегося обязательным приложением к коллективному договору;</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график отпусков;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устанавливать:</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перечень работ, где по условиям производства нельзя установить перерыв для приема пищи, а также Порядок и место приема пищи в течение рабочего времени для работников;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перенесение отпуска работника по его инициативе или с его согласия на </w:t>
      </w:r>
      <w:r w:rsidRPr="009F0441">
        <w:rPr>
          <w:rFonts w:ascii="Times New Roman" w:eastAsia="Times New Roman" w:hAnsi="Times New Roman" w:cs="Times New Roman"/>
          <w:sz w:val="26"/>
          <w:szCs w:val="26"/>
        </w:rPr>
        <w:lastRenderedPageBreak/>
        <w:t>следующий год;</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производить введение, замену и пересмотр норм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разрабатывать и утверждать инструкции по охране труда, обязательные для работников;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изменять продолжительность рабочего времени (продолжительность рабочей недели и ежедневной работы) и другие существенные условия труда работников с учетом результатов специальной оценки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проводить ознакомление в письменной форме с предполагаемой учебной нагрузкой педагогических работников на новый учебный год по согласованию с выборным профсоюзным органом до ухода работников в отпуск.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3.6. Работодатели вправе возложить на работника трудовые обязанности, не обусловленные трудовым договором и (или) должностными обязанностями, только с письменного согласия работника в течение установленной продолжительности рабочего времени наряду с работой, определенной трудовым договором, за дополнительную оплату.</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3.7. Работодатели гарантируют педагогическим работникам норму часов педагогической работы за ставку заработной платы. Нагрузка ниже или выше нормы часов педагогической работы за ставку заработной платы может быть установлена только с письменного согласия работника. Изменение нагрузки в течение учебного года возможно только с письменного согласия обеих сторон.</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Работодатели учитывают, что работники организаций, включая руководителей</w:t>
      </w:r>
      <w:r w:rsidR="009A06A6">
        <w:rPr>
          <w:rFonts w:ascii="Times New Roman" w:eastAsia="Times New Roman" w:hAnsi="Times New Roman" w:cs="Times New Roman"/>
          <w:sz w:val="26"/>
          <w:szCs w:val="26"/>
          <w:lang w:val="ru-RU"/>
        </w:rPr>
        <w:t xml:space="preserve"> </w:t>
      </w:r>
      <w:r w:rsidRPr="009F0441">
        <w:rPr>
          <w:rFonts w:ascii="Times New Roman" w:eastAsia="Times New Roman" w:hAnsi="Times New Roman" w:cs="Times New Roman"/>
          <w:sz w:val="26"/>
          <w:szCs w:val="26"/>
        </w:rPr>
        <w:t>(по согласованию с Управлением) и их заместителей, реализующих общеобразовательные программы, а также дополнительные общеобразовательные программы, наряду с работой, определенной трудовым договором, могут замещать в той же образовательной организации  на условиях дополнительного соглашения к трудовому договору должности педагогических работников по выполнению учебной (преподавательской) работы без занятия штатной должности (далее- учебная нагрузка) в классах, группах, кружках, секциях, которая не считается совместительством.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Предоставление педагогической работы указанным лицам, а также педагогическим, руководящим и иным работникам других  организаций, работникам организаций (включая работников органов, осуществляющих управление в сфере образования и учебно-методических кабинетов, центров) осуществляется по согласованию с выборным органом первичной профсоюзной организации и при условии, если учителя, преподаватели, для которых данная образовательная организация является местом основной работы, обеспечены преподавательской </w:t>
      </w:r>
      <w:r w:rsidR="00C80ED0">
        <w:rPr>
          <w:rFonts w:ascii="Times New Roman" w:eastAsia="Times New Roman" w:hAnsi="Times New Roman" w:cs="Times New Roman"/>
          <w:sz w:val="26"/>
          <w:szCs w:val="26"/>
          <w:lang w:val="ru-RU"/>
        </w:rPr>
        <w:t>р</w:t>
      </w:r>
      <w:proofErr w:type="spellStart"/>
      <w:r w:rsidRPr="009F0441">
        <w:rPr>
          <w:rFonts w:ascii="Times New Roman" w:eastAsia="Times New Roman" w:hAnsi="Times New Roman" w:cs="Times New Roman"/>
          <w:sz w:val="26"/>
          <w:szCs w:val="26"/>
        </w:rPr>
        <w:t>аботой</w:t>
      </w:r>
      <w:proofErr w:type="spellEnd"/>
      <w:r w:rsidRPr="009F0441">
        <w:rPr>
          <w:rFonts w:ascii="Times New Roman" w:eastAsia="Times New Roman" w:hAnsi="Times New Roman" w:cs="Times New Roman"/>
          <w:sz w:val="26"/>
          <w:szCs w:val="26"/>
        </w:rPr>
        <w:t xml:space="preserve"> (учебной нагрузкой) по своей специальности в объеме не менее чем на ставку заработной платы.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3.8. Работодатели обязуются расторгнуть трудовой договор в срок, указанный в заявлении работника о расторжении трудового договора по собственному желанию в следующих случаях:</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переезд работника на новое мес</w:t>
      </w:r>
      <w:r w:rsidR="0021178E">
        <w:rPr>
          <w:rFonts w:ascii="Times New Roman" w:eastAsia="Times New Roman" w:hAnsi="Times New Roman" w:cs="Times New Roman"/>
          <w:sz w:val="26"/>
          <w:szCs w:val="26"/>
        </w:rPr>
        <w:t xml:space="preserve">то жительства за пределы муниципального </w:t>
      </w:r>
      <w:proofErr w:type="gramStart"/>
      <w:r w:rsidR="0021178E">
        <w:rPr>
          <w:rFonts w:ascii="Times New Roman" w:eastAsia="Times New Roman" w:hAnsi="Times New Roman" w:cs="Times New Roman"/>
          <w:sz w:val="26"/>
          <w:szCs w:val="26"/>
        </w:rPr>
        <w:t xml:space="preserve">образования </w:t>
      </w:r>
      <w:r w:rsidRPr="009F0441">
        <w:rPr>
          <w:rFonts w:ascii="Times New Roman" w:eastAsia="Times New Roman" w:hAnsi="Times New Roman" w:cs="Times New Roman"/>
          <w:sz w:val="26"/>
          <w:szCs w:val="26"/>
        </w:rPr>
        <w:t xml:space="preserve"> «</w:t>
      </w:r>
      <w:proofErr w:type="gramEnd"/>
      <w:r w:rsidRPr="009F0441">
        <w:rPr>
          <w:rFonts w:ascii="Times New Roman" w:eastAsia="Times New Roman" w:hAnsi="Times New Roman" w:cs="Times New Roman"/>
          <w:sz w:val="26"/>
          <w:szCs w:val="26"/>
        </w:rPr>
        <w:t>Город Астрахань»;</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зачисление на учебу по очной форме обучения в образовательную организацию;</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выход на пенсию;</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необходимость длительного постоянного ухода за ребенком в возрасте старше трех лет;</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необходимость ухода за больным или престарелым членом семьи;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lastRenderedPageBreak/>
        <w:t xml:space="preserve">- в других случаях, предусмотренных локальными нормативными актами, коллективным договором организации. </w:t>
      </w:r>
    </w:p>
    <w:p w:rsid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3.9. По требованию Профсоюза, работодатель (иной представитель работодателя) обязан рассмотреть вопрос о применении меры дисциплинарного взыскания, о расторжении трудового договора, освобождении работника, занимающего должность руководителя организации и/или структурного подразделения от занимаемой должности, если он нарушает законодательство о труде, не выполняет обязательств по коллективному договору и настоящему Соглашению.</w:t>
      </w:r>
    </w:p>
    <w:p w:rsidR="009C054C" w:rsidRPr="009C054C" w:rsidRDefault="009C054C" w:rsidP="00AE34DA">
      <w:pPr>
        <w:widowControl w:val="0"/>
        <w:spacing w:line="240" w:lineRule="auto"/>
        <w:ind w:firstLine="709"/>
        <w:contextualSpacing/>
        <w:jc w:val="both"/>
        <w:rPr>
          <w:rFonts w:ascii="Times New Roman" w:eastAsia="Times New Roman" w:hAnsi="Times New Roman" w:cs="Times New Roman"/>
          <w:b/>
          <w:sz w:val="26"/>
          <w:szCs w:val="26"/>
        </w:rPr>
      </w:pPr>
    </w:p>
    <w:p w:rsidR="009F0441" w:rsidRPr="009C054C" w:rsidRDefault="009F0441" w:rsidP="00AE34DA">
      <w:pPr>
        <w:widowControl w:val="0"/>
        <w:spacing w:line="240" w:lineRule="auto"/>
        <w:ind w:firstLine="709"/>
        <w:contextualSpacing/>
        <w:jc w:val="center"/>
        <w:rPr>
          <w:rFonts w:ascii="Times New Roman" w:eastAsia="Times New Roman" w:hAnsi="Times New Roman" w:cs="Times New Roman"/>
          <w:b/>
          <w:sz w:val="26"/>
          <w:szCs w:val="26"/>
        </w:rPr>
      </w:pPr>
      <w:r w:rsidRPr="009C054C">
        <w:rPr>
          <w:rFonts w:ascii="Times New Roman" w:eastAsia="Times New Roman" w:hAnsi="Times New Roman" w:cs="Times New Roman"/>
          <w:b/>
          <w:sz w:val="26"/>
          <w:szCs w:val="26"/>
        </w:rPr>
        <w:t>4.</w:t>
      </w:r>
      <w:r w:rsidR="009C054C">
        <w:rPr>
          <w:rFonts w:ascii="Times New Roman" w:eastAsia="Times New Roman" w:hAnsi="Times New Roman" w:cs="Times New Roman"/>
          <w:b/>
          <w:sz w:val="26"/>
          <w:szCs w:val="26"/>
          <w:lang w:val="ru-RU"/>
        </w:rPr>
        <w:t xml:space="preserve"> </w:t>
      </w:r>
      <w:r w:rsidRPr="009C054C">
        <w:rPr>
          <w:rFonts w:ascii="Times New Roman" w:eastAsia="Times New Roman" w:hAnsi="Times New Roman" w:cs="Times New Roman"/>
          <w:b/>
          <w:sz w:val="26"/>
          <w:szCs w:val="26"/>
        </w:rPr>
        <w:t>ОБЯЗАТЕЛЬСТВА СТОРОН</w:t>
      </w:r>
    </w:p>
    <w:p w:rsidR="009F0441" w:rsidRDefault="009F0441" w:rsidP="00AE34DA">
      <w:pPr>
        <w:widowControl w:val="0"/>
        <w:spacing w:line="240" w:lineRule="auto"/>
        <w:ind w:firstLine="709"/>
        <w:contextualSpacing/>
        <w:jc w:val="center"/>
        <w:rPr>
          <w:rFonts w:ascii="Times New Roman" w:eastAsia="Times New Roman" w:hAnsi="Times New Roman" w:cs="Times New Roman"/>
          <w:b/>
          <w:sz w:val="26"/>
          <w:szCs w:val="26"/>
        </w:rPr>
      </w:pPr>
      <w:r w:rsidRPr="009C054C">
        <w:rPr>
          <w:rFonts w:ascii="Times New Roman" w:eastAsia="Times New Roman" w:hAnsi="Times New Roman" w:cs="Times New Roman"/>
          <w:b/>
          <w:sz w:val="26"/>
          <w:szCs w:val="26"/>
        </w:rPr>
        <w:t>В ОБЛАСТИ ЭКОНОМИКИ И УПРАВЛЕНИЯ ОБРАЗОВАНИЕМ</w:t>
      </w:r>
    </w:p>
    <w:p w:rsidR="009C054C" w:rsidRPr="009C054C" w:rsidRDefault="009C054C" w:rsidP="00AE34DA">
      <w:pPr>
        <w:widowControl w:val="0"/>
        <w:spacing w:line="240" w:lineRule="auto"/>
        <w:ind w:firstLine="709"/>
        <w:contextualSpacing/>
        <w:jc w:val="center"/>
        <w:rPr>
          <w:rFonts w:ascii="Times New Roman" w:eastAsia="Times New Roman" w:hAnsi="Times New Roman" w:cs="Times New Roman"/>
          <w:b/>
          <w:sz w:val="26"/>
          <w:szCs w:val="26"/>
        </w:rPr>
      </w:pP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4.1. Стороны договорились в рамках своих функций и полномочий осуществлять согласованную политику, направленную на развитие отрасли и социальную поддержку работников образования в части эффективного контроля за: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своевременным выделением из местного бюджета средств на финансовое обеспечение деятельности организаций;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выплатой заработной платы работникам организаций, в установленные отраслевым Соглашением сроки, не реже двух раз в месяц;</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разработкой и совершенствованием нормативных правовых актов в сфере оплаты труда работников организаций;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достижением установленных указами Президента Российской Федерации и поручениями Правительства Российской Федерации целевых показателей повышения средней заработной платы работников.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4.2. ОМС:</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4.2.1. Информируют Стороны Соглашения о действующих и (или) планируемых к принятию программах в сфере образования, затрагивающих социально-трудовые и экономические права работников.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4.2.2. Устанавливают по согласованию с Профсоюзом перечень минимума работ (услуг), необходимых во время забастовок.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4.2.3. Предусматривают в бюджете муниципального образования «Город Астрахань» бюджетные ассигнования на финансовое обеспечение выполнения муниципального задания организациями, финансирование которых относится к исключительной компетенции ОМС.</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4.2.4. Проводят ежегодный мониторинг кадрового обеспечения организаций, для формирования единой территориальной базы данных о наличии педагогических кадров и потребности в них, учебной нагрузки, дефицита кадров по предметам (специальностям) и предоставление этой информации Профсоюзу.</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4.2.5. Обеспечивают:</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своевременное заключение с Правительством Астраханской области соглашений на перечисление  из бюджета Астраханской области субвенций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на обеспечение государственных гарантий реализации прав на получение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в </w:t>
      </w:r>
      <w:r w:rsidRPr="009F0441">
        <w:rPr>
          <w:rFonts w:ascii="Times New Roman" w:eastAsia="Times New Roman" w:hAnsi="Times New Roman" w:cs="Times New Roman"/>
          <w:sz w:val="26"/>
          <w:szCs w:val="26"/>
        </w:rPr>
        <w:lastRenderedPageBreak/>
        <w:t>соответствии с нормативами бюджетного финансирования для расчета субвенций, определенными Правительством Астраханской области;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дополнительное финансирование на выплату компенсации в связи с принятием собственником имущества организации, либо уполномоченным собственником лицом (органом) решения о прекращении с руководителем организации трудового договора в соответствии с пунктом 2 части первой статьи 278 Трудового кодекса Российской Федерации;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сохранение в 2022-20</w:t>
      </w:r>
      <w:r w:rsidR="00B36EBA">
        <w:rPr>
          <w:rFonts w:ascii="Times New Roman" w:eastAsia="Times New Roman" w:hAnsi="Times New Roman" w:cs="Times New Roman"/>
          <w:sz w:val="26"/>
          <w:szCs w:val="26"/>
          <w:lang w:val="ru-RU"/>
        </w:rPr>
        <w:t>24</w:t>
      </w:r>
      <w:r w:rsidRPr="009F0441">
        <w:rPr>
          <w:rFonts w:ascii="Times New Roman" w:eastAsia="Times New Roman" w:hAnsi="Times New Roman" w:cs="Times New Roman"/>
          <w:sz w:val="26"/>
          <w:szCs w:val="26"/>
        </w:rPr>
        <w:t xml:space="preserve"> годах уровня средней заработной платы педагогических работников к уровню 2021 года, достигнутого во исполнение Указов Президента Российской Федерации и целевых показателей уровня средней заработной платы по отрасли, установленных на региональном уровне;</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проведение индексации размеров заработной платы работников, в случаях, предусмотренных законодательством Российской Федерации и Астраханской области;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сохранение достигнутого уровня оплаты труда не ниже уровня, установленного законодательством (включая размеры тарифных ставок, окладов (должностных окладов), ставок заработной платы) работников организаций, в случае изменения для них систем оплаты труда при условии сохранения объема трудовых (должностных) обязанностей работников и выполнения ими работ той же квалификации.</w:t>
      </w:r>
    </w:p>
    <w:p w:rsidR="009F0441" w:rsidRPr="009F0441" w:rsidRDefault="00B440DD" w:rsidP="00AE34DA">
      <w:pPr>
        <w:widowControl w:val="0"/>
        <w:spacing w:line="240" w:lineRule="auto"/>
        <w:ind w:firstLine="709"/>
        <w:contextualSpacing/>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4.2.6</w:t>
      </w:r>
      <w:r w:rsidR="009F0441" w:rsidRPr="009F0441">
        <w:rPr>
          <w:rFonts w:ascii="Times New Roman" w:eastAsia="Times New Roman" w:hAnsi="Times New Roman" w:cs="Times New Roman"/>
          <w:sz w:val="26"/>
          <w:szCs w:val="26"/>
        </w:rPr>
        <w:t>. Осуществляют ежемесячное, бесплатное и своевременное (одновременно с перечислением средств на выплату заработной платы организациям) перечисление через финансовые органы, осуществляющие отк</w:t>
      </w:r>
      <w:r w:rsidR="00F3483A">
        <w:rPr>
          <w:rFonts w:ascii="Times New Roman" w:eastAsia="Times New Roman" w:hAnsi="Times New Roman" w:cs="Times New Roman"/>
          <w:sz w:val="26"/>
          <w:szCs w:val="26"/>
        </w:rPr>
        <w:t xml:space="preserve">рытие и ведение лицевых </w:t>
      </w:r>
      <w:proofErr w:type="gramStart"/>
      <w:r w:rsidR="00F3483A">
        <w:rPr>
          <w:rFonts w:ascii="Times New Roman" w:eastAsia="Times New Roman" w:hAnsi="Times New Roman" w:cs="Times New Roman"/>
          <w:sz w:val="26"/>
          <w:szCs w:val="26"/>
        </w:rPr>
        <w:t xml:space="preserve">счетов </w:t>
      </w:r>
      <w:r w:rsidR="009F0441" w:rsidRPr="009F0441">
        <w:rPr>
          <w:rFonts w:ascii="Times New Roman" w:eastAsia="Times New Roman" w:hAnsi="Times New Roman" w:cs="Times New Roman"/>
          <w:sz w:val="26"/>
          <w:szCs w:val="26"/>
        </w:rPr>
        <w:t xml:space="preserve"> организаций</w:t>
      </w:r>
      <w:proofErr w:type="gramEnd"/>
      <w:r w:rsidR="009F0441" w:rsidRPr="009F0441">
        <w:rPr>
          <w:rFonts w:ascii="Times New Roman" w:eastAsia="Times New Roman" w:hAnsi="Times New Roman" w:cs="Times New Roman"/>
          <w:sz w:val="26"/>
          <w:szCs w:val="26"/>
        </w:rPr>
        <w:t>, на счет Профсоюза членских профсоюзных взносов, удержанных  из заработной платы работников – членов Профсоюза, и оперативное реагирование на информацию Профсоюза о нарушении работодателями сроков перечисления на счет Профсоюза членских профсоюзных взносов.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4.3. Работодатели обеспечивают:</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4.3.1</w:t>
      </w:r>
      <w:r w:rsidR="00F3483A">
        <w:rPr>
          <w:rFonts w:ascii="Times New Roman" w:eastAsia="Times New Roman" w:hAnsi="Times New Roman" w:cs="Times New Roman"/>
          <w:sz w:val="26"/>
          <w:szCs w:val="26"/>
          <w:lang w:val="ru-RU"/>
        </w:rPr>
        <w:t>.</w:t>
      </w:r>
      <w:r w:rsidRPr="009F0441">
        <w:rPr>
          <w:rFonts w:ascii="Times New Roman" w:eastAsia="Times New Roman" w:hAnsi="Times New Roman" w:cs="Times New Roman"/>
          <w:sz w:val="26"/>
          <w:szCs w:val="26"/>
        </w:rPr>
        <w:t xml:space="preserve"> Своевременную выплату работникам заработной платы в порядке и сроки, установленные настоящим соглашением и коллективными договорами (дважды в месяц, не позднее 5 и 20 числа каждого месяца) с одновременной выдачей расчетного листка (нарочно или на электронную почту работника) с указанием всех видов начислений и удержаний за месяц.</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4.3.2. Выплату денежной компенсации работникам при нарушении срока выплаты заработной платы, оплаты отпуска, выплат при увольнении и (или) других выплат, причитающихся работнику, не ниже размера, определенного статьей 236 Трудового кодекса РФ, независимо от вины работодателя.</w:t>
      </w:r>
    </w:p>
    <w:p w:rsidR="009F0441" w:rsidRPr="007A731F" w:rsidRDefault="009F0441" w:rsidP="00AE34DA">
      <w:pPr>
        <w:widowControl w:val="0"/>
        <w:spacing w:line="240" w:lineRule="auto"/>
        <w:ind w:firstLine="709"/>
        <w:contextualSpacing/>
        <w:jc w:val="both"/>
        <w:rPr>
          <w:rFonts w:ascii="Times New Roman" w:eastAsia="Times New Roman" w:hAnsi="Times New Roman" w:cs="Times New Roman"/>
          <w:sz w:val="26"/>
          <w:szCs w:val="26"/>
          <w:lang w:val="ru-RU"/>
        </w:rPr>
      </w:pPr>
      <w:r w:rsidRPr="009F0441">
        <w:rPr>
          <w:rFonts w:ascii="Times New Roman" w:eastAsia="Times New Roman" w:hAnsi="Times New Roman" w:cs="Times New Roman"/>
          <w:sz w:val="26"/>
          <w:szCs w:val="26"/>
        </w:rPr>
        <w:t>Введение в расчетные листки работников графы «уплата процентов (денежная компенсация)» в случае выплаты процентов (денежной компенсации) за задержку заработной платы в соответствии с законодательством Российской Федерации. Стороны социального партнерства образовательной организации вправе предусмотреть и закрепить в тексте коллективного договора иной размер выплачиваемой работнику денежной компенсации, но не н</w:t>
      </w:r>
      <w:r w:rsidR="00F3483A">
        <w:rPr>
          <w:rFonts w:ascii="Times New Roman" w:eastAsia="Times New Roman" w:hAnsi="Times New Roman" w:cs="Times New Roman"/>
          <w:sz w:val="26"/>
          <w:szCs w:val="26"/>
        </w:rPr>
        <w:t>иже определенного статьей 236 Трудового кодекса</w:t>
      </w:r>
      <w:r w:rsidRPr="009F0441">
        <w:rPr>
          <w:rFonts w:ascii="Times New Roman" w:eastAsia="Times New Roman" w:hAnsi="Times New Roman" w:cs="Times New Roman"/>
          <w:sz w:val="26"/>
          <w:szCs w:val="26"/>
        </w:rPr>
        <w:t xml:space="preserve"> РФ</w:t>
      </w:r>
      <w:r w:rsidR="007A731F">
        <w:rPr>
          <w:rFonts w:ascii="Times New Roman" w:eastAsia="Times New Roman" w:hAnsi="Times New Roman" w:cs="Times New Roman"/>
          <w:sz w:val="26"/>
          <w:szCs w:val="26"/>
          <w:lang w:val="ru-RU"/>
        </w:rPr>
        <w:t>.</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4.3.3. Ежемесячное, бесплатное и своевременное (одновременно с выплатой заработной платы) перечисление на счет Профсоюза членских профсоюзных взносов, удержанных из всех видов заработной платы работников, предусмотренных системой оплаты труда выплат, применяемых у работодателя.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При несвоевременном перечислении средств, указанных в настоящем пункте, руководители организаций по требованию организации Профсоюза обязуются </w:t>
      </w:r>
      <w:r w:rsidRPr="009F0441">
        <w:rPr>
          <w:rFonts w:ascii="Times New Roman" w:eastAsia="Times New Roman" w:hAnsi="Times New Roman" w:cs="Times New Roman"/>
          <w:sz w:val="26"/>
          <w:szCs w:val="26"/>
        </w:rPr>
        <w:lastRenderedPageBreak/>
        <w:t>выплачивать неустойку (пеня) в размере 0,1 процентов от не перечисленной в срок суммы, за каждый день просрочки.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4.3.4. Распространение на работников действия трудового законодательства и иных актов, содержащих нормы трудового права в условиях дистанционной работы: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предоставление оплаты труда, социально-трудовых прав, гарантий дистанционного работника в соответствии с условиями, определенными трудовым договором и дополнительным соглашением к трудовому договору;</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-возмещение работнику произведенных им расходов при использовании во время дистанционной работы собственного оборудования, средств связи, в размере и на условиях</w:t>
      </w:r>
      <w:r w:rsidR="007A731F">
        <w:rPr>
          <w:rFonts w:ascii="Times New Roman" w:eastAsia="Times New Roman" w:hAnsi="Times New Roman" w:cs="Times New Roman"/>
          <w:sz w:val="26"/>
          <w:szCs w:val="26"/>
          <w:lang w:val="ru-RU"/>
        </w:rPr>
        <w:t>,</w:t>
      </w:r>
      <w:r w:rsidRPr="009F0441">
        <w:rPr>
          <w:rFonts w:ascii="Times New Roman" w:eastAsia="Times New Roman" w:hAnsi="Times New Roman" w:cs="Times New Roman"/>
          <w:sz w:val="26"/>
          <w:szCs w:val="26"/>
        </w:rPr>
        <w:t xml:space="preserve"> предусмотренных коллективным договором и дополнительным соглашением к трудовому договору с работником.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Выполнение работником трудовой функции дистанционно не может являться основанием для снижения ему заработной платы.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4.3.5. Создание условий для реализации права на дополнительное профессиональное образование педагогических работников организаций по профилю педагогической деятельности не реже одного раза в 3 года в соответствии с законодательством</w:t>
      </w:r>
      <w:r w:rsidR="00D97013">
        <w:rPr>
          <w:rFonts w:ascii="Times New Roman" w:eastAsia="Times New Roman" w:hAnsi="Times New Roman" w:cs="Times New Roman"/>
          <w:sz w:val="26"/>
          <w:szCs w:val="26"/>
          <w:lang w:val="ru-RU"/>
        </w:rPr>
        <w:t xml:space="preserve"> Российской Федерации</w:t>
      </w:r>
      <w:r w:rsidRPr="009F0441">
        <w:rPr>
          <w:rFonts w:ascii="Times New Roman" w:eastAsia="Times New Roman" w:hAnsi="Times New Roman" w:cs="Times New Roman"/>
          <w:sz w:val="26"/>
          <w:szCs w:val="26"/>
        </w:rPr>
        <w:t xml:space="preserve">. </w:t>
      </w:r>
    </w:p>
    <w:p w:rsidR="009F0441" w:rsidRPr="00504B4B"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Сохранение за работником места работы (должность), средней заработной платы по основному месту работы в случае направления его на дополнительное профессиональное обучение и, если работник направляется для обучения в другую местность, оплату ему командировочных расходов (суточные, проезд к месту обучения и обратно, проживание) в порядке и размерах, предусмотренных для лиц, </w:t>
      </w:r>
      <w:r w:rsidRPr="00504B4B">
        <w:rPr>
          <w:rFonts w:ascii="Times New Roman" w:eastAsia="Times New Roman" w:hAnsi="Times New Roman" w:cs="Times New Roman"/>
          <w:sz w:val="26"/>
          <w:szCs w:val="26"/>
        </w:rPr>
        <w:t>направляемых в служебные командировки.</w:t>
      </w:r>
    </w:p>
    <w:p w:rsidR="009F0441" w:rsidRPr="00504B4B"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504B4B">
        <w:rPr>
          <w:rFonts w:ascii="Times New Roman" w:eastAsia="Times New Roman" w:hAnsi="Times New Roman" w:cs="Times New Roman"/>
          <w:sz w:val="26"/>
          <w:szCs w:val="26"/>
        </w:rPr>
        <w:t>4.3.6. Оплату времени простоя по вине работодателя в размере средней заработной платы работника.</w:t>
      </w:r>
    </w:p>
    <w:p w:rsidR="009F0441" w:rsidRPr="00504B4B"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504B4B">
        <w:rPr>
          <w:rFonts w:ascii="Times New Roman" w:eastAsia="Times New Roman" w:hAnsi="Times New Roman" w:cs="Times New Roman"/>
          <w:sz w:val="26"/>
          <w:szCs w:val="26"/>
        </w:rPr>
        <w:t>Время простоя по причинам, не зависящим от работодателя и работника - в размере тарифной ставки, оклада (должностного оклада), рассчитанных пропорционально времени простоя.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504B4B">
        <w:rPr>
          <w:rFonts w:ascii="Times New Roman" w:eastAsia="Times New Roman" w:hAnsi="Times New Roman" w:cs="Times New Roman"/>
          <w:sz w:val="26"/>
          <w:szCs w:val="26"/>
        </w:rPr>
        <w:t>4.3.7. Организацию ежегодных и периодических</w:t>
      </w:r>
      <w:r w:rsidRPr="009F0441">
        <w:rPr>
          <w:rFonts w:ascii="Times New Roman" w:eastAsia="Times New Roman" w:hAnsi="Times New Roman" w:cs="Times New Roman"/>
          <w:sz w:val="26"/>
          <w:szCs w:val="26"/>
        </w:rPr>
        <w:t xml:space="preserve"> медицинских осмотров работников.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4.3.8. Включение в раздел «Управление организацией» Устава образовательной организации положений о создании профессионального союза работников (создании первичной профсоюзной организации) в целях учета мнения педагогических и иных работников по вопросам управления организацией и при принятии образовательной организацией локальных нормативных актов, затрагивающих их права и законные интересы и полномочиях общего собрания (конференции) работников по принятию решения после предварительных консультаций с органами местного самоуправления об изменении типа существующей образовательной организации.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4.3.9</w:t>
      </w:r>
      <w:r w:rsidR="00D97013">
        <w:rPr>
          <w:rFonts w:ascii="Times New Roman" w:eastAsia="Times New Roman" w:hAnsi="Times New Roman" w:cs="Times New Roman"/>
          <w:sz w:val="26"/>
          <w:szCs w:val="26"/>
          <w:lang w:val="ru-RU"/>
        </w:rPr>
        <w:t>.</w:t>
      </w:r>
      <w:r w:rsidRPr="009F0441">
        <w:rPr>
          <w:rFonts w:ascii="Times New Roman" w:eastAsia="Times New Roman" w:hAnsi="Times New Roman" w:cs="Times New Roman"/>
          <w:sz w:val="26"/>
          <w:szCs w:val="26"/>
        </w:rPr>
        <w:t xml:space="preserve"> Предоставление по запросу Профсоюза следующей информации: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 размере средней заработной платы в организации в разрезе каждой категории работников, включая административно-управленческий персонал;</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об удержанных с работников и перечисленных на счет Профсоюза (депонированных) членских профсоюзных взносах;</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 размерах средств, выделенных руководителями организаций на культурно-массовую и спортивно-оздоровительную работу первичным профсоюзным организациям;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 размерах средств, израсходованных руководителями организаций в отчетном периоде на охрану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lastRenderedPageBreak/>
        <w:t>- о наличии задолженности по выплате заработной платы работникам организаций;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по вопросам занятости (о количестве и причинах высвобождения работников, повышении квалификации, предоставлении компенсаций и т.д.);</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 состоянии коллективно-договорной работы и выполнении обязательств перед работниками.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4.4. Профсоюз обеспечивает:</w:t>
      </w:r>
    </w:p>
    <w:p w:rsidR="009F0441" w:rsidRPr="00311A28" w:rsidRDefault="009F0441" w:rsidP="00AE34DA">
      <w:pPr>
        <w:widowControl w:val="0"/>
        <w:spacing w:line="240" w:lineRule="auto"/>
        <w:ind w:firstLine="709"/>
        <w:contextualSpacing/>
        <w:jc w:val="both"/>
        <w:rPr>
          <w:rFonts w:ascii="Times New Roman" w:eastAsia="Times New Roman" w:hAnsi="Times New Roman" w:cs="Times New Roman"/>
          <w:sz w:val="26"/>
          <w:szCs w:val="26"/>
          <w:lang w:val="ru-RU"/>
        </w:rPr>
      </w:pPr>
      <w:r w:rsidRPr="009F0441">
        <w:rPr>
          <w:rFonts w:ascii="Times New Roman" w:eastAsia="Times New Roman" w:hAnsi="Times New Roman" w:cs="Times New Roman"/>
          <w:sz w:val="26"/>
          <w:szCs w:val="26"/>
        </w:rPr>
        <w:t>- бесплатную консультативную помощь профсоюзным организациям и членам профсоюза по вопросам регулирования социально-трудовых отнош</w:t>
      </w:r>
      <w:r w:rsidR="00311A28">
        <w:rPr>
          <w:rFonts w:ascii="Times New Roman" w:eastAsia="Times New Roman" w:hAnsi="Times New Roman" w:cs="Times New Roman"/>
          <w:sz w:val="26"/>
          <w:szCs w:val="26"/>
        </w:rPr>
        <w:t>ений</w:t>
      </w:r>
      <w:r w:rsidR="00311A28">
        <w:rPr>
          <w:rFonts w:ascii="Times New Roman" w:eastAsia="Times New Roman" w:hAnsi="Times New Roman" w:cs="Times New Roman"/>
          <w:sz w:val="26"/>
          <w:szCs w:val="26"/>
          <w:lang w:val="ru-RU"/>
        </w:rPr>
        <w:t>;</w:t>
      </w:r>
    </w:p>
    <w:p w:rsidR="009F0441" w:rsidRPr="004B520C" w:rsidRDefault="009F0441" w:rsidP="00AE34DA">
      <w:pPr>
        <w:widowControl w:val="0"/>
        <w:spacing w:line="240" w:lineRule="auto"/>
        <w:ind w:firstLine="709"/>
        <w:contextualSpacing/>
        <w:jc w:val="both"/>
        <w:rPr>
          <w:rFonts w:ascii="Times New Roman" w:eastAsia="Times New Roman" w:hAnsi="Times New Roman" w:cs="Times New Roman"/>
          <w:sz w:val="26"/>
          <w:szCs w:val="26"/>
          <w:lang w:val="ru-RU"/>
        </w:rPr>
      </w:pPr>
      <w:r w:rsidRPr="009F0441">
        <w:rPr>
          <w:rFonts w:ascii="Times New Roman" w:eastAsia="Times New Roman" w:hAnsi="Times New Roman" w:cs="Times New Roman"/>
          <w:sz w:val="26"/>
          <w:szCs w:val="26"/>
        </w:rPr>
        <w:t>- снижение социальной напряженности в организациях при выполнении работодателем</w:t>
      </w:r>
      <w:r w:rsidR="002645CE">
        <w:rPr>
          <w:rFonts w:ascii="Times New Roman" w:eastAsia="Times New Roman" w:hAnsi="Times New Roman" w:cs="Times New Roman"/>
          <w:sz w:val="26"/>
          <w:szCs w:val="26"/>
        </w:rPr>
        <w:t xml:space="preserve"> условий коллективного договора</w:t>
      </w:r>
      <w:r w:rsidR="004B520C">
        <w:rPr>
          <w:rFonts w:ascii="Times New Roman" w:eastAsia="Times New Roman" w:hAnsi="Times New Roman" w:cs="Times New Roman"/>
          <w:sz w:val="26"/>
          <w:szCs w:val="26"/>
          <w:lang w:val="ru-RU"/>
        </w:rPr>
        <w:t>;</w:t>
      </w:r>
    </w:p>
    <w:p w:rsidR="009F0441" w:rsidRPr="002645CE" w:rsidRDefault="009F0441" w:rsidP="00AE34DA">
      <w:pPr>
        <w:widowControl w:val="0"/>
        <w:spacing w:line="240" w:lineRule="auto"/>
        <w:ind w:firstLine="709"/>
        <w:contextualSpacing/>
        <w:jc w:val="both"/>
        <w:rPr>
          <w:rFonts w:ascii="Times New Roman" w:eastAsia="Times New Roman" w:hAnsi="Times New Roman" w:cs="Times New Roman"/>
          <w:sz w:val="26"/>
          <w:szCs w:val="26"/>
          <w:lang w:val="ru-RU"/>
        </w:rPr>
      </w:pPr>
      <w:r w:rsidRPr="009F0441">
        <w:rPr>
          <w:rFonts w:ascii="Times New Roman" w:eastAsia="Times New Roman" w:hAnsi="Times New Roman" w:cs="Times New Roman"/>
          <w:sz w:val="26"/>
          <w:szCs w:val="26"/>
        </w:rPr>
        <w:t>- содействие предотвращению в организациях коллективных трудовых споров при выполнении   работодателями обязательств, включенных в Сог</w:t>
      </w:r>
      <w:r w:rsidR="002645CE">
        <w:rPr>
          <w:rFonts w:ascii="Times New Roman" w:eastAsia="Times New Roman" w:hAnsi="Times New Roman" w:cs="Times New Roman"/>
          <w:sz w:val="26"/>
          <w:szCs w:val="26"/>
        </w:rPr>
        <w:t>лашение и коллективные договоры</w:t>
      </w:r>
      <w:r w:rsidR="002645CE">
        <w:rPr>
          <w:rFonts w:ascii="Times New Roman" w:eastAsia="Times New Roman" w:hAnsi="Times New Roman" w:cs="Times New Roman"/>
          <w:sz w:val="26"/>
          <w:szCs w:val="26"/>
          <w:lang w:val="ru-RU"/>
        </w:rPr>
        <w:t>;</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использование переговорного процесса с целью учета интересов сторон и предотвращения социальной напряженности в коллективах образовательных организаций;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внесение требований руководителям организаций по результатам проведенных контрольных мероприятий, и доведение информации об этом до Управления и государственной инспекции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согласование с работодателем каждой кандидатуры на высвобождение при проведении мероприятий по сокращению штата или численности работников;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осуществление профсоюзного контроля за: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предоставлением мер социальной поддержки и гарантий при высвобождении работников, установленных законодательством Российской Федерации;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соблюдением работодателем нормативных правовых и иных актов при начислении заработной платы, назначении пособий и компенсаций;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соблюдением работодателями законодательства о труде;</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наличием в образовательных организациях локальных нормативных актов, регулирующих условия оплаты труда работников, предусмотренных Трудовым кодексом Российской Федерации, соответствующих приказов, согласованных с выборным профсоюзным органом.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w:t>
      </w:r>
    </w:p>
    <w:p w:rsidR="009F0441" w:rsidRDefault="009F0441" w:rsidP="00AE34DA">
      <w:pPr>
        <w:widowControl w:val="0"/>
        <w:spacing w:line="240" w:lineRule="auto"/>
        <w:ind w:firstLine="709"/>
        <w:contextualSpacing/>
        <w:jc w:val="center"/>
        <w:rPr>
          <w:rFonts w:ascii="Times New Roman" w:eastAsia="Times New Roman" w:hAnsi="Times New Roman" w:cs="Times New Roman"/>
          <w:b/>
          <w:sz w:val="26"/>
          <w:szCs w:val="26"/>
        </w:rPr>
      </w:pPr>
      <w:r w:rsidRPr="007A731F">
        <w:rPr>
          <w:rFonts w:ascii="Times New Roman" w:eastAsia="Times New Roman" w:hAnsi="Times New Roman" w:cs="Times New Roman"/>
          <w:b/>
          <w:sz w:val="26"/>
          <w:szCs w:val="26"/>
        </w:rPr>
        <w:t>5. ОБЯЗАТЕЛЬСТВА СТОРОН В ОБЛАСТИ РЕГУЛИРОВАНИЯ ОПЛАТЫ, НОРМИРОВАНИЯ ТРУДА, МАТЕРИАЛЬНОГО СТИМУЛИРОВАНИЯ РАБОТНИКОВ</w:t>
      </w:r>
    </w:p>
    <w:p w:rsidR="007A731F" w:rsidRPr="007A731F" w:rsidRDefault="007A731F" w:rsidP="00AE34DA">
      <w:pPr>
        <w:widowControl w:val="0"/>
        <w:spacing w:line="240" w:lineRule="auto"/>
        <w:ind w:firstLine="709"/>
        <w:contextualSpacing/>
        <w:jc w:val="center"/>
        <w:rPr>
          <w:rFonts w:ascii="Times New Roman" w:eastAsia="Times New Roman" w:hAnsi="Times New Roman" w:cs="Times New Roman"/>
          <w:b/>
          <w:sz w:val="26"/>
          <w:szCs w:val="26"/>
        </w:rPr>
      </w:pP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5.1. Стороны исходят из того, что системы оплаты труда работников организаций устанавливаются коллективными договорами, настоящим Соглашением, локальными нормативными актами в соответствии с федеральными законами и иными нормативными правовыми актами Российской Федерации, законами, нормативными и иными правовыми актами Астраханской области, содержащими нормы трудового права, нормативными и иными правовыми актами ОМС и ежегодными Едиными Рекомендациями по установлению на федеральном, региональном и местном уровнях систем оплаты труда работников государственных и муниципальных учреждений на очередной финансовый год.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5.2. Работодатели с участием Профсоюза: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5.2.1. Разрабатывают и принимают на общем собрании положение об оплате </w:t>
      </w:r>
      <w:r w:rsidRPr="009F0441">
        <w:rPr>
          <w:rFonts w:ascii="Times New Roman" w:eastAsia="Times New Roman" w:hAnsi="Times New Roman" w:cs="Times New Roman"/>
          <w:sz w:val="26"/>
          <w:szCs w:val="26"/>
        </w:rPr>
        <w:lastRenderedPageBreak/>
        <w:t>труда работников (являющееся приложением к коллективному договору), содержащее положения, обеспечивающие:</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зависимость заработной платы каждого работника от его квалификации, сложности выполняемой работы, количества и качества затраченного труда без ограничения ее максимальным размером;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равную оплату за труд равной ценности, а также недопущение какой бы то ни было дискриминации - различий, исключений и предпочтений, не связанных с деловыми качествами работников;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повышение уровня реального содержания заработной платы работников образовательных организаций и других гарантий по оплате труда, предусмотренных трудовым законодательством и иными нормативными правовыми актами, содержащими нормы трудового права;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формирование размеров окладов (должностных окладов), ставок заработной платы по одноименным должностям работников (профессиям рабочих), включенным в один и тот же квалификационный уровень профессиональной квалификационной группы, не допуская установление различных размеров окладов (должностных окладов), ставок заработной п</w:t>
      </w:r>
      <w:r w:rsidR="002645CE">
        <w:rPr>
          <w:rFonts w:ascii="Times New Roman" w:eastAsia="Times New Roman" w:hAnsi="Times New Roman" w:cs="Times New Roman"/>
          <w:sz w:val="26"/>
          <w:szCs w:val="26"/>
        </w:rPr>
        <w:t xml:space="preserve">латы, применение к ним понятия </w:t>
      </w:r>
      <w:r w:rsidR="002645CE">
        <w:rPr>
          <w:rFonts w:ascii="Times New Roman" w:eastAsia="Times New Roman" w:hAnsi="Times New Roman" w:cs="Times New Roman"/>
          <w:sz w:val="26"/>
          <w:szCs w:val="26"/>
          <w:lang w:val="ru-RU"/>
        </w:rPr>
        <w:t>«</w:t>
      </w:r>
      <w:r w:rsidR="002645CE">
        <w:rPr>
          <w:rFonts w:ascii="Times New Roman" w:eastAsia="Times New Roman" w:hAnsi="Times New Roman" w:cs="Times New Roman"/>
          <w:sz w:val="26"/>
          <w:szCs w:val="26"/>
        </w:rPr>
        <w:t>минимальный</w:t>
      </w:r>
      <w:r w:rsidR="002645CE">
        <w:rPr>
          <w:rFonts w:ascii="Times New Roman" w:eastAsia="Times New Roman" w:hAnsi="Times New Roman" w:cs="Times New Roman"/>
          <w:sz w:val="26"/>
          <w:szCs w:val="26"/>
          <w:lang w:val="ru-RU"/>
        </w:rPr>
        <w:t>»</w:t>
      </w:r>
      <w:r w:rsidRPr="009F0441">
        <w:rPr>
          <w:rFonts w:ascii="Times New Roman" w:eastAsia="Times New Roman" w:hAnsi="Times New Roman" w:cs="Times New Roman"/>
          <w:sz w:val="26"/>
          <w:szCs w:val="26"/>
        </w:rPr>
        <w:t>, либо определение диапазонов размеров окладов (должностных окладов), ставок заработной платы;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существенную дифференциацию в размерах оплаты труда педагогических работников, имеющих квалификационные категории, установленные по результатам аттестации, путем применения повышающих коэффициентов к заработной плате, исчисленной с учетом фактического объема педагогической (преподавательской) работы;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размеры выплат за выполнение сверхурочных работ, работу в выходные и нерабочие праздничные дни, выполнение работ в других условиях, отклоняющихся от нормальных, но не ниже размеров, установленных трудовым законодательством и иными нормативными правовыми актами, содержащими нормы трудового права;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применение типовых норм труда для однородных работ (межотраслевые, отраслевые и иные нормы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продолжительность рабочего времени (норм часов педагогической работы за ставку заработной платы), установленную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(зарегистрировано</w:t>
      </w:r>
      <w:r w:rsidR="001D7F11">
        <w:rPr>
          <w:rFonts w:ascii="Times New Roman" w:eastAsia="Times New Roman" w:hAnsi="Times New Roman" w:cs="Times New Roman"/>
          <w:sz w:val="26"/>
          <w:szCs w:val="26"/>
          <w:lang w:val="ru-RU"/>
        </w:rPr>
        <w:t xml:space="preserve"> в</w:t>
      </w:r>
      <w:r w:rsidR="001D7F11">
        <w:rPr>
          <w:rFonts w:ascii="Times New Roman" w:eastAsia="Times New Roman" w:hAnsi="Times New Roman" w:cs="Times New Roman"/>
          <w:sz w:val="26"/>
          <w:szCs w:val="26"/>
        </w:rPr>
        <w:t xml:space="preserve"> Минюст</w:t>
      </w:r>
      <w:r w:rsidR="001D7F11">
        <w:rPr>
          <w:rFonts w:ascii="Times New Roman" w:eastAsia="Times New Roman" w:hAnsi="Times New Roman" w:cs="Times New Roman"/>
          <w:sz w:val="26"/>
          <w:szCs w:val="26"/>
          <w:lang w:val="ru-RU"/>
        </w:rPr>
        <w:t>е</w:t>
      </w:r>
      <w:r w:rsidRPr="009F0441">
        <w:rPr>
          <w:rFonts w:ascii="Times New Roman" w:eastAsia="Times New Roman" w:hAnsi="Times New Roman" w:cs="Times New Roman"/>
          <w:sz w:val="26"/>
          <w:szCs w:val="26"/>
        </w:rPr>
        <w:t xml:space="preserve"> России 25 февраля 2015 г., регистрационный № 36204);</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особенности режима р</w:t>
      </w:r>
      <w:r w:rsidR="00C85A96">
        <w:rPr>
          <w:rFonts w:ascii="Times New Roman" w:eastAsia="Times New Roman" w:hAnsi="Times New Roman" w:cs="Times New Roman"/>
          <w:sz w:val="26"/>
          <w:szCs w:val="26"/>
        </w:rPr>
        <w:t>абочего времени, предусмотренные</w:t>
      </w:r>
      <w:r w:rsidRPr="009F0441">
        <w:rPr>
          <w:rFonts w:ascii="Times New Roman" w:eastAsia="Times New Roman" w:hAnsi="Times New Roman" w:cs="Times New Roman"/>
          <w:sz w:val="26"/>
          <w:szCs w:val="26"/>
        </w:rPr>
        <w:t xml:space="preserve"> приложением к приказу </w:t>
      </w:r>
      <w:proofErr w:type="spellStart"/>
      <w:r w:rsidRPr="009F0441">
        <w:rPr>
          <w:rFonts w:ascii="Times New Roman" w:eastAsia="Times New Roman" w:hAnsi="Times New Roman" w:cs="Times New Roman"/>
          <w:sz w:val="26"/>
          <w:szCs w:val="26"/>
        </w:rPr>
        <w:t>Минобрнауки</w:t>
      </w:r>
      <w:proofErr w:type="spellEnd"/>
      <w:r w:rsidRPr="009F0441">
        <w:rPr>
          <w:rFonts w:ascii="Times New Roman" w:eastAsia="Times New Roman" w:hAnsi="Times New Roman" w:cs="Times New Roman"/>
          <w:sz w:val="26"/>
          <w:szCs w:val="26"/>
        </w:rPr>
        <w:t xml:space="preserve"> России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(зарегистрировано   в Минюсте России 1 июня 2016 г., регистрационный № 42388);</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определение размеров выплат компенсационного и (или) стимулирующего характера от размера оклада (должностного оклада, ставки заработной платы), установленного работнику за исполнение им трудовых (должностных) обязанностей за календарный месяц либо за норму часов педагогической работы в неделю (в год);</w:t>
      </w:r>
    </w:p>
    <w:p w:rsidR="009F0441" w:rsidRPr="009F0441" w:rsidRDefault="007A731F" w:rsidP="00AE34DA">
      <w:pPr>
        <w:widowControl w:val="0"/>
        <w:spacing w:line="240" w:lineRule="auto"/>
        <w:ind w:firstLine="709"/>
        <w:contextualSpacing/>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r w:rsidR="009F0441" w:rsidRPr="009F0441">
        <w:rPr>
          <w:rFonts w:ascii="Times New Roman" w:eastAsia="Times New Roman" w:hAnsi="Times New Roman" w:cs="Times New Roman"/>
          <w:sz w:val="26"/>
          <w:szCs w:val="26"/>
        </w:rPr>
        <w:t xml:space="preserve">- формирование месячной заработной платы работника, полностью отработавшего за этот период норму рабочего времени и выполнившего нормы труда </w:t>
      </w:r>
      <w:r w:rsidR="009F0441" w:rsidRPr="009F0441">
        <w:rPr>
          <w:rFonts w:ascii="Times New Roman" w:eastAsia="Times New Roman" w:hAnsi="Times New Roman" w:cs="Times New Roman"/>
          <w:sz w:val="26"/>
          <w:szCs w:val="26"/>
        </w:rPr>
        <w:lastRenderedPageBreak/>
        <w:t>(трудовые обязанности), которая не может быть ниже минимального размера оплаты труда, с учетом того, что для учителей и других педагогических работников нормой рабочего времени и нормами труда является установленная им норма часов педагогической работы за ставку заработной платы 18, 20, 24, 25, 30 или 36 часов в неделю, 720 часов в год, а трудовые обязанности регулируются квалификационными характеристиками;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определение размеров выплат стимулирующего характера, в том числе размеров премий, на основе формализованных критериев определения достижимых результатов работы, измеряемых качественными и количественными показателями, для всех категорий работников образовательных организаций, а также с учетом имеющихся государственных и ведомственных наград;</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наличие в календарном месяце нерабочих праздничных дней, которое не является основанием для снижения заработной платы работников, расчет которой происходит от размера оклада (должностного оклада), ставки заработной платы;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права работника на изменение размера оплаты труда при изменении стажа, образования, квалификационной категории, получения государственных наград и (или) ведомственных знаков отличия, ученой степени в следующие сроки: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при увеличении стажа педагогической работы, стажа работы по специальности - со дня достижения соответствующего стажа, если документы находятся в организации, или со дня представления документа о стаже, дающем право на повышение размера ставки (оклада) заработной платы;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при получении образования или восстановлении документов об образовании - со дня представления соответствующего документа;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при установлении квалификационной категории - со дня вынесения решения аттестационной комиссией;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при присвоении почетного звания, награждения ведомственными знаками отличия - со дня присвоения, награждения;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при присуждении ученой степени доктора наук и кандидата наук - со дня выдачи диплома.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При этом учитывают, что выплата заработной платы, при наступлении у работника права на изменение её размеров в сторону увеличения в период пребывания в ежегодном оплачиваемом или другом отпуске, а также в период временной нетрудоспособности, производится работодателем со дня окончания отпуска или временной нетрудоспособности.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5.2.2. Учитывают особенности оплаты труда отдельных категорий педагогических работников, реализующих дополнительные образовательные программы в общеобразовательных организациях.</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5.2.3. Осуществляют оплату труда работников в ночное время (с 22 часов до 6 часов) в повышенном размере, но не ниже 35 процентов часовой тарифной ставки (части оклада (должностного оклада), рассчитанной за час работы) за каждый час работы в ночное время. Конкретные размеры повышения оплаты труда за работу в ночное время (но не </w:t>
      </w:r>
      <w:r w:rsidR="007A731F" w:rsidRPr="009F0441">
        <w:rPr>
          <w:rFonts w:ascii="Times New Roman" w:eastAsia="Times New Roman" w:hAnsi="Times New Roman" w:cs="Times New Roman"/>
          <w:sz w:val="26"/>
          <w:szCs w:val="26"/>
        </w:rPr>
        <w:t xml:space="preserve">ниже </w:t>
      </w:r>
      <w:r w:rsidR="007A731F">
        <w:rPr>
          <w:rFonts w:ascii="Times New Roman" w:eastAsia="Times New Roman" w:hAnsi="Times New Roman" w:cs="Times New Roman"/>
          <w:sz w:val="26"/>
          <w:szCs w:val="26"/>
          <w:lang w:val="ru-RU"/>
        </w:rPr>
        <w:t>указанных</w:t>
      </w:r>
      <w:r w:rsidRPr="009F0441">
        <w:rPr>
          <w:rFonts w:ascii="Times New Roman" w:eastAsia="Times New Roman" w:hAnsi="Times New Roman" w:cs="Times New Roman"/>
          <w:sz w:val="26"/>
          <w:szCs w:val="26"/>
        </w:rPr>
        <w:t xml:space="preserve"> размеров) устанавливаются коллективным договором, локальным нормативным актом, принимаемым по согласованию с Профсоюзом, трудовым договором.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5.2.4. Признают, что:</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месячная заработная плата работника, полностью отработавшего за этот период норму рабочего времени и выполнившего нормы труда (трудовые обязанности), не может быть ниже минимального размера оплаты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lastRenderedPageBreak/>
        <w:t>- переработка рабочего времени воспитателей, помощников воспитателей, младших воспитателей вследствие неявки сменяющего работника или родителей, осуществляемая по инициативе работодателя за пределами рабочего времени, установленного графиками работ,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(но не ниже указанных размеров) могут определяться коллективным договором или трудовым договором;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разъездной характер работ - это разновидность служебных поездок работников, для осуществления работы, обусловленной постоянной трудовой функцией, вне места нахождения организации. Размеры и порядок возмещения расходов, связанных со служебными поездками работников, а также перечень работ, профессий, должностей этих работников устанавливаются коллективными договорами, соглашениями, локальными нормативными актами. Размеры и порядок возмещения указанных расходов могут также устанавливаться трудовым договором;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за педагогическими работниками по истечении срока действия квалификационной категории сохраняются условия оплаты труда с учетом имевшейся квалификационной категории в следующих случаях:</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после подачи заявления в аттестационную комиссию и до принятия аттестационной комиссией решения об установлении (отказе в установлении) квалификационной категории для педагогических работников, не нарушивших сроки подачи заявления в аттестационную комиссию;</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после выхода на работу из отпуска по уходу за ребенком до достижения им возраста трех лет - не менее чем на один год;</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не менее чем на 6 месяцев по окончании длительной болезни, длительного отпуска, предоставляемого до одного года;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возобновления в </w:t>
      </w:r>
      <w:proofErr w:type="spellStart"/>
      <w:r w:rsidRPr="009F0441">
        <w:rPr>
          <w:rFonts w:ascii="Times New Roman" w:eastAsia="Times New Roman" w:hAnsi="Times New Roman" w:cs="Times New Roman"/>
          <w:sz w:val="26"/>
          <w:szCs w:val="26"/>
        </w:rPr>
        <w:t>межаттестационный</w:t>
      </w:r>
      <w:proofErr w:type="spellEnd"/>
      <w:r w:rsidRPr="009F0441">
        <w:rPr>
          <w:rFonts w:ascii="Times New Roman" w:eastAsia="Times New Roman" w:hAnsi="Times New Roman" w:cs="Times New Roman"/>
          <w:sz w:val="26"/>
          <w:szCs w:val="26"/>
        </w:rPr>
        <w:t xml:space="preserve"> период педагогической работы после ее прекращения в связи с ликвидацией образовательной организации.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Конкретный срок, на который оплата труда сохраняется с учетом имевшейся квалификационной категории, определяется коллективным договором.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5.2.5. Устанавливают оплату труда работников, занятых на работах с вредными и (или) опасными условиями труда,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но не ниже размеров, установленных трудовым законодательством и иными нормативными правовыми актами, содержащими нормы трудового права.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5.2.6. В течение срока действия квалификационной категории, установленной педагогическим работникам в соответствии с Порядком проведения аттестации педагогических работников организаций, осуществляющих образовательную деятельность, утвержденным приказом </w:t>
      </w:r>
      <w:proofErr w:type="spellStart"/>
      <w:r w:rsidRPr="009F0441">
        <w:rPr>
          <w:rFonts w:ascii="Times New Roman" w:eastAsia="Times New Roman" w:hAnsi="Times New Roman" w:cs="Times New Roman"/>
          <w:sz w:val="26"/>
          <w:szCs w:val="26"/>
        </w:rPr>
        <w:t>Минобрнауки</w:t>
      </w:r>
      <w:proofErr w:type="spellEnd"/>
      <w:r w:rsidRPr="009F0441">
        <w:rPr>
          <w:rFonts w:ascii="Times New Roman" w:eastAsia="Times New Roman" w:hAnsi="Times New Roman" w:cs="Times New Roman"/>
          <w:sz w:val="26"/>
          <w:szCs w:val="26"/>
        </w:rPr>
        <w:t xml:space="preserve"> России от 07.04.2014 №</w:t>
      </w:r>
      <w:r w:rsidR="007A731F">
        <w:rPr>
          <w:rFonts w:ascii="Times New Roman" w:eastAsia="Times New Roman" w:hAnsi="Times New Roman" w:cs="Times New Roman"/>
          <w:sz w:val="26"/>
          <w:szCs w:val="26"/>
          <w:lang w:val="ru-RU"/>
        </w:rPr>
        <w:t xml:space="preserve"> </w:t>
      </w:r>
      <w:r w:rsidRPr="009F0441">
        <w:rPr>
          <w:rFonts w:ascii="Times New Roman" w:eastAsia="Times New Roman" w:hAnsi="Times New Roman" w:cs="Times New Roman"/>
          <w:sz w:val="26"/>
          <w:szCs w:val="26"/>
        </w:rPr>
        <w:t xml:space="preserve">276 (зарегистрирован </w:t>
      </w:r>
      <w:r w:rsidR="00CA106F">
        <w:rPr>
          <w:rFonts w:ascii="Times New Roman" w:eastAsia="Times New Roman" w:hAnsi="Times New Roman" w:cs="Times New Roman"/>
          <w:sz w:val="26"/>
          <w:szCs w:val="26"/>
          <w:lang w:val="ru-RU"/>
        </w:rPr>
        <w:t xml:space="preserve">в </w:t>
      </w:r>
      <w:r w:rsidR="00CA106F">
        <w:rPr>
          <w:rFonts w:ascii="Times New Roman" w:eastAsia="Times New Roman" w:hAnsi="Times New Roman" w:cs="Times New Roman"/>
          <w:sz w:val="26"/>
          <w:szCs w:val="26"/>
        </w:rPr>
        <w:t>Минюст</w:t>
      </w:r>
      <w:r w:rsidR="00CA106F">
        <w:rPr>
          <w:rFonts w:ascii="Times New Roman" w:eastAsia="Times New Roman" w:hAnsi="Times New Roman" w:cs="Times New Roman"/>
          <w:sz w:val="26"/>
          <w:szCs w:val="26"/>
          <w:lang w:val="ru-RU"/>
        </w:rPr>
        <w:t>е</w:t>
      </w:r>
      <w:r w:rsidRPr="009F0441">
        <w:rPr>
          <w:rFonts w:ascii="Times New Roman" w:eastAsia="Times New Roman" w:hAnsi="Times New Roman" w:cs="Times New Roman"/>
          <w:sz w:val="26"/>
          <w:szCs w:val="26"/>
        </w:rPr>
        <w:t xml:space="preserve"> России 23 мая 2014 г., регистрационный № 32408), производят оплату труда при выполнении ими педагогической работы в следующих случаях:</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при работе в должности, по которой установлена квалификационная категория, независимо от преподаваемого предмета (дисциплины), типа образовательной организации;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при возобновлении работы в должности, по которой установлена квалификационная категория, независимо от перерывов в работе;</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lastRenderedPageBreak/>
        <w:t>- при переходе из негосударственной образовательной организации на работу в муниципальные образовательные организации при условии, если аттестация этих работников осуществлялась в соответствии с Положением;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при выполнении педагогической работы на разных должностях, по которым совпадают должностные обязанности, учебные программы, профили работы в случаях, предусмотренных в приложении № 1</w:t>
      </w:r>
      <w:r w:rsidR="00DA0B51">
        <w:rPr>
          <w:rFonts w:ascii="Times New Roman" w:eastAsia="Times New Roman" w:hAnsi="Times New Roman" w:cs="Times New Roman"/>
          <w:sz w:val="26"/>
          <w:szCs w:val="26"/>
          <w:lang w:val="ru-RU"/>
        </w:rPr>
        <w:t xml:space="preserve"> к настоящему Соглашению</w:t>
      </w:r>
      <w:r w:rsidRPr="009F0441">
        <w:rPr>
          <w:rFonts w:ascii="Times New Roman" w:eastAsia="Times New Roman" w:hAnsi="Times New Roman" w:cs="Times New Roman"/>
          <w:sz w:val="26"/>
          <w:szCs w:val="26"/>
        </w:rPr>
        <w:t>.</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5.2.7. Сохраняют до проведения специальной оценки условий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выплаты работникам, занятым на работах, предусмотренных Перечнями работ с неблагоприятными условиями труда, на которых устанавливаются доплаты, утвержденными приказом </w:t>
      </w:r>
      <w:proofErr w:type="spellStart"/>
      <w:r w:rsidRPr="009F0441">
        <w:rPr>
          <w:rFonts w:ascii="Times New Roman" w:eastAsia="Times New Roman" w:hAnsi="Times New Roman" w:cs="Times New Roman"/>
          <w:sz w:val="26"/>
          <w:szCs w:val="26"/>
        </w:rPr>
        <w:t>Гособразования</w:t>
      </w:r>
      <w:proofErr w:type="spellEnd"/>
      <w:r w:rsidRPr="009F0441">
        <w:rPr>
          <w:rFonts w:ascii="Times New Roman" w:eastAsia="Times New Roman" w:hAnsi="Times New Roman" w:cs="Times New Roman"/>
          <w:sz w:val="26"/>
          <w:szCs w:val="26"/>
        </w:rPr>
        <w:t xml:space="preserve"> СССР от 20.08.1990 № 579;</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гарантии и компенсации (продолжительность рабочего времени - не более 36 часов в неделю; ежегодный дополнительный оплачиваемый отпуск не менее 7 календарных дней; повышенная оплата труда не менее 4 процентов тарифной ставки (оклада), предусмотренной для различных видов работ с нормальными условиями труда) работникам, занятым на работах с вредными и (или) опасными условиями труда, установленные до вступления в силу Федерального закона от 28.12.2013 № 426-ФЗ «О специальной оценке условий труда».</w:t>
      </w:r>
    </w:p>
    <w:p w:rsidR="009F0441" w:rsidRPr="00504B4B"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5.2.8. Не устанавливают работникам выплаты компенсационного характера в случае обеспечения на рабочих местах безопасных условий труда, подтвержденных </w:t>
      </w:r>
      <w:r w:rsidRPr="00504B4B">
        <w:rPr>
          <w:rFonts w:ascii="Times New Roman" w:eastAsia="Times New Roman" w:hAnsi="Times New Roman" w:cs="Times New Roman"/>
          <w:sz w:val="26"/>
          <w:szCs w:val="26"/>
        </w:rPr>
        <w:t>результатами специальной оценки условий труда или заключением государственной экспертизы условий труда.</w:t>
      </w:r>
    </w:p>
    <w:p w:rsidR="009F0441" w:rsidRPr="00504B4B"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504B4B">
        <w:rPr>
          <w:rFonts w:ascii="Times New Roman" w:eastAsia="Times New Roman" w:hAnsi="Times New Roman" w:cs="Times New Roman"/>
          <w:sz w:val="26"/>
          <w:szCs w:val="26"/>
        </w:rPr>
        <w:t>5.2.9. Оплачивают время простоя по вине работодателя (законного представителя) (временная приостановка работы по причинам экономического, технологического, технического или организационного характера) в размере средней заработной платы работника.</w:t>
      </w:r>
    </w:p>
    <w:p w:rsidR="009F0441" w:rsidRPr="00504B4B"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504B4B">
        <w:rPr>
          <w:rFonts w:ascii="Times New Roman" w:eastAsia="Times New Roman" w:hAnsi="Times New Roman" w:cs="Times New Roman"/>
          <w:sz w:val="26"/>
          <w:szCs w:val="26"/>
        </w:rPr>
        <w:t>Оплачивают время простоя по причинам, не зависящим от работодателя и работника в размере тарифной ставки, оклада (должностного оклада), рассчитанных пропорционально времени простоя.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504B4B">
        <w:rPr>
          <w:rFonts w:ascii="Times New Roman" w:eastAsia="Times New Roman" w:hAnsi="Times New Roman" w:cs="Times New Roman"/>
          <w:sz w:val="26"/>
          <w:szCs w:val="26"/>
        </w:rPr>
        <w:t>Время простоя по вине работника не оплачивается.</w:t>
      </w:r>
      <w:r w:rsidRPr="009F0441">
        <w:rPr>
          <w:rFonts w:ascii="Times New Roman" w:eastAsia="Times New Roman" w:hAnsi="Times New Roman" w:cs="Times New Roman"/>
          <w:sz w:val="26"/>
          <w:szCs w:val="26"/>
        </w:rPr>
        <w:t xml:space="preserve">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5.2.10. Устанавливают работнику по письменному соглашению сторон доплаты за совмещение профессий (должностей), расширение зон обслуживания, увеличение объема выполняемых работ или исполнение обязанностей временно отсутствующего работника без освобождения от работы, определенной трудовым договором.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5.2.11. Устанавливают выплаты компенсационного характера работникам образовательных организаций за дополнительные трудозатраты, непосредственно связанные с обеспечением выполнения основных должностных обязанностей: проверка письменных работ, заведование кабинетом, учебными мастерскими, лабораториями в порядке, установленном постановлением администрации муниципального образования «Город Астрахань» от 12.05.2016 № 3121 «О системе оплаты труда работников муниципальных образовательных организаций города Астрахани» (далее – Постановление).</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Производят начисление надбавок компенсационного характера работникам, занятым на условиях неполного рабочего времени, пропорционально отработанному времени.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Устанавливают по согласованию с выборным профсоюзным органом конкретные размеры выплат компенсационного характера работникам в порядке, установленном Трудовым кодексом Российской Федерации, ОМС и локальными нормативными актами образовательных организаций, являющимися приложением к </w:t>
      </w:r>
      <w:r w:rsidRPr="009F0441">
        <w:rPr>
          <w:rFonts w:ascii="Times New Roman" w:eastAsia="Times New Roman" w:hAnsi="Times New Roman" w:cs="Times New Roman"/>
          <w:sz w:val="26"/>
          <w:szCs w:val="26"/>
        </w:rPr>
        <w:lastRenderedPageBreak/>
        <w:t>коллективному договору.</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5.2.12. Относят  к виду выплат за работу в услови</w:t>
      </w:r>
      <w:r w:rsidR="00353999">
        <w:rPr>
          <w:rFonts w:ascii="Times New Roman" w:eastAsia="Times New Roman" w:hAnsi="Times New Roman" w:cs="Times New Roman"/>
          <w:sz w:val="26"/>
          <w:szCs w:val="26"/>
        </w:rPr>
        <w:t>ях, отклоняющихся от нормальных</w:t>
      </w:r>
      <w:r w:rsidRPr="009F0441">
        <w:rPr>
          <w:rFonts w:ascii="Times New Roman" w:eastAsia="Times New Roman" w:hAnsi="Times New Roman" w:cs="Times New Roman"/>
          <w:sz w:val="26"/>
          <w:szCs w:val="26"/>
        </w:rPr>
        <w:t xml:space="preserve">, применительно к п. 3 Перечня видов выплат компенсационного характера в федеральных бюджетных, автономных и казенных учреждениях, утвержденного приказом </w:t>
      </w:r>
      <w:proofErr w:type="spellStart"/>
      <w:r w:rsidRPr="009F0441">
        <w:rPr>
          <w:rFonts w:ascii="Times New Roman" w:eastAsia="Times New Roman" w:hAnsi="Times New Roman" w:cs="Times New Roman"/>
          <w:sz w:val="26"/>
          <w:szCs w:val="26"/>
        </w:rPr>
        <w:t>Минздравсоцразвития</w:t>
      </w:r>
      <w:proofErr w:type="spellEnd"/>
      <w:r w:rsidRPr="009F0441">
        <w:rPr>
          <w:rFonts w:ascii="Times New Roman" w:eastAsia="Times New Roman" w:hAnsi="Times New Roman" w:cs="Times New Roman"/>
          <w:sz w:val="26"/>
          <w:szCs w:val="26"/>
        </w:rPr>
        <w:t xml:space="preserve"> России от 29.12.2007 № 822 (зарегистрирован </w:t>
      </w:r>
      <w:r w:rsidR="00353999">
        <w:rPr>
          <w:rFonts w:ascii="Times New Roman" w:eastAsia="Times New Roman" w:hAnsi="Times New Roman" w:cs="Times New Roman"/>
          <w:sz w:val="26"/>
          <w:szCs w:val="26"/>
          <w:lang w:val="ru-RU"/>
        </w:rPr>
        <w:t xml:space="preserve">в </w:t>
      </w:r>
      <w:r w:rsidR="00353999">
        <w:rPr>
          <w:rFonts w:ascii="Times New Roman" w:eastAsia="Times New Roman" w:hAnsi="Times New Roman" w:cs="Times New Roman"/>
          <w:sz w:val="26"/>
          <w:szCs w:val="26"/>
        </w:rPr>
        <w:t>Минюст</w:t>
      </w:r>
      <w:r w:rsidR="00353999">
        <w:rPr>
          <w:rFonts w:ascii="Times New Roman" w:eastAsia="Times New Roman" w:hAnsi="Times New Roman" w:cs="Times New Roman"/>
          <w:sz w:val="26"/>
          <w:szCs w:val="26"/>
          <w:lang w:val="ru-RU"/>
        </w:rPr>
        <w:t>е</w:t>
      </w:r>
      <w:r w:rsidRPr="009F0441">
        <w:rPr>
          <w:rFonts w:ascii="Times New Roman" w:eastAsia="Times New Roman" w:hAnsi="Times New Roman" w:cs="Times New Roman"/>
          <w:sz w:val="26"/>
          <w:szCs w:val="26"/>
        </w:rPr>
        <w:t xml:space="preserve"> России 4 февраля 2008 г., регистрационный № 11081), другие выплаты за дополнительную работу, непосредственно связанную с обеспечением выполнения основных должностных обязанностей: заведованию филиалами, учебно-консультационными пунктами, отделами, учебными мастерскими, лабораториями, учебно-опытными участками, руководству предметными, цикловыми и методическими комиссиями, согласованию локальных актов организации и другими видами работ, не входящими в прямые должностные обязанности работников, предусмотренные квалификационными характеристиками и коллективным договором.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5.2.13.  Несут ответственность за своевременность и правильность определения размеров и выплаты заработной платы работникам.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Выплачивают заработную плату работнику, как правило, в месте выполнения им работы, либо перечисляют на указанный работником счет в банке на условиях, определённых коллективным договором или трудовым договором.  Извещают каждого работника о составных частях заработной платы, причитающейся ему за соответствующий период, размерах и основаниях производимых удержаний, а также о размерах иных сумм, начисленных работнику, и об общей денежной сумме, подлежащей выплате посредством письменного извещения (расчетного листка), форма которого согласовывается с выборным профсоюзным органом.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Расчетный листок вручается нарочно при выплате заработной платы работнику, либо направляется по желанию работника на его электронную почту. Форма расчетного листка является приложением к коллективному договору.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5.2.13.1.  Размер заработной платы за первую половину месяца выплачивается пропорционально отработанному времени.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Если работник отработал не менее половины месячной нормы рабочего времени, размер заработной платы за первую половину месяца не может быть меньше одной второй величины минимального размера оплаты труда.</w:t>
      </w:r>
    </w:p>
    <w:p w:rsid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5.2.14. Задержка выплаты заработной платы является нарушением трудового законодательства Российской Федерации, настоящего соглашения и коллективных договоров и влечет материальную ответственность работодателя в порядке, установленном статьей 236 Трудового кодекса Российской Федерации.</w:t>
      </w:r>
    </w:p>
    <w:p w:rsidR="007A731F" w:rsidRPr="009F0441" w:rsidRDefault="007A731F" w:rsidP="00AE34DA">
      <w:pPr>
        <w:widowControl w:val="0"/>
        <w:spacing w:line="240" w:lineRule="auto"/>
        <w:ind w:firstLine="709"/>
        <w:contextualSpacing/>
        <w:jc w:val="both"/>
        <w:rPr>
          <w:rFonts w:ascii="Times New Roman" w:eastAsia="Times New Roman" w:hAnsi="Times New Roman" w:cs="Times New Roman"/>
          <w:sz w:val="26"/>
          <w:szCs w:val="26"/>
        </w:rPr>
      </w:pPr>
    </w:p>
    <w:p w:rsidR="009F0441" w:rsidRPr="007A731F" w:rsidRDefault="009F0441" w:rsidP="00AE34DA">
      <w:pPr>
        <w:widowControl w:val="0"/>
        <w:spacing w:line="240" w:lineRule="auto"/>
        <w:ind w:firstLine="709"/>
        <w:contextualSpacing/>
        <w:jc w:val="center"/>
        <w:rPr>
          <w:rFonts w:ascii="Times New Roman" w:eastAsia="Times New Roman" w:hAnsi="Times New Roman" w:cs="Times New Roman"/>
          <w:b/>
          <w:sz w:val="26"/>
          <w:szCs w:val="26"/>
        </w:rPr>
      </w:pPr>
      <w:r w:rsidRPr="007A731F">
        <w:rPr>
          <w:rFonts w:ascii="Times New Roman" w:eastAsia="Times New Roman" w:hAnsi="Times New Roman" w:cs="Times New Roman"/>
          <w:b/>
          <w:sz w:val="26"/>
          <w:szCs w:val="26"/>
        </w:rPr>
        <w:t>6. РАБОЧЕЕ ВРЕМЯ И ВРЕМЯ ОТДЫХА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w:t>
      </w:r>
    </w:p>
    <w:p w:rsid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При регулировании вопросов рабочего времени и времени отдыха стороны исходят из того, что продолжительность рабочего времени и времени отдыха педагогических и других работников организаций определяется в соответствии с законодательством Российской Федерации в зависимости от наименования должности, условий труда работников и других факторов. </w:t>
      </w:r>
    </w:p>
    <w:p w:rsidR="007A731F" w:rsidRPr="009F0441" w:rsidRDefault="007A731F" w:rsidP="00AE34DA">
      <w:pPr>
        <w:widowControl w:val="0"/>
        <w:spacing w:line="240" w:lineRule="auto"/>
        <w:ind w:firstLine="709"/>
        <w:contextualSpacing/>
        <w:jc w:val="both"/>
        <w:rPr>
          <w:rFonts w:ascii="Times New Roman" w:eastAsia="Times New Roman" w:hAnsi="Times New Roman" w:cs="Times New Roman"/>
          <w:sz w:val="26"/>
          <w:szCs w:val="26"/>
        </w:rPr>
      </w:pPr>
    </w:p>
    <w:p w:rsidR="009F0441" w:rsidRPr="007A731F" w:rsidRDefault="009F0441" w:rsidP="00AE34DA">
      <w:pPr>
        <w:widowControl w:val="0"/>
        <w:spacing w:line="240" w:lineRule="auto"/>
        <w:ind w:firstLine="709"/>
        <w:contextualSpacing/>
        <w:jc w:val="center"/>
        <w:rPr>
          <w:rFonts w:ascii="Times New Roman" w:eastAsia="Times New Roman" w:hAnsi="Times New Roman" w:cs="Times New Roman"/>
          <w:b/>
          <w:sz w:val="26"/>
          <w:szCs w:val="26"/>
        </w:rPr>
      </w:pPr>
      <w:r w:rsidRPr="007A731F">
        <w:rPr>
          <w:rFonts w:ascii="Times New Roman" w:eastAsia="Times New Roman" w:hAnsi="Times New Roman" w:cs="Times New Roman"/>
          <w:b/>
          <w:sz w:val="26"/>
          <w:szCs w:val="26"/>
        </w:rPr>
        <w:t>6.1. РАБОЧЕЕ ВРЕМЯ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Продолжительность рабочей недели и ежедневной работы (режим рабочего времени) организации устанавливает работодатель по согласованию с выборным </w:t>
      </w:r>
      <w:r w:rsidRPr="009F0441">
        <w:rPr>
          <w:rFonts w:ascii="Times New Roman" w:eastAsia="Times New Roman" w:hAnsi="Times New Roman" w:cs="Times New Roman"/>
          <w:sz w:val="26"/>
          <w:szCs w:val="26"/>
        </w:rPr>
        <w:lastRenderedPageBreak/>
        <w:t>органом первичной профсоюзной организации.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Для педагогических работников в зависимости от должности и (или) специальности с учетом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регулируются работодателями в соответствии с нормативными правовым актами  </w:t>
      </w:r>
      <w:proofErr w:type="spellStart"/>
      <w:r w:rsidRPr="009F0441">
        <w:rPr>
          <w:rFonts w:ascii="Times New Roman" w:eastAsia="Times New Roman" w:hAnsi="Times New Roman" w:cs="Times New Roman"/>
          <w:sz w:val="26"/>
          <w:szCs w:val="26"/>
        </w:rPr>
        <w:t>Минпросвещения</w:t>
      </w:r>
      <w:proofErr w:type="spellEnd"/>
      <w:r w:rsidRPr="009F0441">
        <w:rPr>
          <w:rFonts w:ascii="Times New Roman" w:eastAsia="Times New Roman" w:hAnsi="Times New Roman" w:cs="Times New Roman"/>
          <w:sz w:val="26"/>
          <w:szCs w:val="26"/>
        </w:rPr>
        <w:t xml:space="preserve"> России помимо положений Трудового кодекса Российской Федерации, правовых актов Правительства Российской Федерации о переносе рабочих и нерабочих дней.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Режим рабочего времени педагогических работников устанавливается коллективным договором, иными локальными нормативными актами организации, трудовым договором, графиками работы, расписанием занятий и правилами внутреннего трудового распорядка, разрабатываемыми в соответствии с настоящим Соглашением, Трудовым кодексом Российской Федерации, другими федеральными зако</w:t>
      </w:r>
      <w:r w:rsidR="002A22BF">
        <w:rPr>
          <w:rFonts w:ascii="Times New Roman" w:eastAsia="Times New Roman" w:hAnsi="Times New Roman" w:cs="Times New Roman"/>
          <w:sz w:val="26"/>
          <w:szCs w:val="26"/>
        </w:rPr>
        <w:t xml:space="preserve">нами, а также в соответствии с </w:t>
      </w:r>
      <w:r w:rsidRPr="009F0441">
        <w:rPr>
          <w:rFonts w:ascii="Times New Roman" w:eastAsia="Times New Roman" w:hAnsi="Times New Roman" w:cs="Times New Roman"/>
          <w:sz w:val="26"/>
          <w:szCs w:val="26"/>
        </w:rPr>
        <w:t>Особенностями режима рабочего времени и времени отдыха педагогических и иных работников организаций, осуществляющ</w:t>
      </w:r>
      <w:r w:rsidR="002A22BF">
        <w:rPr>
          <w:rFonts w:ascii="Times New Roman" w:eastAsia="Times New Roman" w:hAnsi="Times New Roman" w:cs="Times New Roman"/>
          <w:sz w:val="26"/>
          <w:szCs w:val="26"/>
        </w:rPr>
        <w:t>их образовательную деятельность</w:t>
      </w:r>
      <w:r w:rsidRPr="009F0441">
        <w:rPr>
          <w:rFonts w:ascii="Times New Roman" w:eastAsia="Times New Roman" w:hAnsi="Times New Roman" w:cs="Times New Roman"/>
          <w:sz w:val="26"/>
          <w:szCs w:val="26"/>
        </w:rPr>
        <w:t>, утвержденными приказом Министерства образовани</w:t>
      </w:r>
      <w:r w:rsidR="002A22BF">
        <w:rPr>
          <w:rFonts w:ascii="Times New Roman" w:eastAsia="Times New Roman" w:hAnsi="Times New Roman" w:cs="Times New Roman"/>
          <w:sz w:val="26"/>
          <w:szCs w:val="26"/>
        </w:rPr>
        <w:t xml:space="preserve">я и науки РФ от 11 мая 2016 г. </w:t>
      </w:r>
      <w:r w:rsidR="002A22BF">
        <w:rPr>
          <w:rFonts w:ascii="Times New Roman" w:eastAsia="Times New Roman" w:hAnsi="Times New Roman" w:cs="Times New Roman"/>
          <w:sz w:val="26"/>
          <w:szCs w:val="26"/>
          <w:lang w:val="ru-RU"/>
        </w:rPr>
        <w:t>№</w:t>
      </w:r>
      <w:r w:rsidRPr="009F0441">
        <w:rPr>
          <w:rFonts w:ascii="Times New Roman" w:eastAsia="Times New Roman" w:hAnsi="Times New Roman" w:cs="Times New Roman"/>
          <w:sz w:val="26"/>
          <w:szCs w:val="26"/>
        </w:rPr>
        <w:t xml:space="preserve"> 536 (далее – Особенности), предусматривающими: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право педагогических работников на выполнение обязанностей, связанных с педагогической, творческой и исследовательской работой, а также другой работой, предусмотренной должностными обязанностями или индивидуальным планом, как непосредственно в образовательной организации, так и за её пределами;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наличие свободных от обязательного присутствия в образовательной организации дней с целью использования их для дополнительного профессионального образования, самообразования, подготовки к занятиям для педагогических работников;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соблюдение установленной для педагогических работников сокращенной продолжительности рабочего времени не более 36 часов в неделю на одну ставку, в которое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w:t>
      </w:r>
      <w:r w:rsidR="001A124D">
        <w:rPr>
          <w:rFonts w:ascii="Times New Roman" w:eastAsia="Times New Roman" w:hAnsi="Times New Roman" w:cs="Times New Roman"/>
          <w:sz w:val="26"/>
          <w:szCs w:val="26"/>
        </w:rPr>
        <w:t xml:space="preserve">и (или) индивидуальным планом, </w:t>
      </w:r>
      <w:r w:rsidRPr="009F0441">
        <w:rPr>
          <w:rFonts w:ascii="Times New Roman" w:eastAsia="Times New Roman" w:hAnsi="Times New Roman" w:cs="Times New Roman"/>
          <w:sz w:val="26"/>
          <w:szCs w:val="26"/>
        </w:rPr>
        <w:t xml:space="preserve">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определение конкретных трудовых (должностных) обязанностей педагогических работников в трудовых договорах (служебных контрактах) и должностных инструкциях;</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определение соотношения учебной (преподавательской) и другой педагогической работы в пределах рабочей недели или учебного года в локальном нормативном акте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6.1.1. Привлечение к работе в установленные работникам выходные дни, а также нерабочие праздничные дни, вызванное необходимостью проведения экзаменационной сессии, проведения олимпиад и конкурсов, дней открытых дверей для родителей и др., допускается по письменному распоряжению руководителя организации с п</w:t>
      </w:r>
      <w:r w:rsidR="007A731F">
        <w:rPr>
          <w:rFonts w:ascii="Times New Roman" w:eastAsia="Times New Roman" w:hAnsi="Times New Roman" w:cs="Times New Roman"/>
          <w:sz w:val="26"/>
          <w:szCs w:val="26"/>
        </w:rPr>
        <w:t>исьменного согласия работника и</w:t>
      </w:r>
      <w:r w:rsidRPr="009F0441">
        <w:rPr>
          <w:rFonts w:ascii="Times New Roman" w:eastAsia="Times New Roman" w:hAnsi="Times New Roman" w:cs="Times New Roman"/>
          <w:sz w:val="26"/>
          <w:szCs w:val="26"/>
        </w:rPr>
        <w:t xml:space="preserve"> выборного органа первичной </w:t>
      </w:r>
      <w:r w:rsidRPr="009F0441">
        <w:rPr>
          <w:rFonts w:ascii="Times New Roman" w:eastAsia="Times New Roman" w:hAnsi="Times New Roman" w:cs="Times New Roman"/>
          <w:sz w:val="26"/>
          <w:szCs w:val="26"/>
        </w:rPr>
        <w:lastRenderedPageBreak/>
        <w:t>профсоюзной организации.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6.1.2. Работодатели обеспечивают оплату за работу в выходной и нерабочий праздничный день не менее чем в двойном размере либо по желанию работника, работавшего в выходной или нерабочий праздничный день, предоставляют ему другой день отдыха. В этом случае работа в нерабочий праздничный день оплачивается в одинарном размере, а день отдыха оплате не подлежит.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6.1.3 Конкретные размеры оплаты за работу в выходной или нерабочий праздничный день могут устанавливаться коллективным договором и дополнительным соглашением к трудовому договору.</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6.1.4. Сокращенная продолжительность рабочего времени не более 36 часов в неделю устанавливается работникам, условия труда, на рабочих местах которых по результатам специальной оценки условий труда отнесены к вредным условиям труда 3 или 4 степени или опасным условиям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6.1.5. При составлении расписаний занятий организация обязана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w:t>
      </w:r>
      <w:r w:rsidR="00A018A7">
        <w:rPr>
          <w:rFonts w:ascii="Times New Roman" w:eastAsia="Times New Roman" w:hAnsi="Times New Roman" w:cs="Times New Roman"/>
          <w:sz w:val="26"/>
          <w:szCs w:val="26"/>
        </w:rPr>
        <w:t>я обучающихся в соответствии с Особенностями.</w:t>
      </w:r>
      <w:r w:rsidRPr="009F0441">
        <w:rPr>
          <w:rFonts w:ascii="Times New Roman" w:eastAsia="Times New Roman" w:hAnsi="Times New Roman" w:cs="Times New Roman"/>
          <w:sz w:val="26"/>
          <w:szCs w:val="26"/>
        </w:rPr>
        <w:t xml:space="preserve">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6.1.6. Часы, свободные от проведения занятий, дежурств, участия во внеурочных мероприятиях, предусмотренных планом организации (заседания педагогического совета, родительские собрания и т.п.), педагогические работники вправе использовать по своему усмотрению.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6.1.7. Старшим воспитателям, методистам дошкольных образовательных организаций предоставляется право использовать 6 часов в неделю, без обязательного присутствия в организации, для самостоятельной методической работы, посещения библиотек, семинаров, курсов по повышению профессионального мастерства, в порядке, предусмотренных коллективным договором организации.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6.1.8.   Каникулярное время считается рабочим, если оно не совпадает с отпуском. В этот период работодатель вправе привлекать педагогов к методической, организационной и другой педагогической работе, продолжительность которой не превышает объема их учебной нагрузки до начала каникул, в соответствии с графиком работы организации в каникулярное время, утвержденным работодателем по согласованию с выборным органом первичной профсоюзной организации.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6.1.9. По соглашению между работником и работодателем как при приеме на работу, так и впоследствии, может быть установлен неполный рабочий день или неполная рабочая неделя.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6.1.10.  По заявлению беременной женщины, одного из родителей (опекуна, попечителя), имеющего ребенка в возрасте до четырнадцати лет (ребенка-инвалида в возрасте до 18 лет), а также лица, осуществляющего уход за больным членом семьи в соответствии с медицинским заключением, работодатель может устанавливать неполный рабочий день или неполную рабочую неделю.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6.1.11. Стороны договорились, что при смешанной 5-6 дневной рабочей неделе, а также при 6 дневной рабочей неделе в организации по согласованию с первичной профсоюзной организацией издается локальный акт</w:t>
      </w:r>
      <w:r w:rsidR="00A018A7">
        <w:rPr>
          <w:rFonts w:ascii="Times New Roman" w:eastAsia="Times New Roman" w:hAnsi="Times New Roman" w:cs="Times New Roman"/>
          <w:sz w:val="26"/>
          <w:szCs w:val="26"/>
          <w:lang w:val="ru-RU"/>
        </w:rPr>
        <w:t xml:space="preserve"> </w:t>
      </w:r>
      <w:r w:rsidRPr="009F0441">
        <w:rPr>
          <w:rFonts w:ascii="Times New Roman" w:eastAsia="Times New Roman" w:hAnsi="Times New Roman" w:cs="Times New Roman"/>
          <w:sz w:val="26"/>
          <w:szCs w:val="26"/>
        </w:rPr>
        <w:t>(приказ)</w:t>
      </w:r>
      <w:r w:rsidR="00A018A7">
        <w:rPr>
          <w:rFonts w:ascii="Times New Roman" w:eastAsia="Times New Roman" w:hAnsi="Times New Roman" w:cs="Times New Roman"/>
          <w:sz w:val="26"/>
          <w:szCs w:val="26"/>
          <w:lang w:val="ru-RU"/>
        </w:rPr>
        <w:t xml:space="preserve"> организации</w:t>
      </w:r>
      <w:r w:rsidRPr="009F0441">
        <w:rPr>
          <w:rFonts w:ascii="Times New Roman" w:eastAsia="Times New Roman" w:hAnsi="Times New Roman" w:cs="Times New Roman"/>
          <w:sz w:val="26"/>
          <w:szCs w:val="26"/>
        </w:rPr>
        <w:t xml:space="preserve"> о распространении действия Постановления Правительства Российской Федерации по переносу праздничных нерабочих дней на всех работников организации, как при 5 дневной рабочей неделе.</w:t>
      </w:r>
    </w:p>
    <w:p w:rsidR="009F0441" w:rsidRDefault="009F0441" w:rsidP="00AE34DA">
      <w:pPr>
        <w:widowControl w:val="0"/>
        <w:spacing w:line="240" w:lineRule="auto"/>
        <w:ind w:firstLine="709"/>
        <w:contextualSpacing/>
        <w:jc w:val="center"/>
        <w:rPr>
          <w:rFonts w:ascii="Times New Roman" w:eastAsia="Times New Roman" w:hAnsi="Times New Roman" w:cs="Times New Roman"/>
          <w:b/>
          <w:sz w:val="26"/>
          <w:szCs w:val="26"/>
        </w:rPr>
      </w:pPr>
      <w:r w:rsidRPr="007A731F">
        <w:rPr>
          <w:rFonts w:ascii="Times New Roman" w:eastAsia="Times New Roman" w:hAnsi="Times New Roman" w:cs="Times New Roman"/>
          <w:b/>
          <w:sz w:val="26"/>
          <w:szCs w:val="26"/>
        </w:rPr>
        <w:lastRenderedPageBreak/>
        <w:t>6.2. ВРЕМЯ ОТДЫХА</w:t>
      </w:r>
    </w:p>
    <w:p w:rsidR="007A731F" w:rsidRPr="007A731F" w:rsidRDefault="007A731F" w:rsidP="00AE34DA">
      <w:pPr>
        <w:widowControl w:val="0"/>
        <w:spacing w:line="240" w:lineRule="auto"/>
        <w:ind w:firstLine="709"/>
        <w:contextualSpacing/>
        <w:jc w:val="center"/>
        <w:rPr>
          <w:rFonts w:ascii="Times New Roman" w:eastAsia="Times New Roman" w:hAnsi="Times New Roman" w:cs="Times New Roman"/>
          <w:b/>
          <w:sz w:val="26"/>
          <w:szCs w:val="26"/>
        </w:rPr>
      </w:pP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6.2.1. При пятидневной рабочей неделе работникам предоставляется два выходных дня, а при шестидневной рабочей неделе - один выходной день.</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Общим выходным днем является воскресенье. Второй выходной день при пятидневной рабочей неделе устанавливается графиком работы организации. Оба выходных дня предоставляются, как правило, подряд.</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6.2.2. Каждый работник имеет право на ежегодный оплачиваемый отпуск продолжительностью не менее 28 календарных дней с сохранением места работы (должности) и среднего заработка.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Педагогическим работникам предоставляется ежегодный основной удлиненный оплачиваемый отпуск, продолжительность которого устанавливается Правительством Российской Федерации.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Ежегодный оплачиваемый отпуск предоставляется работнику в соответствии с очередностью, устанавливаемой графиком отпусков, который утверждается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График отпусков обязателен как для работодателя, так и для работника.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Работодатель должен известить под роспись работника о времени начала отпуска не позднее, чем за две недели до его начала.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6.2.3. Вне графика отпусков работнику предоставляется отпуск при предъявлении путевки на санаторно-курортное лечение.</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6.2.4. Изменение графика отпусков работодателем может осуществляться с согласия работника и выборного органа первичной профсоюзной организации.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6.2.5. Запрещается непредставление ежегодного оплачиваемого отпуска в течение двух лет подряд.</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6.2.6. Оплата отпуска производится не позднее, чем за три дня до его начала. Ежегодный отпуск должен быть перенесен на другой срок по соглашению между работником и работодателем в случаях, предусмотренных законодательством, в том числе, если работнику своевременно не была произведена оплата за время этого отпуска либо работник был предупрежден о времени начала отпуска позднее, чем за две недели до его начала. При переносе отпуска по указанным причинам в коллективном договоре целесообразно закреплять преимущество работника в выборе новой даты начала отпуска.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6.2.7. 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этих должностей продолжительности и оплачиваться в полном размере.</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6.2.8.</w:t>
      </w:r>
      <w:r w:rsidR="007A731F">
        <w:rPr>
          <w:rFonts w:ascii="Times New Roman" w:eastAsia="Times New Roman" w:hAnsi="Times New Roman" w:cs="Times New Roman"/>
          <w:sz w:val="26"/>
          <w:szCs w:val="26"/>
          <w:lang w:val="ru-RU"/>
        </w:rPr>
        <w:t xml:space="preserve"> </w:t>
      </w:r>
      <w:r w:rsidRPr="009F0441">
        <w:rPr>
          <w:rFonts w:ascii="Times New Roman" w:eastAsia="Times New Roman" w:hAnsi="Times New Roman" w:cs="Times New Roman"/>
          <w:sz w:val="26"/>
          <w:szCs w:val="26"/>
        </w:rPr>
        <w:t>Исчисление продолжительности отпуска пропорционально отработанному времени осуществляется только в случае выплаты денежной компенсации за неиспользованный отпуск при увольнении работника.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6.2.9. Педагогическим работникам, продолжительность отпуска которых составляет не менее 56 календарных дней, проработавшим в рабочем году не менее 10 месяцев, денежная компенсация за неиспользованный отпуск при увольнении выплачивается исходя из установленной продолжительности отпуска.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lastRenderedPageBreak/>
        <w:t>6.2.10. Отзыв работника из отпуска осуществляется по письменному распоряжению работодателя только с письменного согласия работника и одновременного уведомления выборного органа первичной профсоюзной организации. При этом денежные суммы, приходящиеся на дни неиспользованного отпуска, направляются на выплату текущей заработной платы за время работы, а при предоставлении дней отпуска в другое время средний заработок для их оплаты определяется в установленном порядке. По соглашению сторон трудового договора денежные суммы, приходящиеся на часть неиспользованного отпуска, превышающую 28 календарных дней, могут быть предоставлены в виде компенсации за неиспользованный отпуск, что закрепляется в коллективном договоре.</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6.2.11. Для отдельных категорий работников в установленном законом порядке предоставляются дополнительные оплачиваемые отпуска: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длительный, сроком до одного года, отпуск каждому педагогическому работнику не реже чем через каждые 10 лет непрерывной преподавательской работы в порядке и на условиях, установленных приказом </w:t>
      </w:r>
      <w:proofErr w:type="spellStart"/>
      <w:r w:rsidRPr="009F0441">
        <w:rPr>
          <w:rFonts w:ascii="Times New Roman" w:eastAsia="Times New Roman" w:hAnsi="Times New Roman" w:cs="Times New Roman"/>
          <w:sz w:val="26"/>
          <w:szCs w:val="26"/>
        </w:rPr>
        <w:t>Минобрнауки</w:t>
      </w:r>
      <w:proofErr w:type="spellEnd"/>
      <w:r w:rsidRPr="009F0441">
        <w:rPr>
          <w:rFonts w:ascii="Times New Roman" w:eastAsia="Times New Roman" w:hAnsi="Times New Roman" w:cs="Times New Roman"/>
          <w:sz w:val="26"/>
          <w:szCs w:val="26"/>
        </w:rPr>
        <w:t xml:space="preserve"> России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(зарегистрировано в Минюсте России 15 июня 2016, регистрационный № 42532).</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счет средств, полученных организацией от приносящей доход деятельности, и другие вопросы, не предусмотренные непосредственно положениями указанного порядка, определяются коллективным договором;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ежегодный дополнительный оплачиваемый отпуск за работу на рабочих местах, которые по результатам специальной оценки условий труда (аттестации рабочих мест) отнесены к вредным условиям труда 2-й, 3-й или 4-й степени либо опасным условиям труда в соответствии со статьей 117 Трудового кодекса Российской Федерации;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ежегодный дополнительный оплачиваемый отпуск за ненормированный рабочий день. Оплата дополнительных отпусков, предоставляемых работникам с ненормированным рабочим днем, производится в пределах фонда оплаты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Перечень категорий работников с ненормированным рабочим днем, в том числе  эпизодически привлекаемых к выполнению своих трудовых функций за пределами нормальной продолжительности рабочего времени, а также продолжительность ежегодного дополнительного отпуска за ненормированный рабочий день, составляющая не менее 3 календарных дней, предусматривается коллективным договором, правилами внутреннего трудового распорядка организации в зависимости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6.2.12.  Образовательная организация с учетом производственных и финансовых возможностей может предоставлять работникам дополнительные оплачиваемые отпуска (за счет имеющихся собственных средств), предусмотренные коллективными договорами, которые, как правило, присоединяются к ежегодному основному оплачиваемому отпуску.</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lastRenderedPageBreak/>
        <w:t>6.2.13. Кратковременный отпуск по семейным обстоятельствам (регистрация брака работника или его детей, при рождении ребенка, по уходу за больными членами семьи, смерти близких родственников и другие уважительные причины) предоставляется работнику по его письменному заявлению в обязательном порядке. Продолжительность кратковременного отпуска и условия его предоставления (с сохранением заработной платы или без) предусматриваются в коллективных договорах.</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6.2.14. За выполнение дополнительных трудовых (общественных) обязанностей, не предусмотренных трудовым договором, коллективным договором может быть предусмотрен кратковременный отпуск с сохранением заработной платы.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6.2.15. По письменному заявлению работников, в соответствии со статьей 128 Трудового кодекса Российской Федерации, работодатель обязан предоставить отпуск без сохранения заработной платы.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6.2.16.  Помимо этого, Стороны рекомендуют предусматривать в коллективных договорах порядок и условия: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предоставления кратковременного отпуска без сохранения заработной платы продолжительностью до 14 календарных дней в год работникам, имеющим детей дошкольного возраста;</w:t>
      </w:r>
    </w:p>
    <w:p w:rsid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проведения мероприятий по празднованию профессиональных праздников «День дошкольного работника», «День Учителя» с выплатой единовременного вознаграждения в размере, определенном в коллективном договоре.</w:t>
      </w:r>
    </w:p>
    <w:p w:rsidR="007A731F" w:rsidRPr="009F0441" w:rsidRDefault="007A731F" w:rsidP="00AE34DA">
      <w:pPr>
        <w:widowControl w:val="0"/>
        <w:spacing w:line="240" w:lineRule="auto"/>
        <w:ind w:firstLine="709"/>
        <w:contextualSpacing/>
        <w:jc w:val="both"/>
        <w:rPr>
          <w:rFonts w:ascii="Times New Roman" w:eastAsia="Times New Roman" w:hAnsi="Times New Roman" w:cs="Times New Roman"/>
          <w:sz w:val="26"/>
          <w:szCs w:val="26"/>
        </w:rPr>
      </w:pPr>
    </w:p>
    <w:p w:rsidR="009F0441" w:rsidRPr="007A731F" w:rsidRDefault="009F0441" w:rsidP="00AE34DA">
      <w:pPr>
        <w:widowControl w:val="0"/>
        <w:spacing w:line="240" w:lineRule="auto"/>
        <w:ind w:firstLine="709"/>
        <w:contextualSpacing/>
        <w:jc w:val="center"/>
        <w:rPr>
          <w:rFonts w:ascii="Times New Roman" w:eastAsia="Times New Roman" w:hAnsi="Times New Roman" w:cs="Times New Roman"/>
          <w:b/>
          <w:sz w:val="26"/>
          <w:szCs w:val="26"/>
        </w:rPr>
      </w:pPr>
      <w:r w:rsidRPr="007A731F">
        <w:rPr>
          <w:rFonts w:ascii="Times New Roman" w:eastAsia="Times New Roman" w:hAnsi="Times New Roman" w:cs="Times New Roman"/>
          <w:b/>
          <w:sz w:val="26"/>
          <w:szCs w:val="26"/>
        </w:rPr>
        <w:t>7. УСЛОВИЯ И ОХРАНА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Стороны Соглашения рассматривают охрану труда и здоровья работников организаций в качестве одного из приоритетных направлений деятельности.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7.1. ОМС:</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7.1.1. Осуществляет анализ причин производственного травматизма, а также несчастных случаев с обучающимися при осуществлении образовательной деятельности образовательными организациями, обобщает отчетность о происшедших несчастных случаях с обучающимися за истекший год.</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При формировании бюджета отрасли на очередной финансовый год, включает расходы на охрану труда в подведомственных организациях образования.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7.1.2. Содействуют деятельности работодателей по проведению необходимых мероприятий по охране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7.2. Работодатели: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7.2.1. В пределах утвержденных бюджетных ассигнований на финансовое обеспечение муниципального задания: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осуществляют расходы на выполнение мероприятий по охране труда, в том числе на проведение специальной оценки условий труда, обучения по охране труда, медицинских осмотров работников;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гарантируют выделение финансовых средств на охрану труда в организации в размере до 2% от фонда оплаты труда и не менее 0,7% от суммы эксплуатационных расходов на содержание образовательной организации в пределах утвержденных ассигнований.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Конкретный размер средств на указанные цели определяется коллективным договором и уточняется в соглашении об охране труда, являющимся приложением к нему;</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lastRenderedPageBreak/>
        <w:t xml:space="preserve">- используют в качестве дополнительного источника финансирования мероприятий по охране труда возможность возврата части сумм страховых взносов (до 20%) на предупредительные меры по сокращению производственного травматизма, в том числе на проведение специальной оценки условий труда, обучение по охране труда, приобретение </w:t>
      </w:r>
      <w:r w:rsidR="008F2B04" w:rsidRPr="009F0441">
        <w:rPr>
          <w:rFonts w:ascii="Times New Roman" w:eastAsia="Times New Roman" w:hAnsi="Times New Roman" w:cs="Times New Roman"/>
          <w:sz w:val="26"/>
          <w:szCs w:val="26"/>
        </w:rPr>
        <w:t xml:space="preserve">средств индивидуальной защиты (далее </w:t>
      </w:r>
      <w:r w:rsidR="008F2B04">
        <w:rPr>
          <w:rFonts w:ascii="Times New Roman" w:eastAsia="Times New Roman" w:hAnsi="Times New Roman" w:cs="Times New Roman"/>
          <w:sz w:val="26"/>
          <w:szCs w:val="26"/>
        </w:rPr>
        <w:t>–</w:t>
      </w:r>
      <w:r w:rsidR="008F2B04">
        <w:rPr>
          <w:rFonts w:ascii="Times New Roman" w:eastAsia="Times New Roman" w:hAnsi="Times New Roman" w:cs="Times New Roman"/>
          <w:sz w:val="26"/>
          <w:szCs w:val="26"/>
          <w:lang w:val="ru-RU"/>
        </w:rPr>
        <w:t xml:space="preserve"> СИЗ)</w:t>
      </w:r>
      <w:r w:rsidRPr="009F0441">
        <w:rPr>
          <w:rFonts w:ascii="Times New Roman" w:eastAsia="Times New Roman" w:hAnsi="Times New Roman" w:cs="Times New Roman"/>
          <w:sz w:val="26"/>
          <w:szCs w:val="26"/>
        </w:rPr>
        <w:t>, санаторно-курортное лечение работников, занятых на работах с вредными и (или) опасными условиями труда, проведение обязательных медицинских осмотров.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7.2.2. Создают службы охраны труда или вводят должность специалиста по охране труда, имеющего соответствующую подготовку или опыт работы в этой области, в организациях с численностью работников свыше 50 человек.</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7.2.3. Обеспечивают:</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создание и функционирование системы управления охраной труда в соответствии со статьей 212 Трудового кодекса Российской Федерации;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проведение специальной оценки условий труда в соответствии с Федеральным законом от 28.12.2013 № 426-ФЗ «О специальной оценке условий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проведение за счет средств работодателя обязательных предварительных (при поступлении на работу) и периодических осмотров, а также обязательного психиатрического освидетельствования работников в соответствии со статьей 213 Трудового кодекса Российской Федерации;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работников сертифицированной спецодеждой и другими СИЗ, молоком, смывающими и (или) обезвреживающими средствами в соответствии с установленными нормами;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условия для осуществления уполномоченными лицами по охране труда профсоюзного контроля за соблюдением норм и правил по охране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7.2.4. Организуют проведение обучения безопасным методам и </w:t>
      </w:r>
      <w:proofErr w:type="gramStart"/>
      <w:r w:rsidRPr="009F0441">
        <w:rPr>
          <w:rFonts w:ascii="Times New Roman" w:eastAsia="Times New Roman" w:hAnsi="Times New Roman" w:cs="Times New Roman"/>
          <w:sz w:val="26"/>
          <w:szCs w:val="26"/>
        </w:rPr>
        <w:t>приемам выполнения</w:t>
      </w:r>
      <w:r w:rsidR="007A731F">
        <w:rPr>
          <w:rFonts w:ascii="Times New Roman" w:eastAsia="Times New Roman" w:hAnsi="Times New Roman" w:cs="Times New Roman"/>
          <w:sz w:val="26"/>
          <w:szCs w:val="26"/>
          <w:lang w:val="ru-RU"/>
        </w:rPr>
        <w:t xml:space="preserve"> </w:t>
      </w:r>
      <w:r w:rsidRPr="009F0441">
        <w:rPr>
          <w:rFonts w:ascii="Times New Roman" w:eastAsia="Times New Roman" w:hAnsi="Times New Roman" w:cs="Times New Roman"/>
          <w:sz w:val="26"/>
          <w:szCs w:val="26"/>
        </w:rPr>
        <w:t>работ</w:t>
      </w:r>
      <w:proofErr w:type="gramEnd"/>
      <w:r w:rsidRPr="009F0441">
        <w:rPr>
          <w:rFonts w:ascii="Times New Roman" w:eastAsia="Times New Roman" w:hAnsi="Times New Roman" w:cs="Times New Roman"/>
          <w:sz w:val="26"/>
          <w:szCs w:val="26"/>
        </w:rPr>
        <w:t xml:space="preserve">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7.2.5. Предусматривают:</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участие технических инспекторов труда Профсоюза в расследовании несчастных случаев с работниками при проведении образовательной деятельности. Представляют информацию в профсоюзные органы о выполнении мероприятий по устранению причин несчастных случаев в соответствии со ст.228 ТК РФ;</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включение в коллективные договора и соглашения предоставление оплачиваемого рабочего времени уполномоченным по охране труда для выполнения возложенных на них обязанностей и надбавки к заработной плате в размере не менее 20 процентов от ставки заработной платы</w:t>
      </w:r>
      <w:r w:rsidR="007A731F">
        <w:rPr>
          <w:rFonts w:ascii="Times New Roman" w:eastAsia="Times New Roman" w:hAnsi="Times New Roman" w:cs="Times New Roman"/>
          <w:sz w:val="26"/>
          <w:szCs w:val="26"/>
          <w:lang w:val="ru-RU"/>
        </w:rPr>
        <w:t xml:space="preserve"> </w:t>
      </w:r>
      <w:r w:rsidRPr="009F0441">
        <w:rPr>
          <w:rFonts w:ascii="Times New Roman" w:eastAsia="Times New Roman" w:hAnsi="Times New Roman" w:cs="Times New Roman"/>
          <w:sz w:val="26"/>
          <w:szCs w:val="26"/>
        </w:rPr>
        <w:t>(должностного оклада).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7.2.6. Информируют Профсоюз до 25 января  текущего года о несчастных случаях, произошедших в отчетном периоде на производстве, при проведении образовательной деятельности, причинах несчастных случаев, выделении образовательными организациями денежных средств на выполнение мероприятий по охране труда, в том числе на проведение специальной оценки условий труда, обучения по охране труда, медицинских осмотров, приобретение спецодежды и других СИЗ, компенсациях работникам, занятым во вредных и (или) опасных условиях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7.2.7. Осуществляют:</w:t>
      </w:r>
    </w:p>
    <w:p w:rsidR="009F0441" w:rsidRPr="009C6DAC" w:rsidRDefault="009F0441" w:rsidP="00AE34DA">
      <w:pPr>
        <w:widowControl w:val="0"/>
        <w:spacing w:line="240" w:lineRule="auto"/>
        <w:ind w:firstLine="709"/>
        <w:contextualSpacing/>
        <w:jc w:val="both"/>
        <w:rPr>
          <w:rFonts w:ascii="Times New Roman" w:eastAsia="Times New Roman" w:hAnsi="Times New Roman" w:cs="Times New Roman"/>
          <w:sz w:val="26"/>
          <w:szCs w:val="26"/>
          <w:lang w:val="ru-RU"/>
        </w:rPr>
      </w:pPr>
      <w:r w:rsidRPr="009F0441">
        <w:rPr>
          <w:rFonts w:ascii="Times New Roman" w:eastAsia="Times New Roman" w:hAnsi="Times New Roman" w:cs="Times New Roman"/>
          <w:sz w:val="26"/>
          <w:szCs w:val="26"/>
        </w:rPr>
        <w:t xml:space="preserve">- оплаты и компенсации за работу с вредными и опасными условиями труда в </w:t>
      </w:r>
      <w:r w:rsidRPr="009F0441">
        <w:rPr>
          <w:rFonts w:ascii="Times New Roman" w:eastAsia="Times New Roman" w:hAnsi="Times New Roman" w:cs="Times New Roman"/>
          <w:sz w:val="26"/>
          <w:szCs w:val="26"/>
        </w:rPr>
        <w:lastRenderedPageBreak/>
        <w:t>соотве</w:t>
      </w:r>
      <w:r w:rsidR="009C6DAC">
        <w:rPr>
          <w:rFonts w:ascii="Times New Roman" w:eastAsia="Times New Roman" w:hAnsi="Times New Roman" w:cs="Times New Roman"/>
          <w:sz w:val="26"/>
          <w:szCs w:val="26"/>
        </w:rPr>
        <w:t>тствии с коллективным договором</w:t>
      </w:r>
      <w:r w:rsidR="009C6DAC">
        <w:rPr>
          <w:rFonts w:ascii="Times New Roman" w:eastAsia="Times New Roman" w:hAnsi="Times New Roman" w:cs="Times New Roman"/>
          <w:sz w:val="26"/>
          <w:szCs w:val="26"/>
          <w:lang w:val="ru-RU"/>
        </w:rPr>
        <w:t>;</w:t>
      </w:r>
    </w:p>
    <w:p w:rsidR="009F0441" w:rsidRPr="004952A7" w:rsidRDefault="009F0441" w:rsidP="00AE34DA">
      <w:pPr>
        <w:widowControl w:val="0"/>
        <w:spacing w:line="240" w:lineRule="auto"/>
        <w:ind w:firstLine="709"/>
        <w:contextualSpacing/>
        <w:jc w:val="both"/>
        <w:rPr>
          <w:rFonts w:ascii="Times New Roman" w:eastAsia="Times New Roman" w:hAnsi="Times New Roman" w:cs="Times New Roman"/>
          <w:sz w:val="26"/>
          <w:szCs w:val="26"/>
          <w:lang w:val="ru-RU"/>
        </w:rPr>
      </w:pPr>
      <w:r w:rsidRPr="009F0441">
        <w:rPr>
          <w:rFonts w:ascii="Times New Roman" w:eastAsia="Times New Roman" w:hAnsi="Times New Roman" w:cs="Times New Roman"/>
          <w:sz w:val="26"/>
          <w:szCs w:val="26"/>
        </w:rPr>
        <w:t xml:space="preserve"> - доплаты из стимулирующей части фонда оплаты труда уполномоченным по охране труда для выполнения возложенных на них обязанностей в размере не менее 20 % от должностного оклада работника, установленные коллективным договором</w:t>
      </w:r>
      <w:r w:rsidR="004952A7">
        <w:rPr>
          <w:rFonts w:ascii="Times New Roman" w:eastAsia="Times New Roman" w:hAnsi="Times New Roman" w:cs="Times New Roman"/>
          <w:sz w:val="26"/>
          <w:szCs w:val="26"/>
          <w:lang w:val="ru-RU"/>
        </w:rPr>
        <w:t>.</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7.2.8. Сохраняют за работником место работы и средний заработок на время приостановки деятельности организации, приостановки работ на рабочем месте вследствие нарушения законодательства об охране труда не по вине работника по предписаниям органов государственного надзора и контроля.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Отказ работника от выполнения работ в случае возникновения опасности для его жизни и здоровья вследствие нарушений требований охраны труда либо от выполнения работ с вредными или опасными условиями труда, не влечет за собой привлечение его к дисциплинарной ответственности.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5360D3">
        <w:rPr>
          <w:rFonts w:ascii="Times New Roman" w:eastAsia="Times New Roman" w:hAnsi="Times New Roman" w:cs="Times New Roman"/>
          <w:sz w:val="26"/>
          <w:szCs w:val="26"/>
        </w:rPr>
        <w:t>7.2.9. Рассматривают возможность предоставления женщинам по их письменному заявлению одного дополнительного оплачиваемого выходного дня в месяц и устанавливают порядок и условия его предоставления, не допуская суммирования этих дней.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7.2.10. Заключают Соглашение по охране труда между работодателем и выборным профсоюзным органом ежегодно в ноябре месяце текущего года.</w:t>
      </w:r>
    </w:p>
    <w:p w:rsidR="009023C0" w:rsidRDefault="00487819" w:rsidP="00AE34DA">
      <w:pPr>
        <w:widowControl w:val="0"/>
        <w:spacing w:line="240" w:lineRule="auto"/>
        <w:ind w:firstLine="709"/>
        <w:contextualSpacing/>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7.3. Профсоюз:</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7.3.1. Обеспечивает:</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 избрание уполномоченных (доверенных) лиц по охране труда профсоюзных комитетов, способствует формированию и организации деятельности совместных комитетов (комиссий) по охране труда, оказывает помощь в работе по осуществлению общественного контроля за состоянием охраны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согласование правил и типовых инструкций по охране труда и заключение соглашений по охране труда в организациях;</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7.3.2. Осуществляет защитные функции по соблюдению прав членов Профсоюза на здоровые и безопасные условия труда, гарантии и компенсации работникам, занятым во вредных и (или) опасных условиях труда, привлекая для этих целей технических, внештатных технических инспекторов труда и уполномоченных (доверенных) лиц по охране труда, представляет интересы членов Профсоюза в органах государственной власти, ОМС, в суде.</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7.3.3. Организует проведение проверок состояния охраны труда в организациях, выполнение мероприятий по охране труда, предусмотренных коллективными договорами, соглашениями по охране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7.3.4. Организует проведение муниципального этапа смотров-конкурсов по охране труда, проводимых Профсоюзом.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7.3.5. Взаимодействует с органами, осуществляющими управление в сфере образования, органами государственного контроля (надзора) по вопросам охраны труда, предоставления компенсаций работникам, занятым на работах с вредными и (или) опасными условиями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7.3.6. Обращается в компетентные органы с требованиями о привлечении к ответственности лиц, виновных в нарушении требований охраны труда, сокрытии фактов несчастных случаев с работниками и обучающимися при проведении </w:t>
      </w:r>
      <w:r w:rsidRPr="009F0441">
        <w:rPr>
          <w:rFonts w:ascii="Times New Roman" w:eastAsia="Times New Roman" w:hAnsi="Times New Roman" w:cs="Times New Roman"/>
          <w:sz w:val="26"/>
          <w:szCs w:val="26"/>
        </w:rPr>
        <w:lastRenderedPageBreak/>
        <w:t>образовательной деятельности.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7.3.7. Принимает участие в лице своих представителей, включая технических, внештатных технических инспекторов труда Профсоюза, в работе комиссий по проверкам: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готовности организаций, осуществляющих образовательную деятельность, к началу учебного года,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организаций, осуществляющих лечение, оздоровление и (или) отдых перед началом летней оздоровительной кампании.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7.3.8. Контролирует:</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комплектование классов и групп в образовательных организациях в соответствии с установленными правилами и нормативами согласно </w:t>
      </w:r>
      <w:proofErr w:type="spellStart"/>
      <w:r w:rsidRPr="009F0441">
        <w:rPr>
          <w:rFonts w:ascii="Times New Roman" w:eastAsia="Times New Roman" w:hAnsi="Times New Roman" w:cs="Times New Roman"/>
          <w:sz w:val="26"/>
          <w:szCs w:val="26"/>
        </w:rPr>
        <w:t>СаНПиН</w:t>
      </w:r>
      <w:proofErr w:type="spellEnd"/>
      <w:r w:rsidRPr="009F0441">
        <w:rPr>
          <w:rFonts w:ascii="Times New Roman" w:eastAsia="Times New Roman" w:hAnsi="Times New Roman" w:cs="Times New Roman"/>
          <w:sz w:val="26"/>
          <w:szCs w:val="26"/>
        </w:rPr>
        <w:t xml:space="preserve"> по образовательным организациям;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своевременность проведения обязательных и периодических медицинских осмотров, получения медицинской помощи работниками при несчастных случаях, а также обеспечение работодателем и лечебно-профилактическими учреждениями медицинской помощи работникам, получившими профессиональные заболевания на производстве и представляет интересы работников – членов профсоюза в отношениях с лечебно-профилактическими учреждениями;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проведение в обязательном порядке, за счет средств организации, обучения и аттестации специалистов, руководителей и уполномоченных по охране труда Профсоюза по проверке знаний требований охраны труда и экологической безопасности;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расходование средств, выделяемых на охрану труда, в соответствии с типовым перечнем ежегодно реализуемых работодателем мероприятий по улучшению условий и охраны труда, снижению профессиональных рисков (Приказ Мин</w:t>
      </w:r>
      <w:r w:rsidR="009D5A23">
        <w:rPr>
          <w:rFonts w:ascii="Times New Roman" w:eastAsia="Times New Roman" w:hAnsi="Times New Roman" w:cs="Times New Roman"/>
          <w:sz w:val="26"/>
          <w:szCs w:val="26"/>
          <w:lang w:val="ru-RU"/>
        </w:rPr>
        <w:t>труда</w:t>
      </w:r>
      <w:r w:rsidR="009D5A23">
        <w:rPr>
          <w:rFonts w:ascii="Times New Roman" w:eastAsia="Times New Roman" w:hAnsi="Times New Roman" w:cs="Times New Roman"/>
          <w:sz w:val="26"/>
          <w:szCs w:val="26"/>
        </w:rPr>
        <w:t xml:space="preserve"> России от 29.10.2021 </w:t>
      </w:r>
      <w:r w:rsidR="009D5A23">
        <w:rPr>
          <w:rFonts w:ascii="Times New Roman" w:eastAsia="Times New Roman" w:hAnsi="Times New Roman" w:cs="Times New Roman"/>
          <w:sz w:val="26"/>
          <w:szCs w:val="26"/>
          <w:lang w:val="ru-RU"/>
        </w:rPr>
        <w:t>№ 771н</w:t>
      </w:r>
      <w:r w:rsidRPr="009F0441">
        <w:rPr>
          <w:rFonts w:ascii="Times New Roman" w:eastAsia="Times New Roman" w:hAnsi="Times New Roman" w:cs="Times New Roman"/>
          <w:sz w:val="26"/>
          <w:szCs w:val="26"/>
        </w:rPr>
        <w:t>).</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7.3.9. Предъявляет должностным лицам требования о приостановке работ, если продолжение этих работ создает непосредственную угрозу жизни или здоровью работающих.</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7.4. Стороны совместно:</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7.4.1. Содействуют выполнению представлений и требований технических инспекторов труда и внештатных технических инспекторов труда, представлений уполномоченных (доверенных) лиц по охране труда профсоюзных организаций, выданных работодателям, по устранению выявленных в ходе проверок нарушений требований охраны труда и здоровья.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7.4.2. Регулярно рассматривают состояние условий и охраны труда, безопасности образовательного процесса, производственного травматизма и несчастных случаев с обучающимися во время пребывания в организации, осуществляющей образовательную деятельность.</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w:t>
      </w:r>
    </w:p>
    <w:p w:rsidR="009F0441" w:rsidRDefault="009F0441" w:rsidP="00AE34DA">
      <w:pPr>
        <w:widowControl w:val="0"/>
        <w:spacing w:line="240" w:lineRule="auto"/>
        <w:ind w:firstLine="709"/>
        <w:contextualSpacing/>
        <w:jc w:val="center"/>
        <w:rPr>
          <w:rFonts w:ascii="Times New Roman" w:eastAsia="Times New Roman" w:hAnsi="Times New Roman" w:cs="Times New Roman"/>
          <w:b/>
          <w:sz w:val="26"/>
          <w:szCs w:val="26"/>
        </w:rPr>
      </w:pPr>
      <w:r w:rsidRPr="000462D1">
        <w:rPr>
          <w:rFonts w:ascii="Times New Roman" w:eastAsia="Times New Roman" w:hAnsi="Times New Roman" w:cs="Times New Roman"/>
          <w:b/>
          <w:sz w:val="26"/>
          <w:szCs w:val="26"/>
        </w:rPr>
        <w:t>8. СОДЕЙСТВИЕ ЗАНЯТОСТИ, ПОВЫШЕНИЕ КВАЛИФИКАЦИИ И ЗАКРЕПЛЕНИЕ ПРОФЕССИОНАЛЬНЫХ КАДРОВ</w:t>
      </w:r>
    </w:p>
    <w:p w:rsidR="009F5BF0" w:rsidRPr="000462D1" w:rsidRDefault="009F5BF0" w:rsidP="00AE34DA">
      <w:pPr>
        <w:widowControl w:val="0"/>
        <w:spacing w:line="240" w:lineRule="auto"/>
        <w:ind w:firstLine="709"/>
        <w:contextualSpacing/>
        <w:jc w:val="center"/>
        <w:rPr>
          <w:rFonts w:ascii="Times New Roman" w:eastAsia="Times New Roman" w:hAnsi="Times New Roman" w:cs="Times New Roman"/>
          <w:b/>
          <w:sz w:val="26"/>
          <w:szCs w:val="26"/>
        </w:rPr>
      </w:pP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8.1. ОМС:</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8.1.1. Проводят анализ кадрового обеспечения организаций.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8.1.2. Координируют деятельность организаций, направленную на обеспечение современного развития кадрового потенциала сферы образования, на формирование позитивного образа педагогического работника в общественном сознании.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lastRenderedPageBreak/>
        <w:t>8.1.3. Информируют Профсоюз не менее чем за три месяца о решениях, влекущих возможные массовые увольнения работников организаций, их числе, категориях и сроках проведения мероприятий по высвобождению работников.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8.2. Работодатели обязуются обеспечить:</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8.</w:t>
      </w:r>
      <w:r w:rsidR="00B03AD8">
        <w:rPr>
          <w:rFonts w:ascii="Times New Roman" w:eastAsia="Times New Roman" w:hAnsi="Times New Roman" w:cs="Times New Roman"/>
          <w:sz w:val="26"/>
          <w:szCs w:val="26"/>
          <w:lang w:val="ru-RU"/>
        </w:rPr>
        <w:t>2</w:t>
      </w:r>
      <w:r w:rsidRPr="009F0441">
        <w:rPr>
          <w:rFonts w:ascii="Times New Roman" w:eastAsia="Times New Roman" w:hAnsi="Times New Roman" w:cs="Times New Roman"/>
          <w:sz w:val="26"/>
          <w:szCs w:val="26"/>
        </w:rPr>
        <w:t>.1. Включение в коллективные договоры мер по развитию системы обучения, повышения профессионального уровня и опережающего обучения высвобождаемых работников, мероприятий, направленных на сохранение объемов работ, числа рабочих мест;</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8.</w:t>
      </w:r>
      <w:r w:rsidR="00B03AD8">
        <w:rPr>
          <w:rFonts w:ascii="Times New Roman" w:eastAsia="Times New Roman" w:hAnsi="Times New Roman" w:cs="Times New Roman"/>
          <w:sz w:val="26"/>
          <w:szCs w:val="26"/>
          <w:lang w:val="ru-RU"/>
        </w:rPr>
        <w:t>2</w:t>
      </w:r>
      <w:r w:rsidRPr="009F0441">
        <w:rPr>
          <w:rFonts w:ascii="Times New Roman" w:eastAsia="Times New Roman" w:hAnsi="Times New Roman" w:cs="Times New Roman"/>
          <w:sz w:val="26"/>
          <w:szCs w:val="26"/>
        </w:rPr>
        <w:t>.2. Обязательное ознакомление каждого работника с изменениями определенными сторонами условий трудового договора по причинам, связанным с изменением ус</w:t>
      </w:r>
      <w:r w:rsidR="00707902">
        <w:rPr>
          <w:rFonts w:ascii="Times New Roman" w:eastAsia="Times New Roman" w:hAnsi="Times New Roman" w:cs="Times New Roman"/>
          <w:sz w:val="26"/>
          <w:szCs w:val="26"/>
        </w:rPr>
        <w:t>ловий труда, в соответствии с Т</w:t>
      </w:r>
      <w:r w:rsidR="00707902">
        <w:rPr>
          <w:rFonts w:ascii="Times New Roman" w:eastAsia="Times New Roman" w:hAnsi="Times New Roman" w:cs="Times New Roman"/>
          <w:sz w:val="26"/>
          <w:szCs w:val="26"/>
          <w:lang w:val="ru-RU"/>
        </w:rPr>
        <w:t>рудовым кодексом</w:t>
      </w:r>
      <w:r w:rsidRPr="009F0441">
        <w:rPr>
          <w:rFonts w:ascii="Times New Roman" w:eastAsia="Times New Roman" w:hAnsi="Times New Roman" w:cs="Times New Roman"/>
          <w:sz w:val="26"/>
          <w:szCs w:val="26"/>
        </w:rPr>
        <w:t xml:space="preserve"> РФ не позднее, чем за 2 месяца до начала нового учебного года.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8.</w:t>
      </w:r>
      <w:r w:rsidR="00B03AD8">
        <w:rPr>
          <w:rFonts w:ascii="Times New Roman" w:eastAsia="Times New Roman" w:hAnsi="Times New Roman" w:cs="Times New Roman"/>
          <w:sz w:val="26"/>
          <w:szCs w:val="26"/>
          <w:lang w:val="ru-RU"/>
        </w:rPr>
        <w:t>2</w:t>
      </w:r>
      <w:r w:rsidRPr="009F0441">
        <w:rPr>
          <w:rFonts w:ascii="Times New Roman" w:eastAsia="Times New Roman" w:hAnsi="Times New Roman" w:cs="Times New Roman"/>
          <w:sz w:val="26"/>
          <w:szCs w:val="26"/>
        </w:rPr>
        <w:t>.3. Включение в коллективные договоры: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перечня категории работников, имеющих преимущественное право на оставление на работе при проведении процедуры сокращения штатов, при равной производительности труда и квалификации: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лицам, в семье которых нет других работников с самостоятельным заработком;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работникам, получившим в данной организации трудовое увечье или профессиональное заболевание;</w:t>
      </w:r>
    </w:p>
    <w:p w:rsidR="009F0441" w:rsidRPr="009F0441" w:rsidRDefault="000462D1" w:rsidP="00AE34DA">
      <w:pPr>
        <w:widowControl w:val="0"/>
        <w:spacing w:line="240" w:lineRule="auto"/>
        <w:ind w:firstLine="709"/>
        <w:contextualSpacing/>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 </w:t>
      </w:r>
      <w:r w:rsidR="009F0441" w:rsidRPr="009F0441">
        <w:rPr>
          <w:rFonts w:ascii="Times New Roman" w:eastAsia="Times New Roman" w:hAnsi="Times New Roman" w:cs="Times New Roman"/>
          <w:sz w:val="26"/>
          <w:szCs w:val="26"/>
        </w:rPr>
        <w:t xml:space="preserve">работникам </w:t>
      </w:r>
      <w:proofErr w:type="spellStart"/>
      <w:r w:rsidR="009F0441" w:rsidRPr="009F0441">
        <w:rPr>
          <w:rFonts w:ascii="Times New Roman" w:eastAsia="Times New Roman" w:hAnsi="Times New Roman" w:cs="Times New Roman"/>
          <w:sz w:val="26"/>
          <w:szCs w:val="26"/>
        </w:rPr>
        <w:t>предпенсионного</w:t>
      </w:r>
      <w:proofErr w:type="spellEnd"/>
      <w:r w:rsidR="009F0441" w:rsidRPr="009F0441">
        <w:rPr>
          <w:rFonts w:ascii="Times New Roman" w:eastAsia="Times New Roman" w:hAnsi="Times New Roman" w:cs="Times New Roman"/>
          <w:sz w:val="26"/>
          <w:szCs w:val="26"/>
        </w:rPr>
        <w:t xml:space="preserve"> возраста (за 5 лет до наступления пенсионного возраста, в том числе при наличии 20-летнего специального страхового стажа педагогической деятельности);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работникам, повышающим свою квалификацию по направлению работодателя без отрыва от работы;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работникам, совмещающим работу с обучением по профилю педагогической деятельности;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неосвобожденным председателям первичных организаций Профсоюза.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положений о размере и условиях доплат председателю выборного органа профсоюзной организации за социально значимую работу, не входящую в основные обязанности работника, состоящего в трудовых отношениях с работодателем, по согласованию локальных </w:t>
      </w:r>
      <w:r w:rsidR="008B1E81">
        <w:rPr>
          <w:rFonts w:ascii="Times New Roman" w:eastAsia="Times New Roman" w:hAnsi="Times New Roman" w:cs="Times New Roman"/>
          <w:sz w:val="26"/>
          <w:szCs w:val="26"/>
          <w:lang w:val="ru-RU"/>
        </w:rPr>
        <w:t xml:space="preserve">нормативных </w:t>
      </w:r>
      <w:r w:rsidRPr="009F0441">
        <w:rPr>
          <w:rFonts w:ascii="Times New Roman" w:eastAsia="Times New Roman" w:hAnsi="Times New Roman" w:cs="Times New Roman"/>
          <w:sz w:val="26"/>
          <w:szCs w:val="26"/>
        </w:rPr>
        <w:t>актов и представительству интересов работников в различных комиссиях образовательной организации, в соответствии со ст.</w:t>
      </w:r>
      <w:r w:rsidR="003142DB">
        <w:rPr>
          <w:rFonts w:ascii="Times New Roman" w:eastAsia="Times New Roman" w:hAnsi="Times New Roman" w:cs="Times New Roman"/>
          <w:sz w:val="26"/>
          <w:szCs w:val="26"/>
          <w:lang w:val="ru-RU"/>
        </w:rPr>
        <w:t xml:space="preserve"> </w:t>
      </w:r>
      <w:r w:rsidRPr="009F0441">
        <w:rPr>
          <w:rFonts w:ascii="Times New Roman" w:eastAsia="Times New Roman" w:hAnsi="Times New Roman" w:cs="Times New Roman"/>
          <w:sz w:val="26"/>
          <w:szCs w:val="26"/>
        </w:rPr>
        <w:t>377 Трудового Кодекса РФ.</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8.</w:t>
      </w:r>
      <w:r w:rsidR="00B03AD8">
        <w:rPr>
          <w:rFonts w:ascii="Times New Roman" w:eastAsia="Times New Roman" w:hAnsi="Times New Roman" w:cs="Times New Roman"/>
          <w:sz w:val="26"/>
          <w:szCs w:val="26"/>
          <w:lang w:val="ru-RU"/>
        </w:rPr>
        <w:t>3</w:t>
      </w:r>
      <w:r w:rsidRPr="009F0441">
        <w:rPr>
          <w:rFonts w:ascii="Times New Roman" w:eastAsia="Times New Roman" w:hAnsi="Times New Roman" w:cs="Times New Roman"/>
          <w:sz w:val="26"/>
          <w:szCs w:val="26"/>
        </w:rPr>
        <w:t>. Стороны совместно:</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8.</w:t>
      </w:r>
      <w:r w:rsidR="00B03AD8">
        <w:rPr>
          <w:rFonts w:ascii="Times New Roman" w:eastAsia="Times New Roman" w:hAnsi="Times New Roman" w:cs="Times New Roman"/>
          <w:sz w:val="26"/>
          <w:szCs w:val="26"/>
          <w:lang w:val="ru-RU"/>
        </w:rPr>
        <w:t>3</w:t>
      </w:r>
      <w:r w:rsidRPr="009F0441">
        <w:rPr>
          <w:rFonts w:ascii="Times New Roman" w:eastAsia="Times New Roman" w:hAnsi="Times New Roman" w:cs="Times New Roman"/>
          <w:sz w:val="26"/>
          <w:szCs w:val="26"/>
        </w:rPr>
        <w:t>.1. Ежегодно на заседании МТК рассматривают вопросы занятости, подготовки, получения дополнительного профессионального образования по программам повышения квалификации и программам профессиональной переподготовки работников (в том числе высвобождаемых).</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8.</w:t>
      </w:r>
      <w:r w:rsidR="00B03AD8">
        <w:rPr>
          <w:rFonts w:ascii="Times New Roman" w:eastAsia="Times New Roman" w:hAnsi="Times New Roman" w:cs="Times New Roman"/>
          <w:sz w:val="26"/>
          <w:szCs w:val="26"/>
          <w:lang w:val="ru-RU"/>
        </w:rPr>
        <w:t>3</w:t>
      </w:r>
      <w:r w:rsidRPr="009F0441">
        <w:rPr>
          <w:rFonts w:ascii="Times New Roman" w:eastAsia="Times New Roman" w:hAnsi="Times New Roman" w:cs="Times New Roman"/>
          <w:sz w:val="26"/>
          <w:szCs w:val="26"/>
        </w:rPr>
        <w:t xml:space="preserve">.2. При проведении структурных преобразований (реорганизация, ликвидация учреждений) в отрасли в целях недопущения массовых сокращений работников принимают меры по трудоустройству высвобождаемых работников.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8.</w:t>
      </w:r>
      <w:r w:rsidR="00B03AD8">
        <w:rPr>
          <w:rFonts w:ascii="Times New Roman" w:eastAsia="Times New Roman" w:hAnsi="Times New Roman" w:cs="Times New Roman"/>
          <w:sz w:val="26"/>
          <w:szCs w:val="26"/>
          <w:lang w:val="ru-RU"/>
        </w:rPr>
        <w:t>4</w:t>
      </w:r>
      <w:r w:rsidRPr="009F0441">
        <w:rPr>
          <w:rFonts w:ascii="Times New Roman" w:eastAsia="Times New Roman" w:hAnsi="Times New Roman" w:cs="Times New Roman"/>
          <w:sz w:val="26"/>
          <w:szCs w:val="26"/>
        </w:rPr>
        <w:t>. ОМС и Профсоюз совместно участвуют в совершенствовании порядка проведения аттестации педагогических работников организаций, осуществляющих образовательную деятельность и методики ее прове</w:t>
      </w:r>
      <w:r w:rsidR="000462D1">
        <w:rPr>
          <w:rFonts w:ascii="Times New Roman" w:eastAsia="Times New Roman" w:hAnsi="Times New Roman" w:cs="Times New Roman"/>
          <w:sz w:val="26"/>
          <w:szCs w:val="26"/>
        </w:rPr>
        <w:t>дения в рамках своих полномочий</w:t>
      </w:r>
      <w:r w:rsidRPr="009F0441">
        <w:rPr>
          <w:rFonts w:ascii="Times New Roman" w:eastAsia="Times New Roman" w:hAnsi="Times New Roman" w:cs="Times New Roman"/>
          <w:sz w:val="26"/>
          <w:szCs w:val="26"/>
        </w:rPr>
        <w:t>.</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lastRenderedPageBreak/>
        <w:t>8.</w:t>
      </w:r>
      <w:r w:rsidR="00B03AD8">
        <w:rPr>
          <w:rFonts w:ascii="Times New Roman" w:eastAsia="Times New Roman" w:hAnsi="Times New Roman" w:cs="Times New Roman"/>
          <w:sz w:val="26"/>
          <w:szCs w:val="26"/>
          <w:lang w:val="ru-RU"/>
        </w:rPr>
        <w:t>5</w:t>
      </w:r>
      <w:r w:rsidRPr="009F0441">
        <w:rPr>
          <w:rFonts w:ascii="Times New Roman" w:eastAsia="Times New Roman" w:hAnsi="Times New Roman" w:cs="Times New Roman"/>
          <w:sz w:val="26"/>
          <w:szCs w:val="26"/>
        </w:rPr>
        <w:t>. Стороны договорились:</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считать увольнение массовым в следующих случаях:</w:t>
      </w:r>
    </w:p>
    <w:p w:rsidR="000462D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ликвидация организации, её филиала, независимо от количества работаю</w:t>
      </w:r>
      <w:r w:rsidR="000462D1">
        <w:rPr>
          <w:rFonts w:ascii="Times New Roman" w:eastAsia="Times New Roman" w:hAnsi="Times New Roman" w:cs="Times New Roman"/>
          <w:sz w:val="26"/>
          <w:szCs w:val="26"/>
        </w:rPr>
        <w:t xml:space="preserve">щих;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сокращение численности работников образовательных организаций в количестве 10-ти и более человек</w:t>
      </w:r>
      <w:r w:rsidR="003142DB">
        <w:rPr>
          <w:rFonts w:ascii="Times New Roman" w:eastAsia="Times New Roman" w:hAnsi="Times New Roman" w:cs="Times New Roman"/>
          <w:sz w:val="26"/>
          <w:szCs w:val="26"/>
          <w:lang w:val="ru-RU"/>
        </w:rPr>
        <w:t>;</w:t>
      </w:r>
      <w:r w:rsidRPr="009F0441">
        <w:rPr>
          <w:rFonts w:ascii="Times New Roman" w:eastAsia="Times New Roman" w:hAnsi="Times New Roman" w:cs="Times New Roman"/>
          <w:sz w:val="26"/>
          <w:szCs w:val="26"/>
        </w:rPr>
        <w:t xml:space="preserve"> </w:t>
      </w:r>
    </w:p>
    <w:p w:rsidR="009F0441" w:rsidRPr="003142DB" w:rsidRDefault="009F0441" w:rsidP="00AE34DA">
      <w:pPr>
        <w:widowControl w:val="0"/>
        <w:spacing w:line="240" w:lineRule="auto"/>
        <w:ind w:firstLine="709"/>
        <w:contextualSpacing/>
        <w:jc w:val="both"/>
        <w:rPr>
          <w:rFonts w:ascii="Times New Roman" w:eastAsia="Times New Roman" w:hAnsi="Times New Roman" w:cs="Times New Roman"/>
          <w:sz w:val="26"/>
          <w:szCs w:val="26"/>
          <w:lang w:val="ru-RU"/>
        </w:rPr>
      </w:pPr>
      <w:r w:rsidRPr="009F0441">
        <w:rPr>
          <w:rFonts w:ascii="Times New Roman" w:eastAsia="Times New Roman" w:hAnsi="Times New Roman" w:cs="Times New Roman"/>
          <w:sz w:val="26"/>
          <w:szCs w:val="26"/>
        </w:rPr>
        <w:t>- совместно обеспечивать выполнение работодателями требований о своевременном не менее чем за три месяца и в полном объеме представлении органам службы занятости и выборному профсоюзному органу первичной профсоюзной организации информации о возможных массовых увольнениях работников в связи с сокращением численности или штата, а также в случае ликвидации организации</w:t>
      </w:r>
      <w:r w:rsidR="003142DB">
        <w:rPr>
          <w:rFonts w:ascii="Times New Roman" w:eastAsia="Times New Roman" w:hAnsi="Times New Roman" w:cs="Times New Roman"/>
          <w:sz w:val="26"/>
          <w:szCs w:val="26"/>
          <w:lang w:val="ru-RU"/>
        </w:rPr>
        <w:t>.</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8.</w:t>
      </w:r>
      <w:r w:rsidR="00B03AD8">
        <w:rPr>
          <w:rFonts w:ascii="Times New Roman" w:eastAsia="Times New Roman" w:hAnsi="Times New Roman" w:cs="Times New Roman"/>
          <w:sz w:val="26"/>
          <w:szCs w:val="26"/>
          <w:lang w:val="ru-RU"/>
        </w:rPr>
        <w:t>6</w:t>
      </w:r>
      <w:r w:rsidRPr="009F0441">
        <w:rPr>
          <w:rFonts w:ascii="Times New Roman" w:eastAsia="Times New Roman" w:hAnsi="Times New Roman" w:cs="Times New Roman"/>
          <w:sz w:val="26"/>
          <w:szCs w:val="26"/>
        </w:rPr>
        <w:t>. Стороны рекомендуют предусматривать в коллективных договорах и соглашениях обязательства по:</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сохранению количества рабочих мест;</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определению более льготных критериев массового высвобождения работников с учетом специфики социально-экономической и кадровой ситуации в муниципальном образовании «Город Астрахань» и особенностей деятельности организаций;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обеспечению гарантий и компенсаций высвобождаемым работникам;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предупреждению работников о возможном сокращении численности или штата не менее чем за 3 месяца и предоставлению времени работнику для поиска работы в течение рабочего дня;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недопущению увольнения работников </w:t>
      </w:r>
      <w:proofErr w:type="spellStart"/>
      <w:r w:rsidRPr="009F0441">
        <w:rPr>
          <w:rFonts w:ascii="Times New Roman" w:eastAsia="Times New Roman" w:hAnsi="Times New Roman" w:cs="Times New Roman"/>
          <w:sz w:val="26"/>
          <w:szCs w:val="26"/>
        </w:rPr>
        <w:t>предпенсионного</w:t>
      </w:r>
      <w:proofErr w:type="spellEnd"/>
      <w:r w:rsidRPr="009F0441">
        <w:rPr>
          <w:rFonts w:ascii="Times New Roman" w:eastAsia="Times New Roman" w:hAnsi="Times New Roman" w:cs="Times New Roman"/>
          <w:sz w:val="26"/>
          <w:szCs w:val="26"/>
        </w:rPr>
        <w:t xml:space="preserve"> возраста (за пять лет до наступления общеустановленного пенсионного возраста), а в случае увольнения - с обязательным уведомлением об этом территориальных органов занятости и территориальной организации Профсоюза не менее чем за 2 месяца;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созданию условий для получения дополнительного профессионального образования по программам повышения квалификации и программам профессиональной переподготовки работников в соответствии с техническим перевооружением и развитием организации;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недопущению увольнения работников, в связи с сокращением численности или штата организации, впервые поступивших на работу по полученной специальности в течение трех лет.</w:t>
      </w:r>
    </w:p>
    <w:p w:rsidR="000462D1" w:rsidRDefault="000462D1" w:rsidP="00AE34DA">
      <w:pPr>
        <w:widowControl w:val="0"/>
        <w:spacing w:line="240" w:lineRule="auto"/>
        <w:ind w:firstLine="709"/>
        <w:contextualSpacing/>
        <w:jc w:val="both"/>
        <w:rPr>
          <w:rFonts w:ascii="Times New Roman" w:eastAsia="Times New Roman" w:hAnsi="Times New Roman" w:cs="Times New Roman"/>
          <w:sz w:val="26"/>
          <w:szCs w:val="26"/>
        </w:rPr>
      </w:pPr>
    </w:p>
    <w:p w:rsidR="009F0441" w:rsidRPr="000462D1" w:rsidRDefault="009F0441" w:rsidP="00AE34DA">
      <w:pPr>
        <w:widowControl w:val="0"/>
        <w:spacing w:line="240" w:lineRule="auto"/>
        <w:ind w:firstLine="709"/>
        <w:contextualSpacing/>
        <w:jc w:val="center"/>
        <w:rPr>
          <w:rFonts w:ascii="Times New Roman" w:eastAsia="Times New Roman" w:hAnsi="Times New Roman" w:cs="Times New Roman"/>
          <w:b/>
          <w:sz w:val="26"/>
          <w:szCs w:val="26"/>
        </w:rPr>
      </w:pPr>
      <w:r w:rsidRPr="000462D1">
        <w:rPr>
          <w:rFonts w:ascii="Times New Roman" w:eastAsia="Times New Roman" w:hAnsi="Times New Roman" w:cs="Times New Roman"/>
          <w:b/>
          <w:sz w:val="26"/>
          <w:szCs w:val="26"/>
        </w:rPr>
        <w:t>9. СОЦИАЛЬНЫЕ ГАРАНТИИ, ЛЬГОТЫ, КОМПЕНСАЦИИ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9.1. ОМС в пределах своей компетенции: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содействуют сохранению инфраструктуры образовательных организаций;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проводят организационную работу для реализации права педагогических работников, состоящих на учете в качестве нуждающихся в жилых помещениях, на получение вне очереди жилых помещений по договорам социального найма, права на предоставление жилых помещений специализированного жилищного фонда в соответствии с законодательством Астраханской области;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9.2. В целях улучшения условий труда женщин, повышения роли семьи и семейных отношений, создания условий для развития и надлежащего воспитания детей, снижения правонарушений и безнадзорности несовершеннолетних, Стороны рекомендуют работодателям: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9.2.1 на основании распоряжения Правительства Астраханской области от 23.10.2006 года № 459-Пр «О поддержке инициативы отдельных коллективов организаций в предоставлении женщинам дополнительного оплачиваемого выходного </w:t>
      </w:r>
      <w:r w:rsidRPr="009F0441">
        <w:rPr>
          <w:rFonts w:ascii="Times New Roman" w:eastAsia="Times New Roman" w:hAnsi="Times New Roman" w:cs="Times New Roman"/>
          <w:sz w:val="26"/>
          <w:szCs w:val="26"/>
        </w:rPr>
        <w:lastRenderedPageBreak/>
        <w:t xml:space="preserve">дня в месяц» включать в коллективные договоры организаций свои обязательства по принятию порядка и условий предоставления женщинам по их письменному заявлению одного дополнительного оплачиваемого выходного дня в месяц. </w:t>
      </w:r>
    </w:p>
    <w:p w:rsidR="009F0441" w:rsidRPr="009F0441" w:rsidRDefault="008C6B97" w:rsidP="00AE34DA">
      <w:pPr>
        <w:widowControl w:val="0"/>
        <w:spacing w:line="240" w:lineRule="auto"/>
        <w:ind w:firstLine="709"/>
        <w:contextualSpacing/>
        <w:jc w:val="both"/>
        <w:rPr>
          <w:rFonts w:ascii="Times New Roman" w:eastAsia="Times New Roman" w:hAnsi="Times New Roman" w:cs="Times New Roman"/>
          <w:sz w:val="26"/>
          <w:szCs w:val="26"/>
        </w:rPr>
      </w:pPr>
      <w:r>
        <w:rPr>
          <w:rFonts w:ascii="Times New Roman" w:eastAsia="Times New Roman" w:hAnsi="Times New Roman" w:cs="Times New Roman"/>
          <w:sz w:val="26"/>
          <w:szCs w:val="26"/>
          <w:lang w:val="ru-RU"/>
        </w:rPr>
        <w:t>П</w:t>
      </w:r>
      <w:proofErr w:type="spellStart"/>
      <w:r>
        <w:rPr>
          <w:rFonts w:ascii="Times New Roman" w:eastAsia="Times New Roman" w:hAnsi="Times New Roman" w:cs="Times New Roman"/>
          <w:sz w:val="26"/>
          <w:szCs w:val="26"/>
        </w:rPr>
        <w:t>ринять</w:t>
      </w:r>
      <w:proofErr w:type="spellEnd"/>
      <w:r w:rsidR="009F0441" w:rsidRPr="009F0441">
        <w:rPr>
          <w:rFonts w:ascii="Times New Roman" w:eastAsia="Times New Roman" w:hAnsi="Times New Roman" w:cs="Times New Roman"/>
          <w:sz w:val="26"/>
          <w:szCs w:val="26"/>
        </w:rPr>
        <w:t xml:space="preserve"> по согласованию с выборным профсоюзным органом локальный </w:t>
      </w:r>
      <w:r>
        <w:rPr>
          <w:rFonts w:ascii="Times New Roman" w:eastAsia="Times New Roman" w:hAnsi="Times New Roman" w:cs="Times New Roman"/>
          <w:sz w:val="26"/>
          <w:szCs w:val="26"/>
          <w:lang w:val="ru-RU"/>
        </w:rPr>
        <w:t xml:space="preserve">нормативный </w:t>
      </w:r>
      <w:r w:rsidR="009F0441" w:rsidRPr="009F0441">
        <w:rPr>
          <w:rFonts w:ascii="Times New Roman" w:eastAsia="Times New Roman" w:hAnsi="Times New Roman" w:cs="Times New Roman"/>
          <w:sz w:val="26"/>
          <w:szCs w:val="26"/>
        </w:rPr>
        <w:t xml:space="preserve">акт о распространении действия Постановления Правительства Российской Федерации по переносу праздничных нерабочих дней на работников организации, занятых как при смешанной 5 - 6-дневной рабочей неделе в организации, так и 6-ти дневной неделе и обеспечивать его безусловное выполнение.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9.2.2. предоставлять по письменному заявлению женщин-матерей, имеющим двух и более детей в возрасте до 14 лет, матерей, имеющих ребенка-инвалида, в возрасте до 18 лет, одиноких матерей, воспитывающих ребенка в возрасте до 14 лет, отцов, воспитывающих ребенка в возрасте до 14 лет, без матери, использование сокращенного рабочего дня на 1 час в неделю, с сохранением заработной платы. Суммарная продолжительность предоставленных часов не должна превышать, соответственно, 51 час в год. Данный укороченный день предоставляется для матери (отца) по согласованию сторон трудового договора.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9.2.3. выделять из средств, полученных от приносящей доход деятельности, на оздоровление работников организации средства в размере, определенном коллективным договором и положением о приносящей доход деятельности.</w:t>
      </w:r>
    </w:p>
    <w:p w:rsidR="009F0441" w:rsidRPr="00504B4B"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9.</w:t>
      </w:r>
      <w:r w:rsidRPr="00504B4B">
        <w:rPr>
          <w:rFonts w:ascii="Times New Roman" w:eastAsia="Times New Roman" w:hAnsi="Times New Roman" w:cs="Times New Roman"/>
          <w:sz w:val="26"/>
          <w:szCs w:val="26"/>
        </w:rPr>
        <w:t xml:space="preserve">2.4. предоставлять родителям детей-первоклассников, в День знаний (1 сентября) дополнительный оплачиваемый день отдыха с включением указанного условия в </w:t>
      </w:r>
      <w:r w:rsidR="000462D1" w:rsidRPr="00504B4B">
        <w:rPr>
          <w:rFonts w:ascii="Times New Roman" w:eastAsia="Times New Roman" w:hAnsi="Times New Roman" w:cs="Times New Roman"/>
          <w:sz w:val="26"/>
          <w:szCs w:val="26"/>
        </w:rPr>
        <w:t>коллективный</w:t>
      </w:r>
      <w:r w:rsidRPr="00504B4B">
        <w:rPr>
          <w:rFonts w:ascii="Times New Roman" w:eastAsia="Times New Roman" w:hAnsi="Times New Roman" w:cs="Times New Roman"/>
          <w:sz w:val="26"/>
          <w:szCs w:val="26"/>
        </w:rPr>
        <w:t xml:space="preserve"> договор, утверждением локальным нормативным актом, принятым по согласованию с п</w:t>
      </w:r>
      <w:proofErr w:type="spellStart"/>
      <w:r w:rsidR="005E1F3A" w:rsidRPr="00504B4B">
        <w:rPr>
          <w:rFonts w:ascii="Times New Roman" w:eastAsia="Times New Roman" w:hAnsi="Times New Roman" w:cs="Times New Roman"/>
          <w:sz w:val="26"/>
          <w:szCs w:val="26"/>
          <w:lang w:val="ru-RU"/>
        </w:rPr>
        <w:t>ервичной</w:t>
      </w:r>
      <w:proofErr w:type="spellEnd"/>
      <w:r w:rsidR="005E1F3A" w:rsidRPr="00504B4B">
        <w:rPr>
          <w:rFonts w:ascii="Times New Roman" w:eastAsia="Times New Roman" w:hAnsi="Times New Roman" w:cs="Times New Roman"/>
          <w:sz w:val="26"/>
          <w:szCs w:val="26"/>
          <w:lang w:val="ru-RU"/>
        </w:rPr>
        <w:t xml:space="preserve"> профсоюзной организацией;</w:t>
      </w:r>
      <w:r w:rsidRPr="00504B4B">
        <w:rPr>
          <w:rFonts w:ascii="Times New Roman" w:eastAsia="Times New Roman" w:hAnsi="Times New Roman" w:cs="Times New Roman"/>
          <w:sz w:val="26"/>
          <w:szCs w:val="26"/>
        </w:rPr>
        <w:t xml:space="preserve"> </w:t>
      </w:r>
    </w:p>
    <w:p w:rsidR="009F0441" w:rsidRPr="00504B4B"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504B4B">
        <w:rPr>
          <w:rFonts w:ascii="Times New Roman" w:eastAsia="Times New Roman" w:hAnsi="Times New Roman" w:cs="Times New Roman"/>
          <w:sz w:val="26"/>
          <w:szCs w:val="26"/>
        </w:rPr>
        <w:t>9.2.5. оказывать материальную помощь на частичное возмещение стоимости путевок для оздоровления детей работников организации до дос</w:t>
      </w:r>
      <w:r w:rsidR="00EB0012" w:rsidRPr="00504B4B">
        <w:rPr>
          <w:rFonts w:ascii="Times New Roman" w:eastAsia="Times New Roman" w:hAnsi="Times New Roman" w:cs="Times New Roman"/>
          <w:sz w:val="26"/>
          <w:szCs w:val="26"/>
        </w:rPr>
        <w:t>тижения ими 14-летнего возраста</w:t>
      </w:r>
      <w:r w:rsidR="007E44D6">
        <w:rPr>
          <w:rFonts w:ascii="Times New Roman" w:eastAsia="Times New Roman" w:hAnsi="Times New Roman" w:cs="Times New Roman"/>
          <w:sz w:val="26"/>
          <w:szCs w:val="26"/>
          <w:lang w:val="ru-RU"/>
        </w:rPr>
        <w:t>, за счет средств, полученных от приносящей доход деятельности</w:t>
      </w:r>
      <w:r w:rsidR="00EB0012" w:rsidRPr="00504B4B">
        <w:rPr>
          <w:rFonts w:ascii="Times New Roman" w:eastAsia="Times New Roman" w:hAnsi="Times New Roman" w:cs="Times New Roman"/>
          <w:sz w:val="26"/>
          <w:szCs w:val="26"/>
        </w:rPr>
        <w:t>.</w:t>
      </w:r>
    </w:p>
    <w:p w:rsidR="009F0441" w:rsidRPr="00504B4B"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504B4B">
        <w:rPr>
          <w:rFonts w:ascii="Times New Roman" w:eastAsia="Times New Roman" w:hAnsi="Times New Roman" w:cs="Times New Roman"/>
          <w:sz w:val="26"/>
          <w:szCs w:val="26"/>
        </w:rPr>
        <w:t>9.3. Профсоюз обязуется: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504B4B">
        <w:rPr>
          <w:rFonts w:ascii="Times New Roman" w:eastAsia="Times New Roman" w:hAnsi="Times New Roman" w:cs="Times New Roman"/>
          <w:sz w:val="26"/>
          <w:szCs w:val="26"/>
        </w:rPr>
        <w:t>9.3.1. Осуществлять защиту</w:t>
      </w:r>
      <w:r w:rsidRPr="009F0441">
        <w:rPr>
          <w:rFonts w:ascii="Times New Roman" w:eastAsia="Times New Roman" w:hAnsi="Times New Roman" w:cs="Times New Roman"/>
          <w:sz w:val="26"/>
          <w:szCs w:val="26"/>
        </w:rPr>
        <w:t xml:space="preserve"> социальных гарантий членов профсоюза по вопросам занятости, приема на работу, увольнения в соответствии с законодательством Российской Федерации.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9.3.2. Продолжить работу по оздоровлению членов профсоюза и их детей.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9.3.3. Продолжить работу Фонда социальной поддержки при Совете городской организации Профсоюза для оказания помощи малообеспеченным членам профсоюза с целью решения их бытовых проблем в соответствии с Положением о Фонде.</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9.4. Стороны совместно:</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организуют новогодние мероприятия для детей работников образовательных организаций;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проводят конкурсы профессионального мастерства, организуют торжественные мероприятия для работников отрасли на День Учителя и День Дошкольного работника.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w:t>
      </w:r>
    </w:p>
    <w:p w:rsidR="009F0441" w:rsidRPr="000462D1" w:rsidRDefault="009F0441" w:rsidP="00AE34DA">
      <w:pPr>
        <w:widowControl w:val="0"/>
        <w:spacing w:line="240" w:lineRule="auto"/>
        <w:ind w:firstLine="709"/>
        <w:contextualSpacing/>
        <w:jc w:val="center"/>
        <w:rPr>
          <w:rFonts w:ascii="Times New Roman" w:eastAsia="Times New Roman" w:hAnsi="Times New Roman" w:cs="Times New Roman"/>
          <w:b/>
          <w:sz w:val="26"/>
          <w:szCs w:val="26"/>
        </w:rPr>
      </w:pPr>
      <w:r w:rsidRPr="000462D1">
        <w:rPr>
          <w:rFonts w:ascii="Times New Roman" w:eastAsia="Times New Roman" w:hAnsi="Times New Roman" w:cs="Times New Roman"/>
          <w:b/>
          <w:sz w:val="26"/>
          <w:szCs w:val="26"/>
        </w:rPr>
        <w:t>10. ГАРАНТИИ ПРАВ ПРОФСОЮЗНЫХ ОРГАНИЗАЦИЙ И ЧЛЕНОВ ПРОФСОЮЗА</w:t>
      </w:r>
    </w:p>
    <w:p w:rsidR="000462D1" w:rsidRDefault="000462D1" w:rsidP="00AE34DA">
      <w:pPr>
        <w:widowControl w:val="0"/>
        <w:spacing w:line="240" w:lineRule="auto"/>
        <w:ind w:firstLine="709"/>
        <w:contextualSpacing/>
        <w:jc w:val="both"/>
        <w:rPr>
          <w:rFonts w:ascii="Times New Roman" w:eastAsia="Times New Roman" w:hAnsi="Times New Roman" w:cs="Times New Roman"/>
          <w:sz w:val="26"/>
          <w:szCs w:val="26"/>
        </w:rPr>
      </w:pPr>
    </w:p>
    <w:p w:rsidR="009F0441" w:rsidRPr="006E20A8"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10.1. Права и гарантии деятельности городской и первичных профсоюзных организаций, соответствующих выборных профсоюзных органов определяются Трудовым кодексом Российской Федерации, Федеральным законом от 12.01.1996 № 10-ФЗ «О профессиональных союзах, их правах и гарантиях деятельности», иными </w:t>
      </w:r>
      <w:r w:rsidRPr="009F0441">
        <w:rPr>
          <w:rFonts w:ascii="Times New Roman" w:eastAsia="Times New Roman" w:hAnsi="Times New Roman" w:cs="Times New Roman"/>
          <w:sz w:val="26"/>
          <w:szCs w:val="26"/>
        </w:rPr>
        <w:lastRenderedPageBreak/>
        <w:t xml:space="preserve">законами Российской Федерации, Уставами Профсоюза работников народного образования </w:t>
      </w:r>
      <w:r w:rsidRPr="006E20A8">
        <w:rPr>
          <w:rFonts w:ascii="Times New Roman" w:eastAsia="Times New Roman" w:hAnsi="Times New Roman" w:cs="Times New Roman"/>
          <w:sz w:val="26"/>
          <w:szCs w:val="26"/>
        </w:rPr>
        <w:t>и науки Российской Федерации и Астраханской городской территориальной  организации профсоюза работников народного образования и науки Российской Федерации, и реализуются с учетом Генерального соглашения между общероссийскими объединениями профсоюзов, общероссийскими объединениями работодателей и Правительством России, отраслевых вышестоящих  и настоящего Соглашения, уставов  и коллективных договоров образовательных организаций.</w:t>
      </w:r>
    </w:p>
    <w:p w:rsidR="009F0441" w:rsidRPr="006E20A8"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6E20A8">
        <w:rPr>
          <w:rFonts w:ascii="Times New Roman" w:eastAsia="Times New Roman" w:hAnsi="Times New Roman" w:cs="Times New Roman"/>
          <w:sz w:val="26"/>
          <w:szCs w:val="26"/>
        </w:rPr>
        <w:t>10.2. Стороны обращают внимание на то, что работодатели и их полномочные представители обязаны:</w:t>
      </w:r>
    </w:p>
    <w:p w:rsidR="009F0441" w:rsidRPr="006E20A8"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6E20A8">
        <w:rPr>
          <w:rFonts w:ascii="Times New Roman" w:eastAsia="Times New Roman" w:hAnsi="Times New Roman" w:cs="Times New Roman"/>
          <w:sz w:val="26"/>
          <w:szCs w:val="26"/>
        </w:rPr>
        <w:t>10.2.1. Соблюдать права и гарантии профсоюзных организаций, способствовать их деятельности, не допуская ограничения установленных законом прав и гарантий профсоюзной деятельности и не препятствуя созданию и функционированию первичных профсоюзных организаций.</w:t>
      </w:r>
    </w:p>
    <w:p w:rsidR="009F0441" w:rsidRPr="006E20A8"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6E20A8">
        <w:rPr>
          <w:rFonts w:ascii="Times New Roman" w:eastAsia="Times New Roman" w:hAnsi="Times New Roman" w:cs="Times New Roman"/>
          <w:sz w:val="26"/>
          <w:szCs w:val="26"/>
        </w:rPr>
        <w:t>10.2.2. Предоставлять выборному органу первичной профсоюзной организации независимо от численности работников бесплатно необходимые помещения (как минимум одно помещение), отвечающие санитарно-гигиеническим требованиям, обеспеченные отоплением и освещением, оборудованием, необходимым для работы самого выборного профсоюзного органа и проведения собраний работников, а также оргтехнику, средства связи, в том числе компьютерное оборудование, электронную почту и Интернет (при наличии данных видов связи у работодателя), и необходимые нормативные документы; в случаях, предусмотренных коллективным договором, обеспечивать охрану и уборку выделяемых помещений, и создавать другие улучшающие условия для обеспечения деятельности выборного органа первичной профсоюзной организации.</w:t>
      </w:r>
    </w:p>
    <w:p w:rsidR="009F0441" w:rsidRPr="006E20A8"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6E20A8">
        <w:rPr>
          <w:rFonts w:ascii="Times New Roman" w:eastAsia="Times New Roman" w:hAnsi="Times New Roman" w:cs="Times New Roman"/>
          <w:sz w:val="26"/>
          <w:szCs w:val="26"/>
        </w:rPr>
        <w:t>10.2.3. Не препятствовать представителям выборных профсоюзных органов в посещении организации и подразделений, где работают члены Профсоюза, для реализации уставных задач и предоставленных законодательством прав.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6E20A8">
        <w:rPr>
          <w:rFonts w:ascii="Times New Roman" w:eastAsia="Times New Roman" w:hAnsi="Times New Roman" w:cs="Times New Roman"/>
          <w:sz w:val="26"/>
          <w:szCs w:val="26"/>
        </w:rPr>
        <w:t xml:space="preserve"> 10.2.4. Предоставлять выборным профсоюзным органам по их запросам информацию, сведения и разъяснения по вопросам выполнения настоящего соглашения, коллективного договора, в том</w:t>
      </w:r>
      <w:r w:rsidRPr="009F0441">
        <w:rPr>
          <w:rFonts w:ascii="Times New Roman" w:eastAsia="Times New Roman" w:hAnsi="Times New Roman" w:cs="Times New Roman"/>
          <w:sz w:val="26"/>
          <w:szCs w:val="26"/>
        </w:rPr>
        <w:t xml:space="preserve"> числе по созданию условий и охраны труда, начисления и выплаты заработной платы, вопросов участия работников в управлении организацией, наличию представительного органа работников и его участии в  согласовании локальных</w:t>
      </w:r>
      <w:r w:rsidR="00FF7EB1">
        <w:rPr>
          <w:rFonts w:ascii="Times New Roman" w:eastAsia="Times New Roman" w:hAnsi="Times New Roman" w:cs="Times New Roman"/>
          <w:sz w:val="26"/>
          <w:szCs w:val="26"/>
          <w:lang w:val="ru-RU"/>
        </w:rPr>
        <w:t xml:space="preserve"> нормативных </w:t>
      </w:r>
      <w:r w:rsidRPr="009F0441">
        <w:rPr>
          <w:rFonts w:ascii="Times New Roman" w:eastAsia="Times New Roman" w:hAnsi="Times New Roman" w:cs="Times New Roman"/>
          <w:sz w:val="26"/>
          <w:szCs w:val="26"/>
        </w:rPr>
        <w:t xml:space="preserve"> актов организации, затрагивающих трудовые права  и обязанности работников, другим социально-экономическим вопросам, вопросам жилищно-бытового обслуживания, работы предприятий общественного питания, участия работодателя в улучшении жилищных условий работников.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10.2.5. Обеспечивать при наличии письменных заявлений работников, являющихся членами Профсоюза, а также других работников - не членов Профсоюза, ежемесячное бесплатное перечисление с расчетного счета организации на расчетный счет Профсоюза средств в размере, установленном коллективным договором, соглашением. Перечисление средств производится в полном объеме и одновременно с выдачей банком средств на заработную плату.</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10.3. Стороны признают гарантии работников, избранных (делегированных) в состав профсоюзных органов и не освобожденных от основной работы.</w:t>
      </w:r>
    </w:p>
    <w:p w:rsidR="009F0441" w:rsidRPr="009F0441" w:rsidRDefault="000462D1" w:rsidP="00AE34DA">
      <w:pPr>
        <w:widowControl w:val="0"/>
        <w:spacing w:line="240" w:lineRule="auto"/>
        <w:ind w:firstLine="709"/>
        <w:contextualSpacing/>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10.4</w:t>
      </w:r>
      <w:r w:rsidR="009F0441" w:rsidRPr="009F0441">
        <w:rPr>
          <w:rFonts w:ascii="Times New Roman" w:eastAsia="Times New Roman" w:hAnsi="Times New Roman" w:cs="Times New Roman"/>
          <w:sz w:val="26"/>
          <w:szCs w:val="26"/>
        </w:rPr>
        <w:t>. В развитие этих положений, ОМС:</w:t>
      </w:r>
    </w:p>
    <w:p w:rsidR="009F0441" w:rsidRPr="00FF7EB1" w:rsidRDefault="009F0441" w:rsidP="00AE34DA">
      <w:pPr>
        <w:widowControl w:val="0"/>
        <w:spacing w:line="240" w:lineRule="auto"/>
        <w:ind w:firstLine="709"/>
        <w:contextualSpacing/>
        <w:jc w:val="both"/>
        <w:rPr>
          <w:rFonts w:ascii="Times New Roman" w:eastAsia="Times New Roman" w:hAnsi="Times New Roman" w:cs="Times New Roman"/>
          <w:sz w:val="26"/>
          <w:szCs w:val="26"/>
          <w:lang w:val="ru-RU"/>
        </w:rPr>
      </w:pPr>
      <w:r w:rsidRPr="009F0441">
        <w:rPr>
          <w:rFonts w:ascii="Times New Roman" w:eastAsia="Times New Roman" w:hAnsi="Times New Roman" w:cs="Times New Roman"/>
          <w:sz w:val="26"/>
          <w:szCs w:val="26"/>
        </w:rPr>
        <w:t xml:space="preserve">- предоставляют в бесплатное пользование Профсоюзу принадлежащие органам местного самоуправления оборудованные, отапливаемые, электрифицированные </w:t>
      </w:r>
      <w:r w:rsidRPr="009F0441">
        <w:rPr>
          <w:rFonts w:ascii="Times New Roman" w:eastAsia="Times New Roman" w:hAnsi="Times New Roman" w:cs="Times New Roman"/>
          <w:sz w:val="26"/>
          <w:szCs w:val="26"/>
        </w:rPr>
        <w:lastRenderedPageBreak/>
        <w:t>помещения, здания, сооружения и другие объекты, спортивные и физкультурные центры, концертные залы для ведения текущей уставной работы, организации отдыха, ведения культурно-массовой, физкультурно-оздоровительной работы с работниками и членами их семей в соответствии со ст. 377 Трудового Кодекса Российской Федерации</w:t>
      </w:r>
      <w:r w:rsidR="00FF7EB1">
        <w:rPr>
          <w:rFonts w:ascii="Times New Roman" w:eastAsia="Times New Roman" w:hAnsi="Times New Roman" w:cs="Times New Roman"/>
          <w:sz w:val="26"/>
          <w:szCs w:val="26"/>
          <w:lang w:val="ru-RU"/>
        </w:rPr>
        <w:t>;</w:t>
      </w:r>
    </w:p>
    <w:p w:rsidR="009F0441" w:rsidRPr="00FF7EB1" w:rsidRDefault="009F0441" w:rsidP="00AE34DA">
      <w:pPr>
        <w:widowControl w:val="0"/>
        <w:spacing w:line="240" w:lineRule="auto"/>
        <w:ind w:firstLine="709"/>
        <w:contextualSpacing/>
        <w:jc w:val="both"/>
        <w:rPr>
          <w:rFonts w:ascii="Times New Roman" w:eastAsia="Times New Roman" w:hAnsi="Times New Roman" w:cs="Times New Roman"/>
          <w:sz w:val="26"/>
          <w:szCs w:val="26"/>
          <w:lang w:val="ru-RU"/>
        </w:rPr>
      </w:pPr>
      <w:r w:rsidRPr="009F0441">
        <w:rPr>
          <w:rFonts w:ascii="Times New Roman" w:eastAsia="Times New Roman" w:hAnsi="Times New Roman" w:cs="Times New Roman"/>
          <w:sz w:val="26"/>
          <w:szCs w:val="26"/>
        </w:rPr>
        <w:t>- своевременно рассматривают обращения, заявления и предложения Профсоюза и дают мотивированные ответы, а также, в недельный срок с момента получения требований об устранении выявленных нарушений, сообщают Профсоюзу о результатах рассмотрения данного требования и принятых мерах, в том числе о нарушении порядка принятия нормативных правовых актов о тр</w:t>
      </w:r>
      <w:r w:rsidR="00FF7EB1">
        <w:rPr>
          <w:rFonts w:ascii="Times New Roman" w:eastAsia="Times New Roman" w:hAnsi="Times New Roman" w:cs="Times New Roman"/>
          <w:sz w:val="26"/>
          <w:szCs w:val="26"/>
        </w:rPr>
        <w:t>уде</w:t>
      </w:r>
      <w:r w:rsidR="00FF7EB1">
        <w:rPr>
          <w:rFonts w:ascii="Times New Roman" w:eastAsia="Times New Roman" w:hAnsi="Times New Roman" w:cs="Times New Roman"/>
          <w:sz w:val="26"/>
          <w:szCs w:val="26"/>
          <w:lang w:val="ru-RU"/>
        </w:rPr>
        <w:t>;</w:t>
      </w:r>
    </w:p>
    <w:p w:rsidR="009F0441" w:rsidRPr="00FF7EB1" w:rsidRDefault="009F0441" w:rsidP="00AE34DA">
      <w:pPr>
        <w:widowControl w:val="0"/>
        <w:spacing w:line="240" w:lineRule="auto"/>
        <w:ind w:firstLine="709"/>
        <w:contextualSpacing/>
        <w:jc w:val="both"/>
        <w:rPr>
          <w:rFonts w:ascii="Times New Roman" w:eastAsia="Times New Roman" w:hAnsi="Times New Roman" w:cs="Times New Roman"/>
          <w:sz w:val="26"/>
          <w:szCs w:val="26"/>
          <w:lang w:val="ru-RU"/>
        </w:rPr>
      </w:pPr>
      <w:r w:rsidRPr="009F0441">
        <w:rPr>
          <w:rFonts w:ascii="Times New Roman" w:eastAsia="Times New Roman" w:hAnsi="Times New Roman" w:cs="Times New Roman"/>
          <w:sz w:val="26"/>
          <w:szCs w:val="26"/>
        </w:rPr>
        <w:t>- обеспечивают участие представителей Профсоюза в работе конференций (совещаний, собраний) работников и руководителей образования, руководителей органов, осуществляющих у</w:t>
      </w:r>
      <w:r w:rsidR="00FF7EB1">
        <w:rPr>
          <w:rFonts w:ascii="Times New Roman" w:eastAsia="Times New Roman" w:hAnsi="Times New Roman" w:cs="Times New Roman"/>
          <w:sz w:val="26"/>
          <w:szCs w:val="26"/>
        </w:rPr>
        <w:t xml:space="preserve">правление в сфере образования, </w:t>
      </w:r>
      <w:r w:rsidRPr="009F0441">
        <w:rPr>
          <w:rFonts w:ascii="Times New Roman" w:eastAsia="Times New Roman" w:hAnsi="Times New Roman" w:cs="Times New Roman"/>
          <w:sz w:val="26"/>
          <w:szCs w:val="26"/>
        </w:rPr>
        <w:t>и организаций по вопросам трудовых и связанных с ними экономических отношений, выполнения условий регионального и муниципального отраслевых соглашений, коллективных договоров, в работе примирительных комиссий и трудовых арбитражей, тарификационных и аттес</w:t>
      </w:r>
      <w:r w:rsidR="00FF7EB1">
        <w:rPr>
          <w:rFonts w:ascii="Times New Roman" w:eastAsia="Times New Roman" w:hAnsi="Times New Roman" w:cs="Times New Roman"/>
          <w:sz w:val="26"/>
          <w:szCs w:val="26"/>
        </w:rPr>
        <w:t>тационных комиссий всех уровней</w:t>
      </w:r>
      <w:r w:rsidR="00FF7EB1">
        <w:rPr>
          <w:rFonts w:ascii="Times New Roman" w:eastAsia="Times New Roman" w:hAnsi="Times New Roman" w:cs="Times New Roman"/>
          <w:sz w:val="26"/>
          <w:szCs w:val="26"/>
          <w:lang w:val="ru-RU"/>
        </w:rPr>
        <w:t>;</w:t>
      </w:r>
    </w:p>
    <w:p w:rsidR="009F0441" w:rsidRPr="00791E2A" w:rsidRDefault="009F0441" w:rsidP="00AE34DA">
      <w:pPr>
        <w:widowControl w:val="0"/>
        <w:spacing w:line="240" w:lineRule="auto"/>
        <w:ind w:firstLine="709"/>
        <w:contextualSpacing/>
        <w:jc w:val="both"/>
        <w:rPr>
          <w:rFonts w:ascii="Times New Roman" w:eastAsia="Times New Roman" w:hAnsi="Times New Roman" w:cs="Times New Roman"/>
          <w:sz w:val="26"/>
          <w:szCs w:val="26"/>
          <w:lang w:val="ru-RU"/>
        </w:rPr>
      </w:pPr>
      <w:r w:rsidRPr="009F0441">
        <w:rPr>
          <w:rFonts w:ascii="Times New Roman" w:eastAsia="Times New Roman" w:hAnsi="Times New Roman" w:cs="Times New Roman"/>
          <w:sz w:val="26"/>
          <w:szCs w:val="26"/>
        </w:rPr>
        <w:t>- признают право подведомственных организаций на включение в положение об оплате труда и коллектив</w:t>
      </w:r>
      <w:r w:rsidR="00FF7EB1">
        <w:rPr>
          <w:rFonts w:ascii="Times New Roman" w:eastAsia="Times New Roman" w:hAnsi="Times New Roman" w:cs="Times New Roman"/>
          <w:sz w:val="26"/>
          <w:szCs w:val="26"/>
        </w:rPr>
        <w:t xml:space="preserve">ный договор организаций пункта </w:t>
      </w:r>
      <w:r w:rsidRPr="009F0441">
        <w:rPr>
          <w:rFonts w:ascii="Times New Roman" w:eastAsia="Times New Roman" w:hAnsi="Times New Roman" w:cs="Times New Roman"/>
          <w:sz w:val="26"/>
          <w:szCs w:val="26"/>
        </w:rPr>
        <w:t>о стимулирующей (компенсационной) доплате работникам образовательных организаций, избранным на неосвобожденной основе председателями выборных профсоюзных органов  за работу по представлению интересов работников по учету мнения по вопросам управления организацией и при принятии организацией локальных нормативных актов, затрагивающих права и законные интересы работников в соответствии со ст.</w:t>
      </w:r>
      <w:r w:rsidR="00FF7EB1">
        <w:rPr>
          <w:rFonts w:ascii="Times New Roman" w:eastAsia="Times New Roman" w:hAnsi="Times New Roman" w:cs="Times New Roman"/>
          <w:sz w:val="26"/>
          <w:szCs w:val="26"/>
          <w:lang w:val="ru-RU"/>
        </w:rPr>
        <w:t xml:space="preserve"> </w:t>
      </w:r>
      <w:r w:rsidRPr="009F0441">
        <w:rPr>
          <w:rFonts w:ascii="Times New Roman" w:eastAsia="Times New Roman" w:hAnsi="Times New Roman" w:cs="Times New Roman"/>
          <w:sz w:val="26"/>
          <w:szCs w:val="26"/>
        </w:rPr>
        <w:t>377 Трудово</w:t>
      </w:r>
      <w:r w:rsidR="00791E2A">
        <w:rPr>
          <w:rFonts w:ascii="Times New Roman" w:eastAsia="Times New Roman" w:hAnsi="Times New Roman" w:cs="Times New Roman"/>
          <w:sz w:val="26"/>
          <w:szCs w:val="26"/>
        </w:rPr>
        <w:t>го кодекса Российской Федерации</w:t>
      </w:r>
      <w:r w:rsidR="00791E2A">
        <w:rPr>
          <w:rFonts w:ascii="Times New Roman" w:eastAsia="Times New Roman" w:hAnsi="Times New Roman" w:cs="Times New Roman"/>
          <w:sz w:val="26"/>
          <w:szCs w:val="26"/>
          <w:lang w:val="ru-RU"/>
        </w:rPr>
        <w:t>;</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не допускают в случаях, предусмотренных законодательством Российской Федерации, издания нормативных правовых актов, затрагивающих трудовые и социально-экономические интересы работников, права профсоюзных организаций без согласования с Профсоюзом.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предоставляют Профсоюзу следующую информацию:</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ежеквартально о заработной плате работников образовательных организаций в соответствии с данными федерального статистического наблюдения по форме ЗП-образование «Сведения о численности и оплате труда работников сферы образования по категориям персонала»;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ежеквартально о размере средней заработной платы в организациях в разрезе каждой категории работников, включая административно-управленческий аппарат;</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об освобождениях от должностей и назначениях на должности руководителей организаций;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о показателях по условиям и охране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о принимаемых решениях, затрагивающих трудовые, профессиональные и социально-экономические права и интересы работников;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иную информацию по социально-трудовым вопросам по запросу Профсоюза.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направляют один экземпляр утвержденных нормативных и иных правовых актов органов местного самоуправления, прошедших согласование на заседании МТК, приказов управления в адрес руководителей организаций, затрагивающих социально- трудовые и связанные с ними экономические интересы работников.</w:t>
      </w:r>
    </w:p>
    <w:p w:rsidR="009F0441" w:rsidRPr="009F0441" w:rsidRDefault="000462D1" w:rsidP="00AE34DA">
      <w:pPr>
        <w:widowControl w:val="0"/>
        <w:spacing w:line="240" w:lineRule="auto"/>
        <w:ind w:firstLine="709"/>
        <w:contextualSpacing/>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10.5</w:t>
      </w:r>
      <w:r w:rsidR="009F0441" w:rsidRPr="009F0441">
        <w:rPr>
          <w:rFonts w:ascii="Times New Roman" w:eastAsia="Times New Roman" w:hAnsi="Times New Roman" w:cs="Times New Roman"/>
          <w:sz w:val="26"/>
          <w:szCs w:val="26"/>
        </w:rPr>
        <w:t xml:space="preserve">. В рамках своих полномочий, работодатели: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10.</w:t>
      </w:r>
      <w:r w:rsidR="000462D1">
        <w:rPr>
          <w:rFonts w:ascii="Times New Roman" w:eastAsia="Times New Roman" w:hAnsi="Times New Roman" w:cs="Times New Roman"/>
          <w:sz w:val="26"/>
          <w:szCs w:val="26"/>
        </w:rPr>
        <w:t>5</w:t>
      </w:r>
      <w:r w:rsidRPr="009F0441">
        <w:rPr>
          <w:rFonts w:ascii="Times New Roman" w:eastAsia="Times New Roman" w:hAnsi="Times New Roman" w:cs="Times New Roman"/>
          <w:sz w:val="26"/>
          <w:szCs w:val="26"/>
        </w:rPr>
        <w:t xml:space="preserve">.1. Предоставляют выборному профсоюзному органу бесплатно независимо от численности членов профсоюза, отвечающее санитарно-гигиеническим </w:t>
      </w:r>
      <w:r w:rsidRPr="009F0441">
        <w:rPr>
          <w:rFonts w:ascii="Times New Roman" w:eastAsia="Times New Roman" w:hAnsi="Times New Roman" w:cs="Times New Roman"/>
          <w:sz w:val="26"/>
          <w:szCs w:val="26"/>
        </w:rPr>
        <w:lastRenderedPageBreak/>
        <w:t>требованиям, с отоплением и освещением, оборудованием, необходимым для проведения заседаний, хранения документации и проведения собраний работников, а также доступ к оргтехнике, средствам связи, в том числе компьютерному оборудованию, электронной почте, сайту организации для размещения информации, ознакомление с необходимыми нормативными документами, а также обеспечивают возможность размещения информации в доступном для всех работников месте в порядке и на условиях, включенных в  коллективный  договор.</w:t>
      </w:r>
    </w:p>
    <w:p w:rsidR="009F0441" w:rsidRPr="006E20A8" w:rsidRDefault="000462D1" w:rsidP="00AE34DA">
      <w:pPr>
        <w:widowControl w:val="0"/>
        <w:spacing w:line="240" w:lineRule="auto"/>
        <w:ind w:firstLine="709"/>
        <w:contextualSpacing/>
        <w:jc w:val="both"/>
        <w:rPr>
          <w:rFonts w:ascii="Times New Roman" w:eastAsia="Times New Roman" w:hAnsi="Times New Roman" w:cs="Times New Roman"/>
          <w:sz w:val="26"/>
          <w:szCs w:val="26"/>
        </w:rPr>
      </w:pPr>
      <w:r w:rsidRPr="006E20A8">
        <w:rPr>
          <w:rFonts w:ascii="Times New Roman" w:eastAsia="Times New Roman" w:hAnsi="Times New Roman" w:cs="Times New Roman"/>
          <w:sz w:val="26"/>
          <w:szCs w:val="26"/>
        </w:rPr>
        <w:t>10.5</w:t>
      </w:r>
      <w:r w:rsidR="009F0441" w:rsidRPr="006E20A8">
        <w:rPr>
          <w:rFonts w:ascii="Times New Roman" w:eastAsia="Times New Roman" w:hAnsi="Times New Roman" w:cs="Times New Roman"/>
          <w:sz w:val="26"/>
          <w:szCs w:val="26"/>
        </w:rPr>
        <w:t>.2. Предоставляют возможность председателям выборных профсоюзных орган</w:t>
      </w:r>
      <w:r w:rsidR="00791E2A" w:rsidRPr="006E20A8">
        <w:rPr>
          <w:rFonts w:ascii="Times New Roman" w:eastAsia="Times New Roman" w:hAnsi="Times New Roman" w:cs="Times New Roman"/>
          <w:sz w:val="26"/>
          <w:szCs w:val="26"/>
        </w:rPr>
        <w:t>ов два раза в год, с обеспечени</w:t>
      </w:r>
      <w:r w:rsidR="009F0441" w:rsidRPr="006E20A8">
        <w:rPr>
          <w:rFonts w:ascii="Times New Roman" w:eastAsia="Times New Roman" w:hAnsi="Times New Roman" w:cs="Times New Roman"/>
          <w:sz w:val="26"/>
          <w:szCs w:val="26"/>
        </w:rPr>
        <w:t>ем замены и с сохранением заработной платы, пройти обучение с отрывом от производства по вопросам трудового права и пенсионного обеспечения.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6E20A8">
        <w:rPr>
          <w:rFonts w:ascii="Times New Roman" w:eastAsia="Times New Roman" w:hAnsi="Times New Roman" w:cs="Times New Roman"/>
          <w:sz w:val="26"/>
          <w:szCs w:val="26"/>
        </w:rPr>
        <w:t>10.</w:t>
      </w:r>
      <w:r w:rsidR="000462D1" w:rsidRPr="006E20A8">
        <w:rPr>
          <w:rFonts w:ascii="Times New Roman" w:eastAsia="Times New Roman" w:hAnsi="Times New Roman" w:cs="Times New Roman"/>
          <w:sz w:val="26"/>
          <w:szCs w:val="26"/>
          <w:lang w:val="ru-RU"/>
        </w:rPr>
        <w:t>5</w:t>
      </w:r>
      <w:r w:rsidRPr="006E20A8">
        <w:rPr>
          <w:rFonts w:ascii="Times New Roman" w:eastAsia="Times New Roman" w:hAnsi="Times New Roman" w:cs="Times New Roman"/>
          <w:sz w:val="26"/>
          <w:szCs w:val="26"/>
        </w:rPr>
        <w:t>.3. Гарантируют:</w:t>
      </w:r>
    </w:p>
    <w:p w:rsidR="009F0441" w:rsidRPr="00791E2A" w:rsidRDefault="009F0441" w:rsidP="00AE34DA">
      <w:pPr>
        <w:widowControl w:val="0"/>
        <w:spacing w:line="240" w:lineRule="auto"/>
        <w:ind w:firstLine="709"/>
        <w:contextualSpacing/>
        <w:jc w:val="both"/>
        <w:rPr>
          <w:rFonts w:ascii="Times New Roman" w:eastAsia="Times New Roman" w:hAnsi="Times New Roman" w:cs="Times New Roman"/>
          <w:sz w:val="26"/>
          <w:szCs w:val="26"/>
          <w:lang w:val="ru-RU"/>
        </w:rPr>
      </w:pPr>
      <w:r w:rsidRPr="009F0441">
        <w:rPr>
          <w:rFonts w:ascii="Times New Roman" w:eastAsia="Times New Roman" w:hAnsi="Times New Roman" w:cs="Times New Roman"/>
          <w:sz w:val="26"/>
          <w:szCs w:val="26"/>
        </w:rPr>
        <w:t>- включение в положение об оплате труда и коллективный договор организации пунктов  о стимулирующей (компенсационной) доплате работникам образовательных организаций, избранным на неосвобожденной основе председателями выборных профсоюзных органов  за работу по представлению интересов работников по учету мнения по вопросам управления организацией и при принятии организацией локальных нормативных актов, затрагивающих права и законные интересы работников  и предоставление свободного от работы времени с сохранением заработка для выполнения общественных обязанностей в соответствии с коллективным договором организации и в соответствии со статьей 377 Трудового кодекса Российской Федерации. Величина свободного от работы времени и периодичность его предоставления неосвобожденным профсоюзным работникам оговаривается в коллективном договоре, но должна</w:t>
      </w:r>
      <w:r w:rsidR="00791E2A">
        <w:rPr>
          <w:rFonts w:ascii="Times New Roman" w:eastAsia="Times New Roman" w:hAnsi="Times New Roman" w:cs="Times New Roman"/>
          <w:sz w:val="26"/>
          <w:szCs w:val="26"/>
        </w:rPr>
        <w:t xml:space="preserve"> быть не менее 4 часов в неделю</w:t>
      </w:r>
      <w:r w:rsidR="00791E2A">
        <w:rPr>
          <w:rFonts w:ascii="Times New Roman" w:eastAsia="Times New Roman" w:hAnsi="Times New Roman" w:cs="Times New Roman"/>
          <w:sz w:val="26"/>
          <w:szCs w:val="26"/>
          <w:lang w:val="ru-RU"/>
        </w:rPr>
        <w:t>;</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доплату работникам, избранным уполномоченными (доверенными лицами) по охране труда за их работу и предоставление указанным работникам свободного от работы времени с сохранением среднего заработка для выполнения общественных обязанностей в соответствии с коллективным договором организации;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Размеры указанных доплат закрепляются в Положении об оплате труда организации и коллективном договоре.</w:t>
      </w:r>
    </w:p>
    <w:p w:rsidR="009F0441" w:rsidRPr="009F0441" w:rsidRDefault="000462D1" w:rsidP="00AE34DA">
      <w:pPr>
        <w:widowControl w:val="0"/>
        <w:spacing w:line="240" w:lineRule="auto"/>
        <w:ind w:firstLine="709"/>
        <w:contextualSpacing/>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10.5</w:t>
      </w:r>
      <w:r w:rsidR="009F0441" w:rsidRPr="009F0441">
        <w:rPr>
          <w:rFonts w:ascii="Times New Roman" w:eastAsia="Times New Roman" w:hAnsi="Times New Roman" w:cs="Times New Roman"/>
          <w:sz w:val="26"/>
          <w:szCs w:val="26"/>
        </w:rPr>
        <w:t>.4. Обеспечивают:</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участие представителей работников в работе совещаний, проводимых администрацией организации, связанных с реализацией социально - экономических интере­сов и трудовых прав работников;</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закрепление в коллективном договоре и выделение профсоюзной организации денежных средств в размере не менее 0,2 % фонда оплаты труда на культурно-массовую и физкультурно-оздоровительную работу в соответствии со ст. 377 Трудового кодекса Российской Федерации. Данные средства предусматриваются организацией на текущий финансовый год по статье «Прочие расходы»;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ежемесячное бесплатное перечисление в полном объеме и одновременно с выдачей банком средств на заработную плату через финансовые органы, осуществляющие открытие и ведение счетов муниципальных образовательных казенных и бюджетных организаций, на счет  Профсоюза, с расчетных счетов организаций на расчетный счет Профсоюза удержанных из расчетных сумм работников, в том числе совместителей,  членских профсоюзных взносов в размере 1% от всех предусмотренных системой оплаты труда видов выплат, применяемых у работодателя, независимо от источников этих выплат,  согласно списков  членов  профсоюза, составленных и надлежащим образом заверенных выборными </w:t>
      </w:r>
      <w:r w:rsidRPr="009F0441">
        <w:rPr>
          <w:rFonts w:ascii="Times New Roman" w:eastAsia="Times New Roman" w:hAnsi="Times New Roman" w:cs="Times New Roman"/>
          <w:sz w:val="26"/>
          <w:szCs w:val="26"/>
        </w:rPr>
        <w:lastRenderedPageBreak/>
        <w:t>профсоюзными органами и работодателями на основании заявлений, поданных однократно работодателю  при приеме на работу. При этом заявления сохраняют свою силу при реорганизации и смене собственника имущества организации и работодателя;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ежеквартальную (ежемесячную) сверку расчетов по членским профсоюзным взносам между организацией и Профсоюзом;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ежемесячное перечисление на счет Профсоюза от начисленной заработной платы работников, не являющихся членами профсоюза, на которых распространяется действие соглашения, по их по письменному заявлению.</w:t>
      </w:r>
    </w:p>
    <w:p w:rsidR="00917269" w:rsidRDefault="009F0441" w:rsidP="00AE34DA">
      <w:pPr>
        <w:widowControl w:val="0"/>
        <w:spacing w:line="240" w:lineRule="auto"/>
        <w:ind w:firstLine="709"/>
        <w:contextualSpacing/>
        <w:jc w:val="both"/>
        <w:rPr>
          <w:rFonts w:ascii="Times New Roman" w:eastAsia="Times New Roman" w:hAnsi="Times New Roman" w:cs="Times New Roman"/>
          <w:b/>
          <w:sz w:val="26"/>
          <w:szCs w:val="26"/>
        </w:rPr>
      </w:pPr>
      <w:r w:rsidRPr="009F0441">
        <w:rPr>
          <w:rFonts w:ascii="Times New Roman" w:eastAsia="Times New Roman" w:hAnsi="Times New Roman" w:cs="Times New Roman"/>
          <w:sz w:val="26"/>
          <w:szCs w:val="26"/>
        </w:rPr>
        <w:t xml:space="preserve"> </w:t>
      </w:r>
    </w:p>
    <w:p w:rsidR="009F5BF0" w:rsidRDefault="009F0441" w:rsidP="00AE34DA">
      <w:pPr>
        <w:widowControl w:val="0"/>
        <w:spacing w:line="240" w:lineRule="auto"/>
        <w:ind w:firstLine="709"/>
        <w:contextualSpacing/>
        <w:jc w:val="center"/>
        <w:rPr>
          <w:rFonts w:ascii="Times New Roman" w:eastAsia="Times New Roman" w:hAnsi="Times New Roman" w:cs="Times New Roman"/>
          <w:b/>
          <w:sz w:val="26"/>
          <w:szCs w:val="26"/>
        </w:rPr>
      </w:pPr>
      <w:r w:rsidRPr="000462D1">
        <w:rPr>
          <w:rFonts w:ascii="Times New Roman" w:eastAsia="Times New Roman" w:hAnsi="Times New Roman" w:cs="Times New Roman"/>
          <w:b/>
          <w:sz w:val="26"/>
          <w:szCs w:val="26"/>
        </w:rPr>
        <w:t xml:space="preserve">11. ГАРАНТИИ ПО ОБЕСПЕЧЕНИЮ ДЕЯТЕЛЬНОСТИ СОЮЗА РАБОТОДАТЕЛЕЙ </w:t>
      </w:r>
    </w:p>
    <w:p w:rsidR="00A8541A" w:rsidRPr="000462D1" w:rsidRDefault="00A8541A" w:rsidP="00AE34DA">
      <w:pPr>
        <w:widowControl w:val="0"/>
        <w:spacing w:line="240" w:lineRule="auto"/>
        <w:ind w:firstLine="709"/>
        <w:contextualSpacing/>
        <w:jc w:val="center"/>
        <w:rPr>
          <w:rFonts w:ascii="Times New Roman" w:eastAsia="Times New Roman" w:hAnsi="Times New Roman" w:cs="Times New Roman"/>
          <w:b/>
          <w:sz w:val="26"/>
          <w:szCs w:val="26"/>
        </w:rPr>
      </w:pP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11.1. Права Союза работодателей и гарантии его деятельности определяются Трудовым кодексом Российской Федерации, Федеральным законом «О некоммерческих организациях», Федеральным законом «Об объединениях работодателей».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11.2. Вступление в Союз работодателей не влечет за собой изменения содержания правоспособности его членов. Они сохраняют свою самостоятельность, за исключением полномочий, переданных Союзу работодателей и безвозмездно пользуются его услугами.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11.3. Порядок финансирования Союза работодателей его членами определяется учредительными документами.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11.4. Размер средств, направляемых организациями на обеспечение деятельности Союза работодателей, предусматривается в планах финансово-хозяйственной деятельности организаций, утверждаемых в установленном порядке.</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11.5. Организации, не являющиеся членами Союза работодателей, на которых распространяется действие Соглашения, участвуют в финансировании деятельности Союза работодателей с целью представления и защиты их интересов в порядке, устанавливаемом Союзом работодателей с учетом мнения Учредителя.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11.6. ОМС обязуются: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привлекать представителей объединения работодателей к участию в работе совещаний по вопросам экономического и социального развития, выполнения условий   Соглашения, коллективных договоров, в работе примирительных комиссий, трудовых арбитражей в муниципальной системе образования.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признавать работу в Союзе работодателей как значимую для успешного функционирования муниципальной системы образования, учитывать при назначении стимулирующих выплат руководителям организаций.</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11.7. Профсоюз обязуется включать представителей объединения работодателей в состав комиссий, организуемых в целях проверки соблюдения трудового законодательства, выполнения мероприятий по охране труда и в других случаях.</w:t>
      </w:r>
    </w:p>
    <w:p w:rsidR="000462D1" w:rsidRDefault="000462D1" w:rsidP="00AE34DA">
      <w:pPr>
        <w:widowControl w:val="0"/>
        <w:spacing w:line="240" w:lineRule="auto"/>
        <w:ind w:firstLine="709"/>
        <w:contextualSpacing/>
        <w:jc w:val="center"/>
        <w:rPr>
          <w:rFonts w:ascii="Times New Roman" w:eastAsia="Times New Roman" w:hAnsi="Times New Roman" w:cs="Times New Roman"/>
          <w:sz w:val="26"/>
          <w:szCs w:val="26"/>
        </w:rPr>
      </w:pPr>
    </w:p>
    <w:p w:rsidR="009F0441" w:rsidRPr="000462D1" w:rsidRDefault="009F0441" w:rsidP="00AE34DA">
      <w:pPr>
        <w:widowControl w:val="0"/>
        <w:spacing w:line="240" w:lineRule="auto"/>
        <w:ind w:firstLine="709"/>
        <w:contextualSpacing/>
        <w:jc w:val="center"/>
        <w:rPr>
          <w:rFonts w:ascii="Times New Roman" w:eastAsia="Times New Roman" w:hAnsi="Times New Roman" w:cs="Times New Roman"/>
          <w:b/>
          <w:sz w:val="26"/>
          <w:szCs w:val="26"/>
        </w:rPr>
      </w:pPr>
      <w:r w:rsidRPr="000462D1">
        <w:rPr>
          <w:rFonts w:ascii="Times New Roman" w:eastAsia="Times New Roman" w:hAnsi="Times New Roman" w:cs="Times New Roman"/>
          <w:b/>
          <w:sz w:val="26"/>
          <w:szCs w:val="26"/>
        </w:rPr>
        <w:t>12. ЗАКЛЮЧИТЕЛЬНЫЕ ПОЛОЖЕНИЯ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12.1. Настоящее Соглашение вступает в силу с момента подписания Сторонами и действует три года. Стороны имеют право продлить действие Соглашения однократно </w:t>
      </w:r>
      <w:r w:rsidR="000462D1">
        <w:rPr>
          <w:rFonts w:ascii="Times New Roman" w:eastAsia="Times New Roman" w:hAnsi="Times New Roman" w:cs="Times New Roman"/>
          <w:sz w:val="26"/>
          <w:szCs w:val="26"/>
        </w:rPr>
        <w:t>на срок до 3</w:t>
      </w:r>
      <w:r w:rsidRPr="009F0441">
        <w:rPr>
          <w:rFonts w:ascii="Times New Roman" w:eastAsia="Times New Roman" w:hAnsi="Times New Roman" w:cs="Times New Roman"/>
          <w:sz w:val="26"/>
          <w:szCs w:val="26"/>
        </w:rPr>
        <w:t>-х лет.</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12.2. Переговоры по заключению нового Соглашения (продлению срока действия настоящего соглашения) должны быть начаты не позднее 31 января 2025 года.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lastRenderedPageBreak/>
        <w:t>Ни одна из сторон не может в течение установленного срока действия Соглашения прекратить в одностороннем порядке выполнение принятых на себя обязательств. В течение срока действия Соглашения стороны вправе вносить в него дополнения и изменения по взаимному согласию. Принятые сторонами изменения и дополнения к Соглашению оформляются приложением, которое является неотъемлемой частью действующего Соглашения.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12.3. В случае принятия органами государственной власти или ОМС нормативных правовых и иных актов, улучшающих положение работников организаций по сравнению с настоящим Соглашением, данные решения распространяются на работников со дня вступления в действие нормативного акта, независимо от сроков внесения изменений в локальные </w:t>
      </w:r>
      <w:r w:rsidR="00EB327C">
        <w:rPr>
          <w:rFonts w:ascii="Times New Roman" w:eastAsia="Times New Roman" w:hAnsi="Times New Roman" w:cs="Times New Roman"/>
          <w:sz w:val="26"/>
          <w:szCs w:val="26"/>
          <w:lang w:val="ru-RU"/>
        </w:rPr>
        <w:t xml:space="preserve">нормативные </w:t>
      </w:r>
      <w:r w:rsidRPr="009F0441">
        <w:rPr>
          <w:rFonts w:ascii="Times New Roman" w:eastAsia="Times New Roman" w:hAnsi="Times New Roman" w:cs="Times New Roman"/>
          <w:sz w:val="26"/>
          <w:szCs w:val="26"/>
        </w:rPr>
        <w:t>акты организаций, регулирующих систему оплаты труда.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12.4. Вопросы, прямо не урегулированные в Соглашении, но непосредственно связанные с ним, разрешаются Сторонами совместно в соответствии с законодательством Российской Федерации.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12.5. Соглашение подписывается полномочным представителем каждой стороны в 6 (шести) экземплярах.</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От ОМС Соглашение подписывается председателем Городской Думы муниципального образования «Город Астрахань», главой  муниципального образования «Город Астрахань», заместителем главы муниципального образования «Город Астрахань» - начальником управления образования (далее  - начальник управления образования); от работников -  председателем Астраханской городской территориальной организации Профессионального союза работников народного образования и науки Российской Федерации; от работодателей -  председателем территориального отраслевого объединения работодателей «Союз работодателей муниципальн</w:t>
      </w:r>
      <w:r w:rsidR="00EB327C">
        <w:rPr>
          <w:rFonts w:ascii="Times New Roman" w:eastAsia="Times New Roman" w:hAnsi="Times New Roman" w:cs="Times New Roman"/>
          <w:sz w:val="26"/>
          <w:szCs w:val="26"/>
        </w:rPr>
        <w:t>ых образовательных учреждений города</w:t>
      </w:r>
      <w:r w:rsidRPr="009F0441">
        <w:rPr>
          <w:rFonts w:ascii="Times New Roman" w:eastAsia="Times New Roman" w:hAnsi="Times New Roman" w:cs="Times New Roman"/>
          <w:sz w:val="26"/>
          <w:szCs w:val="26"/>
        </w:rPr>
        <w:t xml:space="preserve"> Астрахани».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Каждый экземпляр Соглашения имеет равную юридическую силу, хранится у каждой из сторон и в органе, осуществляющем уведомительную регистрацию.</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12.6. Контроль за выполнением Соглашения осуществляется сторонами и их представителями, а также уполномочен</w:t>
      </w:r>
      <w:r w:rsidR="00EB327C">
        <w:rPr>
          <w:rFonts w:ascii="Times New Roman" w:eastAsia="Times New Roman" w:hAnsi="Times New Roman" w:cs="Times New Roman"/>
          <w:sz w:val="26"/>
          <w:szCs w:val="26"/>
        </w:rPr>
        <w:t xml:space="preserve">ными органами в соответствии с </w:t>
      </w:r>
      <w:r w:rsidRPr="009F0441">
        <w:rPr>
          <w:rFonts w:ascii="Times New Roman" w:eastAsia="Times New Roman" w:hAnsi="Times New Roman" w:cs="Times New Roman"/>
          <w:sz w:val="26"/>
          <w:szCs w:val="26"/>
        </w:rPr>
        <w:t>законодательством</w:t>
      </w:r>
      <w:r w:rsidR="00EB327C">
        <w:rPr>
          <w:rFonts w:ascii="Times New Roman" w:eastAsia="Times New Roman" w:hAnsi="Times New Roman" w:cs="Times New Roman"/>
          <w:sz w:val="26"/>
          <w:szCs w:val="26"/>
          <w:lang w:val="ru-RU"/>
        </w:rPr>
        <w:t xml:space="preserve"> Российской Федерации</w:t>
      </w:r>
      <w:r w:rsidRPr="009F0441">
        <w:rPr>
          <w:rFonts w:ascii="Times New Roman" w:eastAsia="Times New Roman" w:hAnsi="Times New Roman" w:cs="Times New Roman"/>
          <w:sz w:val="26"/>
          <w:szCs w:val="26"/>
        </w:rPr>
        <w:t>.</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Текущий контроль за выполнением Соглашения осуществляет МТК. Комиссия рассматривает ход выполнения Соглашения и готовит материалы к отчету о его выполнении. При осуществлении текущего контроля стороны обязаны предоставлять всю необходимую информацию по запросам другой стороны.</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12.7. Отчет о выполнении настоящего Соглашения, рассматривается на заседании МТК не реже одного раза в год и доводится до сведения работодателей и первичных организаций Профсоюза.</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12.8. Стороны ежегодно разрабатывают и утверждают на заседании МТК план мероприятий с указанием сроков и ответственных лиц по выполнению Соглашения и обязуются регулярно информировать друг друга о действиях по его реализации.</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В целях мониторинга за соответствием коллективных договоров организаций законодательству Российской Федерации, стороны заслушивают представителей сторон социального партнерства на заседании МТК.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12.9. Стороны согласились, что ход, промежуточные и итоговые результаты выполнения настоящего Соглашения, коллективных договоров организаций целесообразно регулярно освещать в средствах массовой информации и на сайтах каждой из сторон.</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lastRenderedPageBreak/>
        <w:t>12.10. Представители сторон, уклоняющиеся от участия в пе</w:t>
      </w:r>
      <w:r w:rsidR="008E5D6A">
        <w:rPr>
          <w:rFonts w:ascii="Times New Roman" w:eastAsia="Times New Roman" w:hAnsi="Times New Roman" w:cs="Times New Roman"/>
          <w:sz w:val="26"/>
          <w:szCs w:val="26"/>
        </w:rPr>
        <w:t>реговорах по заключению, измене</w:t>
      </w:r>
      <w:r w:rsidRPr="009F0441">
        <w:rPr>
          <w:rFonts w:ascii="Times New Roman" w:eastAsia="Times New Roman" w:hAnsi="Times New Roman" w:cs="Times New Roman"/>
          <w:sz w:val="26"/>
          <w:szCs w:val="26"/>
        </w:rPr>
        <w:t>нию коллективных договоров, соглашения, при нарушении или невыполнении обязательств по коллективным договорам, соглашению, а также виновные в н</w:t>
      </w:r>
      <w:r w:rsidR="008E5D6A">
        <w:rPr>
          <w:rFonts w:ascii="Times New Roman" w:eastAsia="Times New Roman" w:hAnsi="Times New Roman" w:cs="Times New Roman"/>
          <w:sz w:val="26"/>
          <w:szCs w:val="26"/>
        </w:rPr>
        <w:t>епредставлении информации, необ</w:t>
      </w:r>
      <w:r w:rsidRPr="009F0441">
        <w:rPr>
          <w:rFonts w:ascii="Times New Roman" w:eastAsia="Times New Roman" w:hAnsi="Times New Roman" w:cs="Times New Roman"/>
          <w:sz w:val="26"/>
          <w:szCs w:val="26"/>
        </w:rPr>
        <w:t>ходимой для коллективных переговоров и осуществления контроля за соблюдением коллективных договоров, соглашения несут административную и</w:t>
      </w:r>
      <w:r w:rsidR="008E5D6A">
        <w:rPr>
          <w:rFonts w:ascii="Times New Roman" w:eastAsia="Times New Roman" w:hAnsi="Times New Roman" w:cs="Times New Roman"/>
          <w:sz w:val="26"/>
          <w:szCs w:val="26"/>
        </w:rPr>
        <w:t xml:space="preserve"> иную, предусмотренную законода</w:t>
      </w:r>
      <w:r w:rsidRPr="009F0441">
        <w:rPr>
          <w:rFonts w:ascii="Times New Roman" w:eastAsia="Times New Roman" w:hAnsi="Times New Roman" w:cs="Times New Roman"/>
          <w:sz w:val="26"/>
          <w:szCs w:val="26"/>
        </w:rPr>
        <w:t>тельством Российской Федерации ответственность.</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12.11. Стороны договорились о том, что если работодатели организаций, в которых отсутствуют первичные профсоюзные организации, в течение 30 календарных дней со дня официального опубликования Соглашения не представили в ОМС мотивированный письменный отказ присоединиться к нему, то соглашение считается распространенным на этих работодателей со дня официального опубликования Соглашения.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В случае направления отказа присоединиться к Соглашению, к отказу должен быть приложен протокол консультаций работодателя с представительным органом работников данного работодателя.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Начальник управления образования имеет право пригласить представителей этого работодателя и представителей представительного органа, объединяющего работников данного работодателя, для проведения консультаций с участием представителей сторон соглашения. Представители работодателя, представители работников и представители сторон соглашения обязаны принимать участие в указанных консультациях. </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12.12. Стороны договорились оказывать всестороннее содействие по заключению (приведению в соответствие) коллективных договоров в течение трех месяцев со дня подписания настоящего соглашения.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12.13. В случае невозможности реализации отдельных положений настоящего Соглашения по причинам экономического, технологического, организационного характера Работодатель вправе обратиться в письменной форме к Сторонам, а также в МТК с мотивированным предложением о временном приостановлении действия отдельных положений Соглашения в отношении данного Работодателя.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Работодатель обязан представить в МТК сторонам соглашения: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мотивированное предложение с обоснованием конкретных причин невозможности выполнения Соглашения в установленный срок и (или) в установленном объеме;</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перечень принимаемых мер по обеспечению выполнения Соглашения в дальнейшем;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протокол консультаций Работодателя с Профсоюзом.</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Стороны Соглашения в рамках МТК обязаны в месячный срок рассмотреть представленное обращение. По результатам рассмотрения обращения МТК может принять соответствующее решение о временном приостановлении действия отдельных положений Соглашения в отношении Работодателя.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 12.14. В случае невыполнения положений Соглашения: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в рамках МТК Стороны проводят взаимные консультации по существу представленной информации, готовят предложения по исправлению создавшегося положения;</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соответствующие органы Сторон направляют требование в адрес соответствующего Работодателя об устранении нарушений в недельный срок.</w:t>
      </w:r>
    </w:p>
    <w:p w:rsidR="009F0441" w:rsidRPr="009F0441" w:rsidRDefault="009F0441" w:rsidP="00AE34DA">
      <w:pPr>
        <w:widowControl w:val="0"/>
        <w:spacing w:line="240" w:lineRule="auto"/>
        <w:ind w:firstLine="709"/>
        <w:contextualSpacing/>
        <w:jc w:val="both"/>
        <w:rPr>
          <w:rFonts w:ascii="Times New Roman" w:eastAsia="Times New Roman" w:hAnsi="Times New Roman" w:cs="Times New Roman"/>
          <w:sz w:val="26"/>
          <w:szCs w:val="26"/>
        </w:rPr>
      </w:pPr>
      <w:r w:rsidRPr="009F0441">
        <w:rPr>
          <w:rFonts w:ascii="Times New Roman" w:eastAsia="Times New Roman" w:hAnsi="Times New Roman" w:cs="Times New Roman"/>
          <w:sz w:val="26"/>
          <w:szCs w:val="26"/>
        </w:rPr>
        <w:t xml:space="preserve">12.15. Профсоюз в рамках законодательства </w:t>
      </w:r>
      <w:r w:rsidR="000B2112">
        <w:rPr>
          <w:rFonts w:ascii="Times New Roman" w:eastAsia="Times New Roman" w:hAnsi="Times New Roman" w:cs="Times New Roman"/>
          <w:sz w:val="26"/>
          <w:szCs w:val="26"/>
          <w:lang w:val="ru-RU"/>
        </w:rPr>
        <w:t xml:space="preserve">Российской </w:t>
      </w:r>
      <w:proofErr w:type="spellStart"/>
      <w:r w:rsidR="000B2112">
        <w:rPr>
          <w:rFonts w:ascii="Times New Roman" w:eastAsia="Times New Roman" w:hAnsi="Times New Roman" w:cs="Times New Roman"/>
          <w:sz w:val="26"/>
          <w:szCs w:val="26"/>
          <w:lang w:val="ru-RU"/>
        </w:rPr>
        <w:t>Федераци</w:t>
      </w:r>
      <w:proofErr w:type="spellEnd"/>
      <w:r w:rsidRPr="009F0441">
        <w:rPr>
          <w:rFonts w:ascii="Times New Roman" w:eastAsia="Times New Roman" w:hAnsi="Times New Roman" w:cs="Times New Roman"/>
          <w:sz w:val="26"/>
          <w:szCs w:val="26"/>
        </w:rPr>
        <w:t xml:space="preserve">и в </w:t>
      </w:r>
      <w:r w:rsidRPr="009F0441">
        <w:rPr>
          <w:rFonts w:ascii="Times New Roman" w:eastAsia="Times New Roman" w:hAnsi="Times New Roman" w:cs="Times New Roman"/>
          <w:sz w:val="26"/>
          <w:szCs w:val="26"/>
        </w:rPr>
        <w:lastRenderedPageBreak/>
        <w:t>зависимости от тяжести и сложности правонарушения, направляет ОМС представление о привлечении работодателя-нарушителя к дисциплинарной ответственности, вплоть до увольнения, или в Государственную инспекцию по труду для привлечения нарушителя к административной ответственности.</w:t>
      </w:r>
    </w:p>
    <w:p w:rsidR="003B39EA" w:rsidRDefault="003B39EA" w:rsidP="00AE34DA">
      <w:pPr>
        <w:widowControl w:val="0"/>
        <w:spacing w:line="240" w:lineRule="auto"/>
        <w:ind w:firstLine="709"/>
        <w:contextualSpacing/>
        <w:jc w:val="center"/>
        <w:rPr>
          <w:rFonts w:ascii="Times New Roman" w:eastAsia="Times New Roman" w:hAnsi="Times New Roman" w:cs="Times New Roman"/>
          <w:sz w:val="26"/>
          <w:szCs w:val="26"/>
        </w:rPr>
      </w:pPr>
    </w:p>
    <w:sectPr w:rsidR="003B39EA" w:rsidSect="00AE34DA">
      <w:footerReference w:type="default" r:id="rId10"/>
      <w:pgSz w:w="11909" w:h="16834"/>
      <w:pgMar w:top="1134" w:right="851" w:bottom="1134" w:left="1418" w:header="720" w:footer="442"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464D" w:rsidRDefault="004C464D">
      <w:pPr>
        <w:spacing w:line="240" w:lineRule="auto"/>
      </w:pPr>
      <w:r>
        <w:separator/>
      </w:r>
    </w:p>
  </w:endnote>
  <w:endnote w:type="continuationSeparator" w:id="0">
    <w:p w:rsidR="004C464D" w:rsidRDefault="004C46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5071516"/>
      <w:docPartObj>
        <w:docPartGallery w:val="Page Numbers (Bottom of Page)"/>
        <w:docPartUnique/>
      </w:docPartObj>
    </w:sdtPr>
    <w:sdtEndPr>
      <w:rPr>
        <w:rFonts w:ascii="Times New Roman" w:hAnsi="Times New Roman" w:cs="Times New Roman"/>
      </w:rPr>
    </w:sdtEndPr>
    <w:sdtContent>
      <w:p w:rsidR="004C464D" w:rsidRPr="00EA40CA" w:rsidRDefault="004C464D">
        <w:pPr>
          <w:pStyle w:val="a8"/>
          <w:jc w:val="center"/>
          <w:rPr>
            <w:rFonts w:ascii="Times New Roman" w:hAnsi="Times New Roman" w:cs="Times New Roman"/>
          </w:rPr>
        </w:pPr>
        <w:r w:rsidRPr="00EA40CA">
          <w:rPr>
            <w:rFonts w:ascii="Times New Roman" w:hAnsi="Times New Roman" w:cs="Times New Roman"/>
          </w:rPr>
          <w:fldChar w:fldCharType="begin"/>
        </w:r>
        <w:r w:rsidRPr="00EA40CA">
          <w:rPr>
            <w:rFonts w:ascii="Times New Roman" w:hAnsi="Times New Roman" w:cs="Times New Roman"/>
          </w:rPr>
          <w:instrText>PAGE   \* MERGEFORMAT</w:instrText>
        </w:r>
        <w:r w:rsidRPr="00EA40CA">
          <w:rPr>
            <w:rFonts w:ascii="Times New Roman" w:hAnsi="Times New Roman" w:cs="Times New Roman"/>
          </w:rPr>
          <w:fldChar w:fldCharType="separate"/>
        </w:r>
        <w:r w:rsidR="00B33E25" w:rsidRPr="00B33E25">
          <w:rPr>
            <w:rFonts w:ascii="Times New Roman" w:hAnsi="Times New Roman" w:cs="Times New Roman"/>
            <w:noProof/>
            <w:lang w:val="ru-RU"/>
          </w:rPr>
          <w:t>21</w:t>
        </w:r>
        <w:r w:rsidRPr="00EA40CA">
          <w:rPr>
            <w:rFonts w:ascii="Times New Roman" w:hAnsi="Times New Roman" w:cs="Times New Roman"/>
          </w:rPr>
          <w:fldChar w:fldCharType="end"/>
        </w:r>
      </w:p>
    </w:sdtContent>
  </w:sdt>
  <w:p w:rsidR="004C464D" w:rsidRPr="007674F3" w:rsidRDefault="004C464D" w:rsidP="00EA40CA">
    <w:pPr>
      <w:pStyle w:val="a8"/>
      <w:rPr>
        <w:rFonts w:ascii="Times New Roman" w:hAnsi="Times New Roman" w:cs="Times New Roman"/>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464D" w:rsidRDefault="004C464D">
      <w:pPr>
        <w:spacing w:line="240" w:lineRule="auto"/>
      </w:pPr>
      <w:r>
        <w:separator/>
      </w:r>
    </w:p>
  </w:footnote>
  <w:footnote w:type="continuationSeparator" w:id="0">
    <w:p w:rsidR="004C464D" w:rsidRDefault="004C464D">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F13F00"/>
    <w:multiLevelType w:val="multilevel"/>
    <w:tmpl w:val="4D541C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0CD4D07"/>
    <w:multiLevelType w:val="hybridMultilevel"/>
    <w:tmpl w:val="6338CBB4"/>
    <w:lvl w:ilvl="0" w:tplc="E4565B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548127F2"/>
    <w:multiLevelType w:val="hybridMultilevel"/>
    <w:tmpl w:val="E5E6337E"/>
    <w:lvl w:ilvl="0" w:tplc="4554FB6C">
      <w:start w:val="1"/>
      <w:numFmt w:val="decimal"/>
      <w:lvlText w:val="%1."/>
      <w:lvlJc w:val="left"/>
      <w:pPr>
        <w:ind w:left="640" w:hanging="360"/>
      </w:pPr>
      <w:rPr>
        <w:rFonts w:hint="default"/>
      </w:rPr>
    </w:lvl>
    <w:lvl w:ilvl="1" w:tplc="04190019" w:tentative="1">
      <w:start w:val="1"/>
      <w:numFmt w:val="lowerLetter"/>
      <w:lvlText w:val="%2."/>
      <w:lvlJc w:val="left"/>
      <w:pPr>
        <w:ind w:left="1360" w:hanging="360"/>
      </w:pPr>
    </w:lvl>
    <w:lvl w:ilvl="2" w:tplc="0419001B" w:tentative="1">
      <w:start w:val="1"/>
      <w:numFmt w:val="lowerRoman"/>
      <w:lvlText w:val="%3."/>
      <w:lvlJc w:val="right"/>
      <w:pPr>
        <w:ind w:left="2080" w:hanging="180"/>
      </w:pPr>
    </w:lvl>
    <w:lvl w:ilvl="3" w:tplc="0419000F" w:tentative="1">
      <w:start w:val="1"/>
      <w:numFmt w:val="decimal"/>
      <w:lvlText w:val="%4."/>
      <w:lvlJc w:val="left"/>
      <w:pPr>
        <w:ind w:left="2800" w:hanging="360"/>
      </w:pPr>
    </w:lvl>
    <w:lvl w:ilvl="4" w:tplc="04190019" w:tentative="1">
      <w:start w:val="1"/>
      <w:numFmt w:val="lowerLetter"/>
      <w:lvlText w:val="%5."/>
      <w:lvlJc w:val="left"/>
      <w:pPr>
        <w:ind w:left="3520" w:hanging="360"/>
      </w:pPr>
    </w:lvl>
    <w:lvl w:ilvl="5" w:tplc="0419001B" w:tentative="1">
      <w:start w:val="1"/>
      <w:numFmt w:val="lowerRoman"/>
      <w:lvlText w:val="%6."/>
      <w:lvlJc w:val="right"/>
      <w:pPr>
        <w:ind w:left="4240" w:hanging="180"/>
      </w:pPr>
    </w:lvl>
    <w:lvl w:ilvl="6" w:tplc="0419000F" w:tentative="1">
      <w:start w:val="1"/>
      <w:numFmt w:val="decimal"/>
      <w:lvlText w:val="%7."/>
      <w:lvlJc w:val="left"/>
      <w:pPr>
        <w:ind w:left="4960" w:hanging="360"/>
      </w:pPr>
    </w:lvl>
    <w:lvl w:ilvl="7" w:tplc="04190019" w:tentative="1">
      <w:start w:val="1"/>
      <w:numFmt w:val="lowerLetter"/>
      <w:lvlText w:val="%8."/>
      <w:lvlJc w:val="left"/>
      <w:pPr>
        <w:ind w:left="5680" w:hanging="360"/>
      </w:pPr>
    </w:lvl>
    <w:lvl w:ilvl="8" w:tplc="0419001B" w:tentative="1">
      <w:start w:val="1"/>
      <w:numFmt w:val="lowerRoman"/>
      <w:lvlText w:val="%9."/>
      <w:lvlJc w:val="right"/>
      <w:pPr>
        <w:ind w:left="6400" w:hanging="180"/>
      </w:pPr>
    </w:lvl>
  </w:abstractNum>
  <w:abstractNum w:abstractNumId="3" w15:restartNumberingAfterBreak="0">
    <w:nsid w:val="66E3615B"/>
    <w:multiLevelType w:val="hybridMultilevel"/>
    <w:tmpl w:val="B53AE1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94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3BB"/>
    <w:rsid w:val="00022C24"/>
    <w:rsid w:val="000462D1"/>
    <w:rsid w:val="0005111D"/>
    <w:rsid w:val="000675B3"/>
    <w:rsid w:val="000A34C2"/>
    <w:rsid w:val="000B2112"/>
    <w:rsid w:val="000E0227"/>
    <w:rsid w:val="00147C1A"/>
    <w:rsid w:val="001633C1"/>
    <w:rsid w:val="0019087E"/>
    <w:rsid w:val="001A124D"/>
    <w:rsid w:val="001A1E13"/>
    <w:rsid w:val="001B264D"/>
    <w:rsid w:val="001C61F1"/>
    <w:rsid w:val="001D7F11"/>
    <w:rsid w:val="001F7DCB"/>
    <w:rsid w:val="00201D06"/>
    <w:rsid w:val="0021178E"/>
    <w:rsid w:val="00225179"/>
    <w:rsid w:val="00232743"/>
    <w:rsid w:val="002645CE"/>
    <w:rsid w:val="002A22BF"/>
    <w:rsid w:val="002D5A6C"/>
    <w:rsid w:val="002F5B4B"/>
    <w:rsid w:val="003041A6"/>
    <w:rsid w:val="003101AF"/>
    <w:rsid w:val="00311A28"/>
    <w:rsid w:val="003142DB"/>
    <w:rsid w:val="00314BB4"/>
    <w:rsid w:val="00322B5B"/>
    <w:rsid w:val="00353999"/>
    <w:rsid w:val="003608AD"/>
    <w:rsid w:val="00380EDF"/>
    <w:rsid w:val="00387C07"/>
    <w:rsid w:val="003B09C4"/>
    <w:rsid w:val="003B39EA"/>
    <w:rsid w:val="003C580C"/>
    <w:rsid w:val="003D12C6"/>
    <w:rsid w:val="00410F4B"/>
    <w:rsid w:val="00417D4E"/>
    <w:rsid w:val="004867E6"/>
    <w:rsid w:val="00487819"/>
    <w:rsid w:val="004952A7"/>
    <w:rsid w:val="004B520C"/>
    <w:rsid w:val="004B528A"/>
    <w:rsid w:val="004C464D"/>
    <w:rsid w:val="00502605"/>
    <w:rsid w:val="00504B4B"/>
    <w:rsid w:val="00510115"/>
    <w:rsid w:val="00513C59"/>
    <w:rsid w:val="00521BA8"/>
    <w:rsid w:val="005360D3"/>
    <w:rsid w:val="00536DF8"/>
    <w:rsid w:val="00564DCD"/>
    <w:rsid w:val="00566C01"/>
    <w:rsid w:val="00573A73"/>
    <w:rsid w:val="00575A3E"/>
    <w:rsid w:val="00592B00"/>
    <w:rsid w:val="005A7AEB"/>
    <w:rsid w:val="005B0904"/>
    <w:rsid w:val="005E1F3A"/>
    <w:rsid w:val="005F6662"/>
    <w:rsid w:val="006055A4"/>
    <w:rsid w:val="0067149A"/>
    <w:rsid w:val="006814FC"/>
    <w:rsid w:val="006A02A0"/>
    <w:rsid w:val="006C06D3"/>
    <w:rsid w:val="006E20A8"/>
    <w:rsid w:val="00707902"/>
    <w:rsid w:val="0071780A"/>
    <w:rsid w:val="00734F44"/>
    <w:rsid w:val="007674F3"/>
    <w:rsid w:val="00774C56"/>
    <w:rsid w:val="00782271"/>
    <w:rsid w:val="00791E2A"/>
    <w:rsid w:val="00794FE8"/>
    <w:rsid w:val="007951EB"/>
    <w:rsid w:val="00797AC5"/>
    <w:rsid w:val="007A731F"/>
    <w:rsid w:val="007D572E"/>
    <w:rsid w:val="007E44D6"/>
    <w:rsid w:val="007F0C2C"/>
    <w:rsid w:val="008030DA"/>
    <w:rsid w:val="008307CC"/>
    <w:rsid w:val="00832A67"/>
    <w:rsid w:val="008535E2"/>
    <w:rsid w:val="00861FD7"/>
    <w:rsid w:val="00864AA6"/>
    <w:rsid w:val="008746FF"/>
    <w:rsid w:val="00893800"/>
    <w:rsid w:val="008B1E81"/>
    <w:rsid w:val="008C6B97"/>
    <w:rsid w:val="008D23E2"/>
    <w:rsid w:val="008E2F5B"/>
    <w:rsid w:val="008E5D6A"/>
    <w:rsid w:val="008F2B04"/>
    <w:rsid w:val="008F4270"/>
    <w:rsid w:val="009023C0"/>
    <w:rsid w:val="009117A5"/>
    <w:rsid w:val="009151C0"/>
    <w:rsid w:val="00917269"/>
    <w:rsid w:val="009233ED"/>
    <w:rsid w:val="00931FE3"/>
    <w:rsid w:val="00960A7C"/>
    <w:rsid w:val="009800EB"/>
    <w:rsid w:val="009A06A6"/>
    <w:rsid w:val="009A5E7F"/>
    <w:rsid w:val="009A6C74"/>
    <w:rsid w:val="009C054C"/>
    <w:rsid w:val="009C5665"/>
    <w:rsid w:val="009C6DAC"/>
    <w:rsid w:val="009D5A23"/>
    <w:rsid w:val="009F0441"/>
    <w:rsid w:val="009F5BF0"/>
    <w:rsid w:val="00A018A7"/>
    <w:rsid w:val="00A55CFE"/>
    <w:rsid w:val="00A74722"/>
    <w:rsid w:val="00A80F56"/>
    <w:rsid w:val="00A81F18"/>
    <w:rsid w:val="00A8541A"/>
    <w:rsid w:val="00AA2F7A"/>
    <w:rsid w:val="00AB42DC"/>
    <w:rsid w:val="00AD03BF"/>
    <w:rsid w:val="00AE34DA"/>
    <w:rsid w:val="00AF00A9"/>
    <w:rsid w:val="00B03AD8"/>
    <w:rsid w:val="00B138C6"/>
    <w:rsid w:val="00B33E25"/>
    <w:rsid w:val="00B36EBA"/>
    <w:rsid w:val="00B42FBA"/>
    <w:rsid w:val="00B440DD"/>
    <w:rsid w:val="00B554E3"/>
    <w:rsid w:val="00BA46B1"/>
    <w:rsid w:val="00BC79EA"/>
    <w:rsid w:val="00C44608"/>
    <w:rsid w:val="00C454CC"/>
    <w:rsid w:val="00C5764F"/>
    <w:rsid w:val="00C605E9"/>
    <w:rsid w:val="00C70523"/>
    <w:rsid w:val="00C72C92"/>
    <w:rsid w:val="00C80ED0"/>
    <w:rsid w:val="00C85A96"/>
    <w:rsid w:val="00C935FA"/>
    <w:rsid w:val="00CA106F"/>
    <w:rsid w:val="00CD53BB"/>
    <w:rsid w:val="00CE1E6C"/>
    <w:rsid w:val="00D212DC"/>
    <w:rsid w:val="00D22342"/>
    <w:rsid w:val="00D23E11"/>
    <w:rsid w:val="00D44B6D"/>
    <w:rsid w:val="00D46E5A"/>
    <w:rsid w:val="00D73AFB"/>
    <w:rsid w:val="00D94130"/>
    <w:rsid w:val="00D97013"/>
    <w:rsid w:val="00DA0B51"/>
    <w:rsid w:val="00DD76FE"/>
    <w:rsid w:val="00E07F15"/>
    <w:rsid w:val="00E10AA7"/>
    <w:rsid w:val="00E24C36"/>
    <w:rsid w:val="00E30337"/>
    <w:rsid w:val="00E3485E"/>
    <w:rsid w:val="00E40497"/>
    <w:rsid w:val="00E554B7"/>
    <w:rsid w:val="00E62F7F"/>
    <w:rsid w:val="00E657C2"/>
    <w:rsid w:val="00E85D38"/>
    <w:rsid w:val="00EA40CA"/>
    <w:rsid w:val="00EB0012"/>
    <w:rsid w:val="00EB0263"/>
    <w:rsid w:val="00EB3225"/>
    <w:rsid w:val="00EB327C"/>
    <w:rsid w:val="00F11D21"/>
    <w:rsid w:val="00F3483A"/>
    <w:rsid w:val="00F453EA"/>
    <w:rsid w:val="00F56F6C"/>
    <w:rsid w:val="00F57678"/>
    <w:rsid w:val="00F65EB8"/>
    <w:rsid w:val="00FB00FE"/>
    <w:rsid w:val="00FC3457"/>
    <w:rsid w:val="00FF7E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ecimalSymbol w:val=","/>
  <w:listSeparator w:val=";"/>
  <w15:docId w15:val="{8D56D23E-48BB-476D-9FFC-7BE08256D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ru" w:eastAsia="ru-RU"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8030DA"/>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after="60"/>
    </w:pPr>
    <w:rPr>
      <w:sz w:val="52"/>
      <w:szCs w:val="52"/>
    </w:rPr>
  </w:style>
  <w:style w:type="paragraph" w:styleId="a4">
    <w:name w:val="Subtitle"/>
    <w:basedOn w:val="a"/>
    <w:next w:val="a"/>
    <w:pPr>
      <w:keepNext/>
      <w:keepLines/>
      <w:spacing w:after="320"/>
    </w:pPr>
    <w:rPr>
      <w:color w:val="666666"/>
      <w:sz w:val="30"/>
      <w:szCs w:val="30"/>
    </w:rPr>
  </w:style>
  <w:style w:type="table" w:customStyle="1" w:styleId="10">
    <w:name w:val="1"/>
    <w:basedOn w:val="TableNormal"/>
    <w:tblPr>
      <w:tblStyleRowBandSize w:val="1"/>
      <w:tblStyleColBandSize w:val="1"/>
      <w:tblCellMar>
        <w:top w:w="100" w:type="dxa"/>
        <w:left w:w="100" w:type="dxa"/>
        <w:bottom w:w="100" w:type="dxa"/>
        <w:right w:w="100" w:type="dxa"/>
      </w:tblCellMar>
    </w:tblPr>
  </w:style>
  <w:style w:type="paragraph" w:styleId="a5">
    <w:name w:val="List Paragraph"/>
    <w:basedOn w:val="a"/>
    <w:uiPriority w:val="34"/>
    <w:qFormat/>
    <w:rsid w:val="0067149A"/>
    <w:pPr>
      <w:spacing w:after="160" w:line="259" w:lineRule="auto"/>
      <w:ind w:left="720"/>
      <w:contextualSpacing/>
    </w:pPr>
    <w:rPr>
      <w:rFonts w:asciiTheme="minorHAnsi" w:eastAsiaTheme="minorHAnsi" w:hAnsiTheme="minorHAnsi" w:cstheme="minorBidi"/>
      <w:lang w:val="ru-RU" w:eastAsia="en-US"/>
    </w:rPr>
  </w:style>
  <w:style w:type="paragraph" w:styleId="a6">
    <w:name w:val="header"/>
    <w:basedOn w:val="a"/>
    <w:link w:val="a7"/>
    <w:uiPriority w:val="99"/>
    <w:unhideWhenUsed/>
    <w:rsid w:val="009C054C"/>
    <w:pPr>
      <w:tabs>
        <w:tab w:val="center" w:pos="4677"/>
        <w:tab w:val="right" w:pos="9355"/>
      </w:tabs>
      <w:spacing w:line="240" w:lineRule="auto"/>
    </w:pPr>
  </w:style>
  <w:style w:type="character" w:customStyle="1" w:styleId="a7">
    <w:name w:val="Верхний колонтитул Знак"/>
    <w:basedOn w:val="a0"/>
    <w:link w:val="a6"/>
    <w:uiPriority w:val="99"/>
    <w:rsid w:val="009C054C"/>
  </w:style>
  <w:style w:type="paragraph" w:styleId="a8">
    <w:name w:val="footer"/>
    <w:basedOn w:val="a"/>
    <w:link w:val="a9"/>
    <w:uiPriority w:val="99"/>
    <w:unhideWhenUsed/>
    <w:rsid w:val="009C054C"/>
    <w:pPr>
      <w:tabs>
        <w:tab w:val="center" w:pos="4677"/>
        <w:tab w:val="right" w:pos="9355"/>
      </w:tabs>
      <w:spacing w:line="240" w:lineRule="auto"/>
    </w:pPr>
  </w:style>
  <w:style w:type="character" w:customStyle="1" w:styleId="a9">
    <w:name w:val="Нижний колонтитул Знак"/>
    <w:basedOn w:val="a0"/>
    <w:link w:val="a8"/>
    <w:uiPriority w:val="99"/>
    <w:rsid w:val="009C054C"/>
  </w:style>
  <w:style w:type="table" w:styleId="aa">
    <w:name w:val="Table Grid"/>
    <w:basedOn w:val="a1"/>
    <w:uiPriority w:val="39"/>
    <w:rsid w:val="003101A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C5764F"/>
    <w:pPr>
      <w:spacing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C5764F"/>
    <w:rPr>
      <w:rFonts w:ascii="Segoe UI" w:hAnsi="Segoe UI" w:cs="Segoe UI"/>
      <w:sz w:val="18"/>
      <w:szCs w:val="18"/>
    </w:rPr>
  </w:style>
  <w:style w:type="paragraph" w:styleId="ad">
    <w:name w:val="Revision"/>
    <w:hidden/>
    <w:uiPriority w:val="99"/>
    <w:semiHidden/>
    <w:rsid w:val="00C935FA"/>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5BFAA4-2C8A-478E-B0BB-F30787BDB3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34</Pages>
  <Words>14800</Words>
  <Characters>84366</Characters>
  <Application>Microsoft Office Word</Application>
  <DocSecurity>0</DocSecurity>
  <Lines>703</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ГерасимоваАГ</dc:creator>
  <cp:keywords/>
  <dc:description/>
  <cp:lastModifiedBy>TBorisenko</cp:lastModifiedBy>
  <cp:revision>5</cp:revision>
  <cp:lastPrinted>2022-03-10T12:40:00Z</cp:lastPrinted>
  <dcterms:created xsi:type="dcterms:W3CDTF">2022-03-09T08:44:00Z</dcterms:created>
  <dcterms:modified xsi:type="dcterms:W3CDTF">2022-04-25T09:01:00Z</dcterms:modified>
</cp:coreProperties>
</file>