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Сообщение о </w:t>
      </w:r>
      <w:proofErr w:type="gramStart"/>
      <w:r w:rsidRPr="000275BB">
        <w:rPr>
          <w:rFonts w:ascii="Times New Roman" w:hAnsi="Times New Roman" w:cs="Times New Roman"/>
          <w:sz w:val="27"/>
          <w:szCs w:val="27"/>
        </w:rPr>
        <w:t>возможном</w:t>
      </w:r>
      <w:proofErr w:type="gramEnd"/>
    </w:p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proofErr w:type="gramStart"/>
      <w:r w:rsidRPr="000275BB">
        <w:rPr>
          <w:rFonts w:ascii="Times New Roman" w:hAnsi="Times New Roman" w:cs="Times New Roman"/>
          <w:sz w:val="27"/>
          <w:szCs w:val="27"/>
        </w:rPr>
        <w:t>установлении</w:t>
      </w:r>
      <w:proofErr w:type="gramEnd"/>
      <w:r w:rsidRPr="000275BB">
        <w:rPr>
          <w:rFonts w:ascii="Times New Roman" w:hAnsi="Times New Roman" w:cs="Times New Roman"/>
          <w:sz w:val="27"/>
          <w:szCs w:val="27"/>
        </w:rPr>
        <w:t xml:space="preserve"> публичного сервитута</w:t>
      </w:r>
    </w:p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6B1864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Администрация муниципального образования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Городской округ город Астрахань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сообщает о рассмотрении ходатайства об установлении публичного сервитута, поданного </w:t>
      </w:r>
      <w:r w:rsidR="0021046D">
        <w:rPr>
          <w:rFonts w:ascii="Times New Roman" w:hAnsi="Times New Roman" w:cs="Times New Roman"/>
          <w:sz w:val="27"/>
          <w:szCs w:val="27"/>
        </w:rPr>
        <w:t>муниципальным унитарным предприятием г. Астрахани</w:t>
      </w:r>
      <w:r w:rsidRPr="000275BB">
        <w:rPr>
          <w:rFonts w:ascii="Times New Roman" w:hAnsi="Times New Roman" w:cs="Times New Roman"/>
          <w:sz w:val="27"/>
          <w:szCs w:val="27"/>
        </w:rPr>
        <w:t xml:space="preserve">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proofErr w:type="spellStart"/>
      <w:r w:rsidR="0021046D">
        <w:rPr>
          <w:rFonts w:ascii="Times New Roman" w:hAnsi="Times New Roman" w:cs="Times New Roman"/>
          <w:sz w:val="27"/>
          <w:szCs w:val="27"/>
        </w:rPr>
        <w:t>Астрводоканал</w:t>
      </w:r>
      <w:proofErr w:type="spellEnd"/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, в целях </w:t>
      </w:r>
      <w:r w:rsidR="0079227B">
        <w:rPr>
          <w:rFonts w:ascii="Times New Roman" w:eastAsia="Calibri" w:hAnsi="Times New Roman" w:cs="Times New Roman"/>
          <w:sz w:val="27"/>
          <w:szCs w:val="27"/>
        </w:rPr>
        <w:t>размещения</w:t>
      </w:r>
      <w:r w:rsidR="0021046D">
        <w:rPr>
          <w:rFonts w:ascii="Times New Roman" w:eastAsia="Calibri" w:hAnsi="Times New Roman" w:cs="Times New Roman"/>
          <w:sz w:val="27"/>
          <w:szCs w:val="27"/>
        </w:rPr>
        <w:t xml:space="preserve"> линейного</w:t>
      </w:r>
      <w:r w:rsidR="0079227B">
        <w:rPr>
          <w:rFonts w:ascii="Times New Roman" w:eastAsia="Calibri" w:hAnsi="Times New Roman" w:cs="Times New Roman"/>
          <w:sz w:val="27"/>
          <w:szCs w:val="27"/>
        </w:rPr>
        <w:t xml:space="preserve"> объекта</w:t>
      </w:r>
      <w:r w:rsidR="0021046D">
        <w:rPr>
          <w:rFonts w:ascii="Times New Roman" w:eastAsia="Calibri" w:hAnsi="Times New Roman" w:cs="Times New Roman"/>
          <w:sz w:val="27"/>
          <w:szCs w:val="27"/>
        </w:rPr>
        <w:t xml:space="preserve"> водоснабжения</w:t>
      </w:r>
      <w:r w:rsidR="0079227B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="0021046D">
        <w:rPr>
          <w:rFonts w:ascii="Times New Roman" w:hAnsi="Times New Roman" w:cs="Times New Roman"/>
          <w:sz w:val="27"/>
          <w:szCs w:val="27"/>
        </w:rPr>
        <w:t>Сеть водопровода ул. Набережная р. Солянка 2,4,6,17,19»</w:t>
      </w:r>
      <w:r w:rsidR="006B1864" w:rsidRPr="000275BB">
        <w:rPr>
          <w:rFonts w:ascii="Times New Roman" w:hAnsi="Times New Roman" w:cs="Times New Roman"/>
          <w:sz w:val="27"/>
          <w:szCs w:val="27"/>
        </w:rPr>
        <w:t>.</w:t>
      </w:r>
      <w:r w:rsidRPr="000275BB">
        <w:rPr>
          <w:rFonts w:ascii="Times New Roman" w:hAnsi="Times New Roman" w:cs="Times New Roman"/>
          <w:sz w:val="27"/>
          <w:szCs w:val="27"/>
        </w:rPr>
        <w:t xml:space="preserve"> </w:t>
      </w:r>
    </w:p>
    <w:p w:rsidR="00314DD0" w:rsidRDefault="00A97EB6" w:rsidP="008F2E44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Публичный сервитут испрашивается в отношении земельных участков, имеющие адрес или иное описание местоположения: </w:t>
      </w:r>
      <w:r w:rsidR="0021046D" w:rsidRPr="0021046D">
        <w:rPr>
          <w:rFonts w:ascii="Times New Roman" w:hAnsi="Times New Roman" w:cs="Times New Roman"/>
          <w:sz w:val="27"/>
          <w:szCs w:val="27"/>
        </w:rPr>
        <w:t xml:space="preserve">город Астрахань, улица </w:t>
      </w:r>
      <w:proofErr w:type="spellStart"/>
      <w:r w:rsidR="0021046D" w:rsidRPr="0021046D">
        <w:rPr>
          <w:rFonts w:ascii="Times New Roman" w:hAnsi="Times New Roman" w:cs="Times New Roman"/>
          <w:sz w:val="27"/>
          <w:szCs w:val="27"/>
        </w:rPr>
        <w:t>Балаковская</w:t>
      </w:r>
      <w:proofErr w:type="spellEnd"/>
      <w:r w:rsidR="0021046D" w:rsidRPr="0021046D">
        <w:rPr>
          <w:rFonts w:ascii="Times New Roman" w:hAnsi="Times New Roman" w:cs="Times New Roman"/>
          <w:sz w:val="27"/>
          <w:szCs w:val="27"/>
        </w:rPr>
        <w:t>, земельный участок 25б</w:t>
      </w:r>
      <w:r w:rsidR="0021046D">
        <w:rPr>
          <w:rFonts w:ascii="Times New Roman" w:hAnsi="Times New Roman" w:cs="Times New Roman"/>
          <w:sz w:val="27"/>
          <w:szCs w:val="27"/>
        </w:rPr>
        <w:t>;</w:t>
      </w:r>
      <w:r w:rsidR="0021046D" w:rsidRPr="0021046D">
        <w:rPr>
          <w:rFonts w:ascii="Times New Roman" w:hAnsi="Times New Roman" w:cs="Times New Roman"/>
          <w:sz w:val="27"/>
          <w:szCs w:val="27"/>
        </w:rPr>
        <w:t xml:space="preserve"> город Астрахань, улица </w:t>
      </w:r>
      <w:proofErr w:type="spellStart"/>
      <w:r w:rsidR="0021046D" w:rsidRPr="0021046D">
        <w:rPr>
          <w:rFonts w:ascii="Times New Roman" w:hAnsi="Times New Roman" w:cs="Times New Roman"/>
          <w:sz w:val="27"/>
          <w:szCs w:val="27"/>
        </w:rPr>
        <w:t>Балаковская</w:t>
      </w:r>
      <w:proofErr w:type="spellEnd"/>
      <w:r w:rsidR="0021046D" w:rsidRPr="0021046D">
        <w:rPr>
          <w:rFonts w:ascii="Times New Roman" w:hAnsi="Times New Roman" w:cs="Times New Roman"/>
          <w:sz w:val="27"/>
          <w:szCs w:val="27"/>
        </w:rPr>
        <w:t>, земельный участок 25в</w:t>
      </w:r>
      <w:r w:rsidR="0021046D">
        <w:rPr>
          <w:rFonts w:ascii="Times New Roman" w:hAnsi="Times New Roman" w:cs="Times New Roman"/>
          <w:sz w:val="27"/>
          <w:szCs w:val="27"/>
        </w:rPr>
        <w:t xml:space="preserve">; </w:t>
      </w:r>
      <w:r w:rsidR="0021046D" w:rsidRPr="0021046D">
        <w:rPr>
          <w:rFonts w:ascii="Times New Roman" w:hAnsi="Times New Roman" w:cs="Times New Roman"/>
          <w:sz w:val="27"/>
          <w:szCs w:val="27"/>
        </w:rPr>
        <w:t>г</w:t>
      </w:r>
      <w:r w:rsidR="00F757EE">
        <w:rPr>
          <w:rFonts w:ascii="Times New Roman" w:hAnsi="Times New Roman" w:cs="Times New Roman"/>
          <w:sz w:val="27"/>
          <w:szCs w:val="27"/>
        </w:rPr>
        <w:t>ород</w:t>
      </w:r>
      <w:r w:rsidR="0021046D" w:rsidRPr="0021046D">
        <w:rPr>
          <w:rFonts w:ascii="Times New Roman" w:hAnsi="Times New Roman" w:cs="Times New Roman"/>
          <w:sz w:val="27"/>
          <w:szCs w:val="27"/>
        </w:rPr>
        <w:t xml:space="preserve"> Астрахань, </w:t>
      </w:r>
      <w:r w:rsidR="00F757EE">
        <w:rPr>
          <w:rFonts w:ascii="Times New Roman" w:hAnsi="Times New Roman" w:cs="Times New Roman"/>
          <w:sz w:val="27"/>
          <w:szCs w:val="27"/>
        </w:rPr>
        <w:t xml:space="preserve">улица </w:t>
      </w:r>
      <w:proofErr w:type="spellStart"/>
      <w:r w:rsidR="0021046D" w:rsidRPr="0021046D">
        <w:rPr>
          <w:rFonts w:ascii="Times New Roman" w:hAnsi="Times New Roman" w:cs="Times New Roman"/>
          <w:sz w:val="27"/>
          <w:szCs w:val="27"/>
        </w:rPr>
        <w:t>Балаковская</w:t>
      </w:r>
      <w:proofErr w:type="spellEnd"/>
      <w:r w:rsidR="00F757EE">
        <w:rPr>
          <w:rFonts w:ascii="Times New Roman" w:hAnsi="Times New Roman" w:cs="Times New Roman"/>
          <w:sz w:val="27"/>
          <w:szCs w:val="27"/>
        </w:rPr>
        <w:t xml:space="preserve"> земельный участок 25д</w:t>
      </w:r>
      <w:r w:rsidR="0021046D">
        <w:rPr>
          <w:rFonts w:ascii="Times New Roman" w:hAnsi="Times New Roman" w:cs="Times New Roman"/>
          <w:sz w:val="27"/>
          <w:szCs w:val="27"/>
        </w:rPr>
        <w:t xml:space="preserve">; </w:t>
      </w:r>
      <w:r w:rsidR="0021046D" w:rsidRPr="0021046D">
        <w:rPr>
          <w:rFonts w:ascii="Times New Roman" w:hAnsi="Times New Roman" w:cs="Times New Roman"/>
          <w:sz w:val="27"/>
          <w:szCs w:val="27"/>
        </w:rPr>
        <w:t xml:space="preserve">город Астрахань, улица </w:t>
      </w:r>
      <w:proofErr w:type="spellStart"/>
      <w:r w:rsidR="0021046D" w:rsidRPr="0021046D">
        <w:rPr>
          <w:rFonts w:ascii="Times New Roman" w:hAnsi="Times New Roman" w:cs="Times New Roman"/>
          <w:sz w:val="27"/>
          <w:szCs w:val="27"/>
        </w:rPr>
        <w:t>Балаковская</w:t>
      </w:r>
      <w:proofErr w:type="spellEnd"/>
      <w:r w:rsidR="0021046D" w:rsidRPr="0021046D">
        <w:rPr>
          <w:rFonts w:ascii="Times New Roman" w:hAnsi="Times New Roman" w:cs="Times New Roman"/>
          <w:sz w:val="27"/>
          <w:szCs w:val="27"/>
        </w:rPr>
        <w:t>, земельный участок 25ж</w:t>
      </w:r>
      <w:r w:rsidR="0021046D">
        <w:rPr>
          <w:rFonts w:ascii="Times New Roman" w:hAnsi="Times New Roman" w:cs="Times New Roman"/>
          <w:sz w:val="27"/>
          <w:szCs w:val="27"/>
        </w:rPr>
        <w:t xml:space="preserve">; </w:t>
      </w:r>
      <w:r w:rsidR="0021046D" w:rsidRPr="0021046D">
        <w:rPr>
          <w:rFonts w:ascii="Times New Roman" w:hAnsi="Times New Roman" w:cs="Times New Roman"/>
          <w:sz w:val="27"/>
          <w:szCs w:val="27"/>
        </w:rPr>
        <w:t xml:space="preserve">г Астрахань, </w:t>
      </w:r>
      <w:proofErr w:type="spellStart"/>
      <w:proofErr w:type="gramStart"/>
      <w:r w:rsidR="0021046D" w:rsidRPr="0021046D">
        <w:rPr>
          <w:rFonts w:ascii="Times New Roman" w:hAnsi="Times New Roman" w:cs="Times New Roman"/>
          <w:sz w:val="27"/>
          <w:szCs w:val="27"/>
        </w:rPr>
        <w:t>ул</w:t>
      </w:r>
      <w:proofErr w:type="spellEnd"/>
      <w:proofErr w:type="gramEnd"/>
      <w:r w:rsidR="0021046D" w:rsidRPr="0021046D">
        <w:rPr>
          <w:rFonts w:ascii="Times New Roman" w:hAnsi="Times New Roman" w:cs="Times New Roman"/>
          <w:sz w:val="27"/>
          <w:szCs w:val="27"/>
        </w:rPr>
        <w:t xml:space="preserve"> </w:t>
      </w:r>
      <w:proofErr w:type="spellStart"/>
      <w:r w:rsidR="0021046D" w:rsidRPr="0021046D">
        <w:rPr>
          <w:rFonts w:ascii="Times New Roman" w:hAnsi="Times New Roman" w:cs="Times New Roman"/>
          <w:sz w:val="27"/>
          <w:szCs w:val="27"/>
        </w:rPr>
        <w:t>Балаковская</w:t>
      </w:r>
      <w:proofErr w:type="spellEnd"/>
      <w:r w:rsidR="0021046D" w:rsidRPr="0021046D">
        <w:rPr>
          <w:rFonts w:ascii="Times New Roman" w:hAnsi="Times New Roman" w:cs="Times New Roman"/>
          <w:sz w:val="27"/>
          <w:szCs w:val="27"/>
        </w:rPr>
        <w:t>, Рижская</w:t>
      </w:r>
      <w:r w:rsidR="0021046D">
        <w:rPr>
          <w:rFonts w:ascii="Times New Roman" w:hAnsi="Times New Roman" w:cs="Times New Roman"/>
          <w:sz w:val="27"/>
          <w:szCs w:val="27"/>
        </w:rPr>
        <w:t xml:space="preserve">; </w:t>
      </w:r>
      <w:r w:rsidR="0021046D" w:rsidRPr="0021046D">
        <w:rPr>
          <w:rFonts w:ascii="Times New Roman" w:hAnsi="Times New Roman" w:cs="Times New Roman"/>
          <w:sz w:val="27"/>
          <w:szCs w:val="27"/>
        </w:rPr>
        <w:t xml:space="preserve">город Астрахань, улица </w:t>
      </w:r>
      <w:proofErr w:type="spellStart"/>
      <w:r w:rsidR="0021046D" w:rsidRPr="0021046D">
        <w:rPr>
          <w:rFonts w:ascii="Times New Roman" w:hAnsi="Times New Roman" w:cs="Times New Roman"/>
          <w:sz w:val="27"/>
          <w:szCs w:val="27"/>
        </w:rPr>
        <w:t>Балаковская</w:t>
      </w:r>
      <w:proofErr w:type="spellEnd"/>
      <w:r w:rsidR="0021046D" w:rsidRPr="0021046D">
        <w:rPr>
          <w:rFonts w:ascii="Times New Roman" w:hAnsi="Times New Roman" w:cs="Times New Roman"/>
          <w:sz w:val="27"/>
          <w:szCs w:val="27"/>
        </w:rPr>
        <w:t>, земельный участок 25</w:t>
      </w:r>
      <w:r w:rsidR="00F757EE">
        <w:rPr>
          <w:rFonts w:ascii="Times New Roman" w:hAnsi="Times New Roman" w:cs="Times New Roman"/>
          <w:sz w:val="27"/>
          <w:szCs w:val="27"/>
        </w:rPr>
        <w:t>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Сообщение о поступившем </w:t>
      </w:r>
      <w:proofErr w:type="gramStart"/>
      <w:r w:rsidRPr="000275BB">
        <w:rPr>
          <w:rFonts w:ascii="Times New Roman" w:hAnsi="Times New Roman" w:cs="Times New Roman"/>
          <w:sz w:val="27"/>
          <w:szCs w:val="27"/>
        </w:rPr>
        <w:t>ходатайстве</w:t>
      </w:r>
      <w:proofErr w:type="gramEnd"/>
      <w:r w:rsidRPr="000275BB">
        <w:rPr>
          <w:rFonts w:ascii="Times New Roman" w:hAnsi="Times New Roman" w:cs="Times New Roman"/>
          <w:sz w:val="27"/>
          <w:szCs w:val="27"/>
        </w:rPr>
        <w:t xml:space="preserve"> об установлении публичного сервитута размещено на официальном сайте администрации муниципального образования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Город Астрахань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в информационно-телекоммуникационной сети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Интернет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http://www.astrgorod.ru/umi.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Публичный сервитут устанавливается для использования земельного участка </w:t>
      </w:r>
      <w:r w:rsidR="0021046D" w:rsidRPr="0021046D">
        <w:rPr>
          <w:rFonts w:ascii="Times New Roman" w:hAnsi="Times New Roman" w:cs="Times New Roman"/>
          <w:sz w:val="27"/>
          <w:szCs w:val="27"/>
        </w:rPr>
        <w:t>в целях размещения линейного объекта водоснабжения «Сеть водопровода ул. Набережная р. Солянка 2,4,6,17,19»</w:t>
      </w:r>
      <w:r w:rsidR="00384FD2">
        <w:rPr>
          <w:rFonts w:ascii="Times New Roman" w:hAnsi="Times New Roman" w:cs="Times New Roman"/>
          <w:sz w:val="27"/>
          <w:szCs w:val="27"/>
        </w:rPr>
        <w:t xml:space="preserve"> </w:t>
      </w:r>
      <w:r w:rsidR="00384FD2" w:rsidRPr="003740E0">
        <w:rPr>
          <w:rFonts w:ascii="Times New Roman" w:hAnsi="Times New Roman" w:cs="Times New Roman"/>
          <w:sz w:val="27"/>
          <w:szCs w:val="27"/>
        </w:rPr>
        <w:t>(го</w:t>
      </w:r>
      <w:r w:rsidR="00384FD2">
        <w:rPr>
          <w:rFonts w:ascii="Times New Roman" w:hAnsi="Times New Roman" w:cs="Times New Roman"/>
          <w:sz w:val="27"/>
          <w:szCs w:val="27"/>
        </w:rPr>
        <w:t xml:space="preserve">д </w:t>
      </w:r>
      <w:r w:rsidR="0021046D">
        <w:rPr>
          <w:rFonts w:ascii="Times New Roman" w:hAnsi="Times New Roman" w:cs="Times New Roman"/>
          <w:sz w:val="27"/>
          <w:szCs w:val="27"/>
        </w:rPr>
        <w:t>постановки на баланс 2005г.</w:t>
      </w:r>
      <w:r w:rsidR="00384FD2" w:rsidRPr="003740E0">
        <w:rPr>
          <w:rFonts w:ascii="Times New Roman" w:hAnsi="Times New Roman" w:cs="Times New Roman"/>
          <w:sz w:val="27"/>
          <w:szCs w:val="27"/>
        </w:rPr>
        <w:t>)</w:t>
      </w:r>
      <w:r w:rsidRPr="000275BB">
        <w:rPr>
          <w:rFonts w:ascii="Times New Roman" w:hAnsi="Times New Roman" w:cs="Times New Roman"/>
          <w:sz w:val="27"/>
          <w:szCs w:val="27"/>
        </w:rPr>
        <w:t xml:space="preserve">, </w:t>
      </w:r>
      <w:r w:rsidR="003B0B55" w:rsidRPr="003B0B55">
        <w:rPr>
          <w:rFonts w:ascii="Times New Roman" w:hAnsi="Times New Roman" w:cs="Times New Roman"/>
          <w:sz w:val="27"/>
          <w:szCs w:val="27"/>
        </w:rPr>
        <w:t>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</w:t>
      </w:r>
      <w:r w:rsidR="003B0B55">
        <w:rPr>
          <w:rFonts w:ascii="Times New Roman" w:hAnsi="Times New Roman" w:cs="Times New Roman"/>
          <w:sz w:val="27"/>
          <w:szCs w:val="27"/>
        </w:rPr>
        <w:t>.</w:t>
      </w:r>
    </w:p>
    <w:p w:rsidR="000057AC" w:rsidRPr="000275BB" w:rsidRDefault="000909BC" w:rsidP="000057A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eastAsia="Calibri" w:hAnsi="Times New Roman" w:cs="Times New Roman"/>
          <w:sz w:val="27"/>
          <w:szCs w:val="27"/>
        </w:rPr>
        <w:t xml:space="preserve">Описание местоположения границ публичного сервитута: данный объект расположен в </w:t>
      </w:r>
      <w:r w:rsidR="0021046D">
        <w:rPr>
          <w:rFonts w:ascii="Times New Roman" w:eastAsia="Calibri" w:hAnsi="Times New Roman" w:cs="Times New Roman"/>
          <w:sz w:val="27"/>
          <w:szCs w:val="27"/>
        </w:rPr>
        <w:t>Труновском</w:t>
      </w:r>
      <w:r w:rsidRPr="000275BB">
        <w:rPr>
          <w:rFonts w:ascii="Times New Roman" w:eastAsia="Calibri" w:hAnsi="Times New Roman" w:cs="Times New Roman"/>
          <w:sz w:val="27"/>
          <w:szCs w:val="27"/>
        </w:rPr>
        <w:t xml:space="preserve"> районе, вдоль </w:t>
      </w:r>
      <w:r w:rsidR="00FE0C04" w:rsidRPr="00FE0C04">
        <w:rPr>
          <w:rFonts w:ascii="Times New Roman" w:eastAsia="Calibri" w:hAnsi="Times New Roman" w:cs="Times New Roman"/>
          <w:sz w:val="27"/>
          <w:szCs w:val="27"/>
        </w:rPr>
        <w:t xml:space="preserve">ул. </w:t>
      </w:r>
      <w:r w:rsidR="0021046D">
        <w:rPr>
          <w:rFonts w:ascii="Times New Roman" w:eastAsia="Calibri" w:hAnsi="Times New Roman" w:cs="Times New Roman"/>
          <w:sz w:val="27"/>
          <w:szCs w:val="27"/>
        </w:rPr>
        <w:t>Набережная ерика Солянки</w:t>
      </w:r>
      <w:r w:rsidRPr="000275BB">
        <w:rPr>
          <w:rFonts w:ascii="Times New Roman" w:eastAsia="Calibri" w:hAnsi="Times New Roman" w:cs="Times New Roman"/>
          <w:sz w:val="27"/>
          <w:szCs w:val="27"/>
        </w:rPr>
        <w:t xml:space="preserve">. </w:t>
      </w:r>
      <w:r w:rsidR="00A97EB6" w:rsidRPr="000275BB">
        <w:rPr>
          <w:rFonts w:ascii="Times New Roman" w:hAnsi="Times New Roman" w:cs="Times New Roman"/>
          <w:sz w:val="27"/>
          <w:szCs w:val="27"/>
        </w:rPr>
        <w:t xml:space="preserve">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="00A97EB6" w:rsidRPr="000275BB">
        <w:rPr>
          <w:rFonts w:ascii="Times New Roman" w:hAnsi="Times New Roman" w:cs="Times New Roman"/>
          <w:sz w:val="27"/>
          <w:szCs w:val="27"/>
        </w:rPr>
        <w:t>Интернет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="00A97EB6" w:rsidRPr="000275BB">
        <w:rPr>
          <w:rFonts w:ascii="Times New Roman" w:hAnsi="Times New Roman" w:cs="Times New Roman"/>
          <w:sz w:val="27"/>
          <w:szCs w:val="27"/>
        </w:rPr>
        <w:t xml:space="preserve"> http://www.astrgorod.ru/umi. </w:t>
      </w:r>
    </w:p>
    <w:p w:rsidR="000909BC" w:rsidRPr="003A2234" w:rsidRDefault="00A97EB6" w:rsidP="008F2E44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>Кадастровые номера земельных участков, в отношении которых испрашивается публичный сервитут:</w:t>
      </w:r>
      <w:r w:rsidR="00D95A61" w:rsidRPr="000275BB">
        <w:rPr>
          <w:rFonts w:ascii="Times New Roman" w:hAnsi="Times New Roman" w:cs="Times New Roman"/>
          <w:sz w:val="27"/>
          <w:szCs w:val="27"/>
        </w:rPr>
        <w:t xml:space="preserve"> </w:t>
      </w:r>
      <w:r w:rsidR="008F2E44" w:rsidRPr="008F2E44">
        <w:rPr>
          <w:rFonts w:ascii="Times New Roman" w:hAnsi="Times New Roman" w:cs="Times New Roman"/>
          <w:sz w:val="27"/>
          <w:szCs w:val="27"/>
        </w:rPr>
        <w:t>30:12:</w:t>
      </w:r>
      <w:r w:rsidR="0021046D">
        <w:rPr>
          <w:rFonts w:ascii="Times New Roman" w:hAnsi="Times New Roman" w:cs="Times New Roman"/>
          <w:sz w:val="27"/>
          <w:szCs w:val="27"/>
        </w:rPr>
        <w:t>040929</w:t>
      </w:r>
      <w:r w:rsidR="008F2E44" w:rsidRPr="008F2E44">
        <w:rPr>
          <w:rFonts w:ascii="Times New Roman" w:hAnsi="Times New Roman" w:cs="Times New Roman"/>
          <w:sz w:val="27"/>
          <w:szCs w:val="27"/>
        </w:rPr>
        <w:t>:</w:t>
      </w:r>
      <w:r w:rsidR="0021046D">
        <w:rPr>
          <w:rFonts w:ascii="Times New Roman" w:hAnsi="Times New Roman" w:cs="Times New Roman"/>
          <w:sz w:val="27"/>
          <w:szCs w:val="27"/>
        </w:rPr>
        <w:t>189</w:t>
      </w:r>
      <w:r w:rsidR="008F2E44">
        <w:rPr>
          <w:rFonts w:ascii="Times New Roman" w:hAnsi="Times New Roman" w:cs="Times New Roman"/>
          <w:sz w:val="27"/>
          <w:szCs w:val="27"/>
        </w:rPr>
        <w:t xml:space="preserve">, </w:t>
      </w:r>
      <w:r w:rsidR="0021046D" w:rsidRPr="008F2E44">
        <w:rPr>
          <w:rFonts w:ascii="Times New Roman" w:hAnsi="Times New Roman" w:cs="Times New Roman"/>
          <w:sz w:val="27"/>
          <w:szCs w:val="27"/>
        </w:rPr>
        <w:t>30:12:</w:t>
      </w:r>
      <w:r w:rsidR="0021046D">
        <w:rPr>
          <w:rFonts w:ascii="Times New Roman" w:hAnsi="Times New Roman" w:cs="Times New Roman"/>
          <w:sz w:val="27"/>
          <w:szCs w:val="27"/>
        </w:rPr>
        <w:t>040929</w:t>
      </w:r>
      <w:r w:rsidR="0021046D" w:rsidRPr="008F2E44">
        <w:rPr>
          <w:rFonts w:ascii="Times New Roman" w:hAnsi="Times New Roman" w:cs="Times New Roman"/>
          <w:sz w:val="27"/>
          <w:szCs w:val="27"/>
        </w:rPr>
        <w:t>:</w:t>
      </w:r>
      <w:r w:rsidR="0021046D">
        <w:rPr>
          <w:rFonts w:ascii="Times New Roman" w:hAnsi="Times New Roman" w:cs="Times New Roman"/>
          <w:sz w:val="27"/>
          <w:szCs w:val="27"/>
        </w:rPr>
        <w:t xml:space="preserve">188, </w:t>
      </w:r>
      <w:r w:rsidR="0021046D" w:rsidRPr="008F2E44">
        <w:rPr>
          <w:rFonts w:ascii="Times New Roman" w:hAnsi="Times New Roman" w:cs="Times New Roman"/>
          <w:sz w:val="27"/>
          <w:szCs w:val="27"/>
        </w:rPr>
        <w:t>30:12:</w:t>
      </w:r>
      <w:r w:rsidR="0021046D">
        <w:rPr>
          <w:rFonts w:ascii="Times New Roman" w:hAnsi="Times New Roman" w:cs="Times New Roman"/>
          <w:sz w:val="27"/>
          <w:szCs w:val="27"/>
        </w:rPr>
        <w:t>040929</w:t>
      </w:r>
      <w:r w:rsidR="0021046D" w:rsidRPr="008F2E44">
        <w:rPr>
          <w:rFonts w:ascii="Times New Roman" w:hAnsi="Times New Roman" w:cs="Times New Roman"/>
          <w:sz w:val="27"/>
          <w:szCs w:val="27"/>
        </w:rPr>
        <w:t>:</w:t>
      </w:r>
      <w:r w:rsidR="0021046D">
        <w:rPr>
          <w:rFonts w:ascii="Times New Roman" w:hAnsi="Times New Roman" w:cs="Times New Roman"/>
          <w:sz w:val="27"/>
          <w:szCs w:val="27"/>
        </w:rPr>
        <w:t xml:space="preserve">192, </w:t>
      </w:r>
      <w:r w:rsidR="0021046D" w:rsidRPr="008F2E44">
        <w:rPr>
          <w:rFonts w:ascii="Times New Roman" w:hAnsi="Times New Roman" w:cs="Times New Roman"/>
          <w:sz w:val="27"/>
          <w:szCs w:val="27"/>
        </w:rPr>
        <w:t>30:12:</w:t>
      </w:r>
      <w:r w:rsidR="0021046D">
        <w:rPr>
          <w:rFonts w:ascii="Times New Roman" w:hAnsi="Times New Roman" w:cs="Times New Roman"/>
          <w:sz w:val="27"/>
          <w:szCs w:val="27"/>
        </w:rPr>
        <w:t>040929</w:t>
      </w:r>
      <w:r w:rsidR="0021046D" w:rsidRPr="008F2E44">
        <w:rPr>
          <w:rFonts w:ascii="Times New Roman" w:hAnsi="Times New Roman" w:cs="Times New Roman"/>
          <w:sz w:val="27"/>
          <w:szCs w:val="27"/>
        </w:rPr>
        <w:t>:</w:t>
      </w:r>
      <w:r w:rsidR="0021046D">
        <w:rPr>
          <w:rFonts w:ascii="Times New Roman" w:hAnsi="Times New Roman" w:cs="Times New Roman"/>
          <w:sz w:val="27"/>
          <w:szCs w:val="27"/>
        </w:rPr>
        <w:t xml:space="preserve">329, </w:t>
      </w:r>
      <w:r w:rsidR="0021046D" w:rsidRPr="008F2E44">
        <w:rPr>
          <w:rFonts w:ascii="Times New Roman" w:hAnsi="Times New Roman" w:cs="Times New Roman"/>
          <w:sz w:val="27"/>
          <w:szCs w:val="27"/>
        </w:rPr>
        <w:t>30:12:</w:t>
      </w:r>
      <w:r w:rsidR="0021046D">
        <w:rPr>
          <w:rFonts w:ascii="Times New Roman" w:hAnsi="Times New Roman" w:cs="Times New Roman"/>
          <w:sz w:val="27"/>
          <w:szCs w:val="27"/>
        </w:rPr>
        <w:t>040929</w:t>
      </w:r>
      <w:r w:rsidR="0021046D" w:rsidRPr="008F2E44">
        <w:rPr>
          <w:rFonts w:ascii="Times New Roman" w:hAnsi="Times New Roman" w:cs="Times New Roman"/>
          <w:sz w:val="27"/>
          <w:szCs w:val="27"/>
        </w:rPr>
        <w:t>:</w:t>
      </w:r>
      <w:r w:rsidR="0021046D">
        <w:rPr>
          <w:rFonts w:ascii="Times New Roman" w:hAnsi="Times New Roman" w:cs="Times New Roman"/>
          <w:sz w:val="27"/>
          <w:szCs w:val="27"/>
        </w:rPr>
        <w:t xml:space="preserve">330, </w:t>
      </w:r>
      <w:r w:rsidR="0021046D" w:rsidRPr="008F2E44">
        <w:rPr>
          <w:rFonts w:ascii="Times New Roman" w:hAnsi="Times New Roman" w:cs="Times New Roman"/>
          <w:sz w:val="27"/>
          <w:szCs w:val="27"/>
        </w:rPr>
        <w:t>30:12:</w:t>
      </w:r>
      <w:r w:rsidR="0021046D">
        <w:rPr>
          <w:rFonts w:ascii="Times New Roman" w:hAnsi="Times New Roman" w:cs="Times New Roman"/>
          <w:sz w:val="27"/>
          <w:szCs w:val="27"/>
        </w:rPr>
        <w:t>040929</w:t>
      </w:r>
      <w:r w:rsidR="0021046D" w:rsidRPr="008F2E44">
        <w:rPr>
          <w:rFonts w:ascii="Times New Roman" w:hAnsi="Times New Roman" w:cs="Times New Roman"/>
          <w:sz w:val="27"/>
          <w:szCs w:val="27"/>
        </w:rPr>
        <w:t>:</w:t>
      </w:r>
      <w:r w:rsidR="0021046D">
        <w:rPr>
          <w:rFonts w:ascii="Times New Roman" w:hAnsi="Times New Roman" w:cs="Times New Roman"/>
          <w:sz w:val="27"/>
          <w:szCs w:val="27"/>
        </w:rPr>
        <w:t>331</w:t>
      </w:r>
      <w:r w:rsidR="008F2E44">
        <w:rPr>
          <w:rFonts w:ascii="Times New Roman" w:hAnsi="Times New Roman" w:cs="Times New Roman"/>
          <w:sz w:val="27"/>
          <w:szCs w:val="27"/>
        </w:rPr>
        <w:t>.</w:t>
      </w:r>
    </w:p>
    <w:p w:rsidR="00A97EB6" w:rsidRPr="000275BB" w:rsidRDefault="00A97EB6" w:rsidP="008A2683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</w:t>
      </w:r>
      <w:r w:rsidR="000275BB" w:rsidRPr="000275BB">
        <w:rPr>
          <w:rFonts w:ascii="Times New Roman" w:hAnsi="Times New Roman" w:cs="Times New Roman"/>
          <w:sz w:val="27"/>
          <w:szCs w:val="27"/>
        </w:rPr>
        <w:t>Бабушкина</w:t>
      </w:r>
      <w:r w:rsidRPr="000275BB">
        <w:rPr>
          <w:rFonts w:ascii="Times New Roman" w:hAnsi="Times New Roman" w:cs="Times New Roman"/>
          <w:sz w:val="27"/>
          <w:szCs w:val="27"/>
        </w:rPr>
        <w:t>,</w:t>
      </w:r>
      <w:r w:rsidR="000275BB" w:rsidRPr="000275BB">
        <w:rPr>
          <w:rFonts w:ascii="Times New Roman" w:hAnsi="Times New Roman" w:cs="Times New Roman"/>
          <w:sz w:val="27"/>
          <w:szCs w:val="27"/>
        </w:rPr>
        <w:t xml:space="preserve">11 </w:t>
      </w:r>
      <w:proofErr w:type="spellStart"/>
      <w:r w:rsidR="000275BB" w:rsidRPr="000275BB">
        <w:rPr>
          <w:rFonts w:ascii="Times New Roman" w:hAnsi="Times New Roman" w:cs="Times New Roman"/>
          <w:sz w:val="27"/>
          <w:szCs w:val="27"/>
        </w:rPr>
        <w:t>каб</w:t>
      </w:r>
      <w:proofErr w:type="spellEnd"/>
      <w:r w:rsidR="000275BB" w:rsidRPr="000275BB">
        <w:rPr>
          <w:rFonts w:ascii="Times New Roman" w:hAnsi="Times New Roman" w:cs="Times New Roman"/>
          <w:sz w:val="27"/>
          <w:szCs w:val="27"/>
        </w:rPr>
        <w:t>. 10</w:t>
      </w:r>
      <w:r w:rsidRPr="000275BB">
        <w:rPr>
          <w:rFonts w:ascii="Times New Roman" w:hAnsi="Times New Roman" w:cs="Times New Roman"/>
          <w:sz w:val="27"/>
          <w:szCs w:val="27"/>
        </w:rPr>
        <w:t>, время приема – пн.-пт. с 9.00-13.00, 14.00-17.00.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>Срок подачи указанных заявлений по</w:t>
      </w:r>
      <w:r w:rsidR="000275BB" w:rsidRPr="000275BB">
        <w:rPr>
          <w:rFonts w:ascii="Times New Roman" w:hAnsi="Times New Roman" w:cs="Times New Roman"/>
          <w:sz w:val="27"/>
          <w:szCs w:val="27"/>
        </w:rPr>
        <w:t xml:space="preserve"> </w:t>
      </w:r>
      <w:r w:rsidR="00140948">
        <w:rPr>
          <w:rFonts w:ascii="Times New Roman" w:hAnsi="Times New Roman" w:cs="Times New Roman"/>
          <w:sz w:val="27"/>
          <w:szCs w:val="27"/>
        </w:rPr>
        <w:t>13</w:t>
      </w:r>
      <w:r w:rsidR="00F757EE">
        <w:rPr>
          <w:rFonts w:ascii="Times New Roman" w:hAnsi="Times New Roman" w:cs="Times New Roman"/>
          <w:sz w:val="27"/>
          <w:szCs w:val="27"/>
        </w:rPr>
        <w:t>.</w:t>
      </w:r>
      <w:r w:rsidR="00140948">
        <w:rPr>
          <w:rFonts w:ascii="Times New Roman" w:hAnsi="Times New Roman" w:cs="Times New Roman"/>
          <w:sz w:val="27"/>
          <w:szCs w:val="27"/>
        </w:rPr>
        <w:t>12</w:t>
      </w:r>
      <w:bookmarkStart w:id="0" w:name="_GoBack"/>
      <w:bookmarkEnd w:id="0"/>
      <w:r w:rsidR="00F757EE">
        <w:rPr>
          <w:rFonts w:ascii="Times New Roman" w:hAnsi="Times New Roman" w:cs="Times New Roman"/>
          <w:sz w:val="27"/>
          <w:szCs w:val="27"/>
        </w:rPr>
        <w:t>.2024.</w:t>
      </w:r>
    </w:p>
    <w:p w:rsidR="00DD1BEE" w:rsidRDefault="00DD1BEE"/>
    <w:sectPr w:rsidR="00DD1B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19A"/>
    <w:rsid w:val="000057AC"/>
    <w:rsid w:val="000275BB"/>
    <w:rsid w:val="000909BC"/>
    <w:rsid w:val="000E299B"/>
    <w:rsid w:val="00140948"/>
    <w:rsid w:val="0021046D"/>
    <w:rsid w:val="0024595B"/>
    <w:rsid w:val="0031260C"/>
    <w:rsid w:val="00314DD0"/>
    <w:rsid w:val="003527D8"/>
    <w:rsid w:val="00384FD2"/>
    <w:rsid w:val="00394FE3"/>
    <w:rsid w:val="003A2234"/>
    <w:rsid w:val="003B0B55"/>
    <w:rsid w:val="00440FD1"/>
    <w:rsid w:val="00696B54"/>
    <w:rsid w:val="006A5F9B"/>
    <w:rsid w:val="006B1864"/>
    <w:rsid w:val="006F2FE3"/>
    <w:rsid w:val="0079227B"/>
    <w:rsid w:val="008A019A"/>
    <w:rsid w:val="008A2683"/>
    <w:rsid w:val="008B1CCB"/>
    <w:rsid w:val="008F2E44"/>
    <w:rsid w:val="00902505"/>
    <w:rsid w:val="00914944"/>
    <w:rsid w:val="00975DBF"/>
    <w:rsid w:val="009E0217"/>
    <w:rsid w:val="00A30092"/>
    <w:rsid w:val="00A96A56"/>
    <w:rsid w:val="00A97EB6"/>
    <w:rsid w:val="00BF4EDE"/>
    <w:rsid w:val="00C239ED"/>
    <w:rsid w:val="00C75165"/>
    <w:rsid w:val="00D95A61"/>
    <w:rsid w:val="00DD1BEE"/>
    <w:rsid w:val="00F67DFD"/>
    <w:rsid w:val="00F757EE"/>
    <w:rsid w:val="00FE0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74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357</Words>
  <Characters>2037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Богданова Аделя Равильевна</dc:creator>
  <cp:lastModifiedBy>Шайдуллаева Альбина Раилевна</cp:lastModifiedBy>
  <cp:revision>5</cp:revision>
  <cp:lastPrinted>2024-11-02T08:09:00Z</cp:lastPrinted>
  <dcterms:created xsi:type="dcterms:W3CDTF">2024-10-01T11:12:00Z</dcterms:created>
  <dcterms:modified xsi:type="dcterms:W3CDTF">2024-11-28T06:22:00Z</dcterms:modified>
</cp:coreProperties>
</file>