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Август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Сокращение сроков оформления материнского капитала и распоряжения его средствами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Начиная с 2021 года оформить материнский капитал распорядиться его средствами станет возможным в более короткие сроки. На выдачу сертификата МСК, согласно новому порядку, будет отводиться не больше пяти рабочих дней, на рассмотрение заявки о распоряжении средствами – не больше десяти рабочих дней. В отдельных случаях эти сроки могут продлеваться соответственно до пятнадцати и двадцати рабочих дней, если возникнет необходимость запросить информацию в других ведомствах.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До конца текущего года сохраняются действующие нормативные сроки по материнскому капиталу. Для оформления сертификата это пятнадцать рабочих дней, для рассмотрения заявления  о распоряжении средствами – один месяц. На практике большинство территориальных органов Пенсионного фонда уже сегодня предоставляет соответствующие госуслуги в ускоренном режиме.</w:t>
      </w:r>
    </w:p>
    <w:p>
      <w:pPr>
        <w:pStyle w:val="Style14"/>
        <w:spacing w:lineRule="auto" w:line="36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Application>LibreOffice/6.4.4.2$Windows_X86_64 LibreOffice_project/3d775be2011f3886db32dfd395a6a6d1ca2630ff</Application>
  <Pages>1</Pages>
  <Words>150</Words>
  <Characters>1126</Characters>
  <CharactersWithSpaces>1648</CharactersWithSpaces>
  <Paragraphs>13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2020-07-15T15:53:04Z</cp:lastPrinted>
  <dcterms:modified xsi:type="dcterms:W3CDTF">2020-08-14T12:45:35Z</dcterms:modified>
  <cp:revision>32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